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08C7A" w14:textId="6F94E9D1" w:rsidR="003E5919" w:rsidRPr="00F218DA" w:rsidRDefault="00F218DA" w:rsidP="00AC065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eastAsia="ru-RU"/>
        </w:rPr>
      </w:pPr>
      <w:r w:rsidRPr="00F218DA">
        <w:rPr>
          <w:rFonts w:ascii="Times New Roman" w:eastAsia="Times New Roman" w:hAnsi="Times New Roman" w:cs="Times New Roman"/>
          <w:sz w:val="28"/>
          <w:szCs w:val="28"/>
          <w:lang w:eastAsia="ru-RU"/>
        </w:rPr>
        <w:t>Общество с ограниченной ответственностью</w:t>
      </w:r>
    </w:p>
    <w:p w14:paraId="70224BEC" w14:textId="4C2FC7CB" w:rsidR="00F218DA" w:rsidRPr="00F218DA" w:rsidRDefault="00F218DA" w:rsidP="00AC065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eastAsia="ru-RU"/>
        </w:rPr>
      </w:pPr>
      <w:r w:rsidRPr="00F218DA">
        <w:rPr>
          <w:rFonts w:ascii="Times New Roman" w:eastAsia="Times New Roman" w:hAnsi="Times New Roman" w:cs="Times New Roman"/>
          <w:sz w:val="28"/>
          <w:szCs w:val="28"/>
          <w:lang w:eastAsia="ru-RU"/>
        </w:rPr>
        <w:t>«Альтернатива»</w:t>
      </w:r>
    </w:p>
    <w:p w14:paraId="78B9DCD0" w14:textId="77777777" w:rsidR="003E5919" w:rsidRPr="00AC11C2" w:rsidRDefault="003E5919" w:rsidP="003E5919">
      <w:pPr>
        <w:pBdr>
          <w:top w:val="nil"/>
          <w:left w:val="nil"/>
          <w:bottom w:val="nil"/>
          <w:right w:val="nil"/>
          <w:between w:val="nil"/>
        </w:pBdr>
        <w:spacing w:after="0" w:line="240" w:lineRule="auto"/>
        <w:ind w:firstLineChars="295" w:firstLine="708"/>
        <w:rPr>
          <w:rFonts w:ascii="Times New Roman" w:eastAsia="Times New Roman" w:hAnsi="Times New Roman" w:cs="Times New Roman"/>
          <w:sz w:val="24"/>
          <w:szCs w:val="24"/>
          <w:lang w:eastAsia="ru-RU"/>
        </w:rPr>
      </w:pPr>
    </w:p>
    <w:p w14:paraId="0D59161F" w14:textId="77777777" w:rsidR="003E5919" w:rsidRPr="00AC11C2" w:rsidRDefault="003E5919" w:rsidP="003E5919">
      <w:pPr>
        <w:pBdr>
          <w:top w:val="nil"/>
          <w:left w:val="nil"/>
          <w:bottom w:val="nil"/>
          <w:right w:val="nil"/>
          <w:between w:val="nil"/>
        </w:pBdr>
        <w:spacing w:after="0" w:line="240" w:lineRule="auto"/>
        <w:ind w:firstLineChars="295" w:firstLine="708"/>
        <w:rPr>
          <w:rFonts w:ascii="Times New Roman" w:eastAsia="Times New Roman" w:hAnsi="Times New Roman" w:cs="Times New Roman"/>
          <w:sz w:val="24"/>
          <w:szCs w:val="24"/>
          <w:lang w:eastAsia="ru-RU"/>
        </w:rPr>
      </w:pPr>
    </w:p>
    <w:p w14:paraId="2DB24ECC" w14:textId="77777777" w:rsidR="003E5919" w:rsidRPr="00AC11C2" w:rsidRDefault="003E5919" w:rsidP="003E5919">
      <w:pPr>
        <w:pBdr>
          <w:top w:val="nil"/>
          <w:left w:val="nil"/>
          <w:bottom w:val="nil"/>
          <w:right w:val="nil"/>
          <w:between w:val="nil"/>
        </w:pBdr>
        <w:spacing w:after="0" w:line="240" w:lineRule="auto"/>
        <w:ind w:firstLineChars="295" w:firstLine="708"/>
        <w:rPr>
          <w:rFonts w:ascii="Times New Roman" w:eastAsia="Times New Roman" w:hAnsi="Times New Roman" w:cs="Times New Roman"/>
          <w:sz w:val="24"/>
          <w:szCs w:val="24"/>
          <w:lang w:eastAsia="ru-RU"/>
        </w:rPr>
      </w:pPr>
    </w:p>
    <w:p w14:paraId="2C85B00B" w14:textId="77777777" w:rsidR="003E5919" w:rsidRPr="00AC11C2" w:rsidRDefault="003E5919" w:rsidP="003E5919">
      <w:pPr>
        <w:pBdr>
          <w:top w:val="nil"/>
          <w:left w:val="nil"/>
          <w:bottom w:val="nil"/>
          <w:right w:val="nil"/>
          <w:between w:val="nil"/>
        </w:pBdr>
        <w:spacing w:after="0" w:line="240" w:lineRule="auto"/>
        <w:ind w:firstLineChars="295" w:firstLine="708"/>
        <w:jc w:val="right"/>
        <w:rPr>
          <w:rFonts w:ascii="Times New Roman" w:eastAsia="Times New Roman" w:hAnsi="Times New Roman" w:cs="Times New Roman"/>
          <w:sz w:val="24"/>
          <w:szCs w:val="24"/>
          <w:lang w:eastAsia="ru-RU"/>
        </w:rPr>
      </w:pPr>
    </w:p>
    <w:tbl>
      <w:tblPr>
        <w:tblW w:w="9810" w:type="dxa"/>
        <w:jc w:val="right"/>
        <w:tblLayout w:type="fixed"/>
        <w:tblLook w:val="0600" w:firstRow="0" w:lastRow="0" w:firstColumn="0" w:lastColumn="0" w:noHBand="1" w:noVBand="1"/>
      </w:tblPr>
      <w:tblGrid>
        <w:gridCol w:w="5850"/>
        <w:gridCol w:w="3960"/>
      </w:tblGrid>
      <w:tr w:rsidR="00AC11C2" w:rsidRPr="00AC11C2" w14:paraId="31580410" w14:textId="77777777" w:rsidTr="005D55F5">
        <w:trPr>
          <w:jc w:val="right"/>
        </w:trPr>
        <w:tc>
          <w:tcPr>
            <w:tcW w:w="5850" w:type="dxa"/>
            <w:shd w:val="clear" w:color="auto" w:fill="auto"/>
            <w:tcMar>
              <w:top w:w="100" w:type="dxa"/>
              <w:left w:w="100" w:type="dxa"/>
              <w:bottom w:w="100" w:type="dxa"/>
              <w:right w:w="100" w:type="dxa"/>
            </w:tcMar>
          </w:tcPr>
          <w:p w14:paraId="1FBF57DC" w14:textId="6784899F" w:rsidR="003E5919" w:rsidRPr="00AC11C2" w:rsidRDefault="003E5919" w:rsidP="00B40B1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960" w:type="dxa"/>
            <w:shd w:val="clear" w:color="auto" w:fill="auto"/>
            <w:tcMar>
              <w:top w:w="100" w:type="dxa"/>
              <w:left w:w="100" w:type="dxa"/>
              <w:bottom w:w="100" w:type="dxa"/>
              <w:right w:w="100" w:type="dxa"/>
            </w:tcMar>
          </w:tcPr>
          <w:p w14:paraId="0A9A5FCD" w14:textId="0CACF26C" w:rsidR="003E5919" w:rsidRPr="00AC11C2" w:rsidRDefault="003E5919" w:rsidP="00EB57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AC11C2">
              <w:rPr>
                <w:rFonts w:ascii="Times New Roman" w:eastAsia="Times New Roman" w:hAnsi="Times New Roman" w:cs="Times New Roman"/>
                <w:sz w:val="24"/>
                <w:szCs w:val="24"/>
                <w:lang w:eastAsia="ru-RU"/>
              </w:rPr>
              <w:t>УТВЕРЖДАЮ</w:t>
            </w:r>
          </w:p>
          <w:p w14:paraId="5F59FCE2" w14:textId="7A1D4D2D" w:rsidR="003E5919" w:rsidRPr="00AC11C2" w:rsidRDefault="00A15A21" w:rsidP="00EB57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AC11C2">
              <w:rPr>
                <w:rFonts w:ascii="Times New Roman" w:eastAsia="Times New Roman" w:hAnsi="Times New Roman" w:cs="Times New Roman"/>
                <w:sz w:val="24"/>
                <w:szCs w:val="24"/>
                <w:lang w:eastAsia="ru-RU"/>
              </w:rPr>
              <w:t xml:space="preserve">Директор </w:t>
            </w:r>
            <w:r w:rsidR="00F218DA">
              <w:rPr>
                <w:rFonts w:ascii="Times New Roman" w:eastAsia="Times New Roman" w:hAnsi="Times New Roman" w:cs="Times New Roman"/>
                <w:sz w:val="24"/>
                <w:szCs w:val="24"/>
                <w:lang w:eastAsia="ru-RU"/>
              </w:rPr>
              <w:t>ООО «Альтернатива»</w:t>
            </w:r>
            <w:r w:rsidRPr="00AC11C2">
              <w:rPr>
                <w:rFonts w:ascii="Times New Roman" w:eastAsia="Times New Roman" w:hAnsi="Times New Roman" w:cs="Times New Roman"/>
                <w:sz w:val="24"/>
                <w:szCs w:val="24"/>
                <w:lang w:eastAsia="ru-RU"/>
              </w:rPr>
              <w:t xml:space="preserve"> </w:t>
            </w:r>
          </w:p>
          <w:p w14:paraId="1A4759E6" w14:textId="6D067B8D" w:rsidR="003E5919" w:rsidRPr="00AC11C2" w:rsidRDefault="007C303C" w:rsidP="00EB57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_</w:t>
            </w:r>
            <w:r w:rsidR="003E5919" w:rsidRPr="00AC11C2">
              <w:rPr>
                <w:rFonts w:ascii="Times New Roman" w:eastAsia="Times New Roman" w:hAnsi="Times New Roman" w:cs="Times New Roman"/>
                <w:noProof/>
                <w:sz w:val="24"/>
                <w:szCs w:val="24"/>
                <w:lang w:eastAsia="ru-RU"/>
              </w:rPr>
              <w:t>____</w:t>
            </w:r>
            <w:r w:rsidR="00B40B1B">
              <w:rPr>
                <w:rFonts w:ascii="Times New Roman" w:eastAsia="Times New Roman" w:hAnsi="Times New Roman" w:cs="Times New Roman"/>
                <w:noProof/>
                <w:sz w:val="24"/>
                <w:szCs w:val="24"/>
                <w:lang w:eastAsia="ru-RU"/>
              </w:rPr>
              <w:t>______</w:t>
            </w:r>
            <w:r w:rsidR="003E5919" w:rsidRPr="00AC11C2">
              <w:rPr>
                <w:rFonts w:ascii="Times New Roman" w:eastAsia="Times New Roman" w:hAnsi="Times New Roman" w:cs="Times New Roman"/>
                <w:noProof/>
                <w:sz w:val="24"/>
                <w:szCs w:val="24"/>
                <w:lang w:eastAsia="ru-RU"/>
              </w:rPr>
              <w:t>______</w:t>
            </w:r>
            <w:r w:rsidR="003E5919" w:rsidRPr="00AC11C2">
              <w:rPr>
                <w:rFonts w:ascii="Times New Roman" w:eastAsia="Times New Roman" w:hAnsi="Times New Roman" w:cs="Times New Roman"/>
                <w:sz w:val="24"/>
                <w:szCs w:val="24"/>
                <w:lang w:eastAsia="ru-RU"/>
              </w:rPr>
              <w:t xml:space="preserve"> </w:t>
            </w:r>
            <w:r w:rsidR="00F218DA">
              <w:rPr>
                <w:rFonts w:ascii="Times New Roman" w:eastAsia="Times New Roman" w:hAnsi="Times New Roman" w:cs="Times New Roman"/>
                <w:sz w:val="24"/>
                <w:szCs w:val="24"/>
                <w:lang w:eastAsia="ru-RU"/>
              </w:rPr>
              <w:t>Зайцева О.Н.</w:t>
            </w:r>
          </w:p>
          <w:p w14:paraId="3E508055" w14:textId="0AE2F1D4" w:rsidR="003E5919" w:rsidRPr="00AC11C2" w:rsidRDefault="00254CB1" w:rsidP="00EB57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r w:rsidR="0038329C">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w:t>
            </w:r>
            <w:r w:rsidRPr="00AC11C2">
              <w:rPr>
                <w:rFonts w:ascii="Times New Roman" w:eastAsia="Times New Roman" w:hAnsi="Times New Roman" w:cs="Times New Roman"/>
                <w:sz w:val="24"/>
                <w:szCs w:val="24"/>
                <w:lang w:eastAsia="ru-RU"/>
              </w:rPr>
              <w:t xml:space="preserve">  </w:t>
            </w:r>
            <w:r w:rsidR="0038329C">
              <w:rPr>
                <w:rFonts w:ascii="Times New Roman" w:eastAsia="Times New Roman" w:hAnsi="Times New Roman" w:cs="Times New Roman"/>
                <w:sz w:val="24"/>
                <w:szCs w:val="24"/>
                <w:lang w:eastAsia="ru-RU"/>
              </w:rPr>
              <w:t>июня</w:t>
            </w:r>
            <w:r w:rsidRPr="00AC11C2">
              <w:rPr>
                <w:rFonts w:ascii="Times New Roman" w:eastAsia="Times New Roman" w:hAnsi="Times New Roman" w:cs="Times New Roman"/>
                <w:sz w:val="24"/>
                <w:szCs w:val="24"/>
                <w:lang w:eastAsia="ru-RU"/>
              </w:rPr>
              <w:t>_</w:t>
            </w:r>
            <w:r w:rsidR="0038329C">
              <w:rPr>
                <w:rFonts w:ascii="Times New Roman" w:eastAsia="Times New Roman" w:hAnsi="Times New Roman" w:cs="Times New Roman"/>
                <w:sz w:val="24"/>
                <w:szCs w:val="24"/>
                <w:lang w:eastAsia="ru-RU"/>
              </w:rPr>
              <w:t xml:space="preserve">2024 </w:t>
            </w:r>
            <w:r w:rsidRPr="00AC11C2">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tc>
      </w:tr>
    </w:tbl>
    <w:p w14:paraId="18A0A2B8" w14:textId="77777777" w:rsidR="003E5919" w:rsidRPr="001D0AD1" w:rsidRDefault="003E5919" w:rsidP="0050456A">
      <w:pPr>
        <w:spacing w:after="0"/>
        <w:contextualSpacing/>
        <w:rPr>
          <w:rFonts w:ascii="Times New Roman" w:eastAsia="Times New Roman" w:hAnsi="Times New Roman" w:cs="Times New Roman"/>
          <w:sz w:val="24"/>
          <w:szCs w:val="24"/>
          <w:lang w:eastAsia="ru-RU"/>
        </w:rPr>
      </w:pPr>
      <w:r w:rsidRPr="001D0AD1">
        <w:rPr>
          <w:rFonts w:ascii="Times New Roman" w:eastAsia="Times New Roman" w:hAnsi="Times New Roman" w:cs="Times New Roman"/>
          <w:sz w:val="24"/>
          <w:szCs w:val="24"/>
          <w:lang w:eastAsia="ru-RU"/>
        </w:rPr>
        <w:br/>
      </w:r>
      <w:r w:rsidRPr="001D0AD1">
        <w:rPr>
          <w:rFonts w:ascii="Times New Roman" w:eastAsia="Times New Roman" w:hAnsi="Times New Roman" w:cs="Times New Roman"/>
          <w:sz w:val="24"/>
          <w:szCs w:val="24"/>
          <w:lang w:eastAsia="ru-RU"/>
        </w:rPr>
        <w:br/>
      </w:r>
      <w:r w:rsidRPr="001D0AD1">
        <w:rPr>
          <w:rFonts w:ascii="Times New Roman" w:eastAsia="Times New Roman" w:hAnsi="Times New Roman" w:cs="Times New Roman"/>
          <w:sz w:val="24"/>
          <w:szCs w:val="24"/>
          <w:lang w:eastAsia="ru-RU"/>
        </w:rPr>
        <w:br/>
      </w:r>
    </w:p>
    <w:p w14:paraId="43136AB5" w14:textId="071E3BAD" w:rsidR="003E5919" w:rsidRPr="00AC11C2" w:rsidRDefault="007A103D" w:rsidP="0050456A">
      <w:pPr>
        <w:spacing w:after="0"/>
        <w:contextualSpacing/>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t xml:space="preserve">ДОПОЛНИТЕЛЬНАЯ </w:t>
      </w:r>
      <w:r w:rsidR="003E5919" w:rsidRPr="00AC11C2">
        <w:rPr>
          <w:rFonts w:ascii="Times New Roman" w:eastAsia="Times New Roman" w:hAnsi="Times New Roman" w:cs="Times New Roman"/>
          <w:b/>
          <w:bCs/>
          <w:sz w:val="28"/>
          <w:szCs w:val="28"/>
          <w:lang w:eastAsia="ru-RU"/>
        </w:rPr>
        <w:t>ПРОФЕССИОНАЛЬН</w:t>
      </w:r>
      <w:r>
        <w:rPr>
          <w:rFonts w:ascii="Times New Roman" w:eastAsia="Times New Roman" w:hAnsi="Times New Roman" w:cs="Times New Roman"/>
          <w:b/>
          <w:bCs/>
          <w:sz w:val="28"/>
          <w:szCs w:val="28"/>
          <w:lang w:eastAsia="ru-RU"/>
        </w:rPr>
        <w:t>АЯ ПРОГРАММА</w:t>
      </w:r>
      <w:r w:rsidR="00F959ED">
        <w:rPr>
          <w:rFonts w:ascii="Times New Roman" w:eastAsia="Times New Roman" w:hAnsi="Times New Roman" w:cs="Times New Roman"/>
          <w:b/>
          <w:bCs/>
          <w:sz w:val="28"/>
          <w:szCs w:val="28"/>
          <w:lang w:eastAsia="ru-RU"/>
        </w:rPr>
        <w:t xml:space="preserve"> -</w:t>
      </w:r>
      <w:r w:rsidR="003E5919" w:rsidRPr="00AC11C2">
        <w:rPr>
          <w:rFonts w:ascii="Times New Roman" w:eastAsia="Times New Roman" w:hAnsi="Times New Roman" w:cs="Times New Roman"/>
          <w:b/>
          <w:bCs/>
          <w:sz w:val="28"/>
          <w:szCs w:val="28"/>
          <w:lang w:eastAsia="ru-RU"/>
        </w:rPr>
        <w:t xml:space="preserve"> </w:t>
      </w:r>
      <w:r w:rsidR="00F959ED">
        <w:rPr>
          <w:rFonts w:ascii="Times New Roman" w:eastAsia="Times New Roman" w:hAnsi="Times New Roman" w:cs="Times New Roman"/>
          <w:b/>
          <w:bCs/>
          <w:sz w:val="28"/>
          <w:szCs w:val="28"/>
          <w:lang w:eastAsia="ru-RU"/>
        </w:rPr>
        <w:t xml:space="preserve">программа </w:t>
      </w:r>
      <w:r w:rsidR="00A55288">
        <w:rPr>
          <w:rFonts w:ascii="Times New Roman" w:eastAsia="Times New Roman" w:hAnsi="Times New Roman" w:cs="Times New Roman"/>
          <w:b/>
          <w:bCs/>
          <w:sz w:val="28"/>
          <w:szCs w:val="28"/>
          <w:lang w:eastAsia="ru-RU"/>
        </w:rPr>
        <w:t>профессиональной переподготовки</w:t>
      </w:r>
    </w:p>
    <w:p w14:paraId="165B4AE0" w14:textId="56CB2A0F" w:rsidR="00033C77" w:rsidRDefault="003E5919" w:rsidP="0050456A">
      <w:pPr>
        <w:spacing w:after="0"/>
        <w:contextualSpacing/>
        <w:jc w:val="center"/>
        <w:rPr>
          <w:rFonts w:ascii="Times New Roman" w:eastAsia="Times New Roman" w:hAnsi="Times New Roman" w:cs="Times New Roman"/>
          <w:b/>
          <w:bCs/>
          <w:sz w:val="28"/>
          <w:szCs w:val="28"/>
          <w:lang w:eastAsia="ru-RU"/>
        </w:rPr>
      </w:pPr>
      <w:r w:rsidRPr="00AC11C2">
        <w:rPr>
          <w:rFonts w:ascii="Times New Roman" w:eastAsia="Times New Roman" w:hAnsi="Times New Roman" w:cs="Times New Roman"/>
          <w:b/>
          <w:bCs/>
          <w:sz w:val="28"/>
          <w:szCs w:val="28"/>
          <w:lang w:eastAsia="ru-RU"/>
        </w:rPr>
        <w:t>«</w:t>
      </w:r>
      <w:bookmarkStart w:id="0" w:name="_Hlk102142173"/>
      <w:r w:rsidR="00ED3975" w:rsidRPr="00AC11C2">
        <w:rPr>
          <w:rFonts w:ascii="Times New Roman" w:eastAsia="Times New Roman" w:hAnsi="Times New Roman" w:cs="Times New Roman"/>
          <w:b/>
          <w:bCs/>
          <w:sz w:val="28"/>
          <w:szCs w:val="28"/>
          <w:lang w:eastAsia="ru-RU"/>
        </w:rPr>
        <w:t>Бухгалтер</w:t>
      </w:r>
      <w:r w:rsidRPr="00AC11C2">
        <w:rPr>
          <w:rFonts w:ascii="Times New Roman" w:eastAsia="Times New Roman" w:hAnsi="Times New Roman" w:cs="Times New Roman"/>
          <w:b/>
          <w:bCs/>
          <w:sz w:val="28"/>
          <w:szCs w:val="28"/>
          <w:lang w:eastAsia="ru-RU"/>
        </w:rPr>
        <w:t>»</w:t>
      </w:r>
      <w:bookmarkEnd w:id="0"/>
    </w:p>
    <w:p w14:paraId="5AF16809" w14:textId="0D633D05" w:rsidR="003E5919" w:rsidRPr="001D0AD1" w:rsidRDefault="00DA0F2B" w:rsidP="0050456A">
      <w:pPr>
        <w:spacing w:after="0"/>
        <w:contextualSpacing/>
        <w:jc w:val="center"/>
        <w:rPr>
          <w:rFonts w:ascii="Times New Roman" w:eastAsia="Times New Roman" w:hAnsi="Times New Roman" w:cs="Times New Roman"/>
          <w:b/>
          <w:bCs/>
          <w:sz w:val="24"/>
          <w:szCs w:val="24"/>
          <w:lang w:eastAsia="ru-RU"/>
        </w:rPr>
      </w:pPr>
      <w:r w:rsidRPr="00033C77">
        <w:rPr>
          <w:rFonts w:ascii="Times New Roman" w:eastAsia="Times New Roman" w:hAnsi="Times New Roman" w:cs="Times New Roman"/>
          <w:b/>
          <w:bCs/>
          <w:sz w:val="28"/>
          <w:szCs w:val="28"/>
          <w:lang w:eastAsia="ru-RU"/>
        </w:rPr>
        <w:br/>
      </w:r>
    </w:p>
    <w:p w14:paraId="7A3109A4" w14:textId="77777777" w:rsidR="003E5919" w:rsidRPr="001D0AD1" w:rsidRDefault="003E5919" w:rsidP="0050456A">
      <w:pPr>
        <w:spacing w:after="0"/>
        <w:contextualSpacing/>
        <w:jc w:val="center"/>
        <w:rPr>
          <w:rFonts w:ascii="Times New Roman" w:eastAsia="Times New Roman" w:hAnsi="Times New Roman" w:cs="Times New Roman"/>
          <w:sz w:val="24"/>
          <w:szCs w:val="24"/>
          <w:lang w:eastAsia="ru-RU"/>
        </w:rPr>
      </w:pPr>
    </w:p>
    <w:p w14:paraId="464BD9C1" w14:textId="77777777" w:rsidR="003E5919" w:rsidRPr="001D0AD1" w:rsidRDefault="003E5919" w:rsidP="0050456A">
      <w:pPr>
        <w:spacing w:after="0"/>
        <w:contextualSpacing/>
        <w:jc w:val="center"/>
        <w:rPr>
          <w:rFonts w:ascii="Times New Roman" w:eastAsia="Times New Roman" w:hAnsi="Times New Roman" w:cs="Times New Roman"/>
          <w:b/>
          <w:bCs/>
          <w:i/>
          <w:iCs/>
          <w:sz w:val="24"/>
          <w:szCs w:val="24"/>
          <w:lang w:eastAsia="ru-RU"/>
        </w:rPr>
      </w:pPr>
    </w:p>
    <w:p w14:paraId="66EDA0A5" w14:textId="77777777" w:rsidR="003E5919" w:rsidRPr="001D0AD1" w:rsidRDefault="003E5919" w:rsidP="0050456A">
      <w:pPr>
        <w:spacing w:after="0"/>
        <w:contextualSpacing/>
        <w:jc w:val="center"/>
        <w:rPr>
          <w:rFonts w:ascii="Times New Roman" w:eastAsia="Times New Roman" w:hAnsi="Times New Roman" w:cs="Times New Roman"/>
          <w:sz w:val="24"/>
          <w:szCs w:val="24"/>
          <w:lang w:eastAsia="ru-RU"/>
        </w:rPr>
      </w:pPr>
      <w:r w:rsidRPr="001D0AD1">
        <w:rPr>
          <w:rFonts w:ascii="Times New Roman" w:eastAsia="Times New Roman" w:hAnsi="Times New Roman" w:cs="Times New Roman"/>
          <w:b/>
          <w:bCs/>
          <w:i/>
          <w:iCs/>
          <w:sz w:val="24"/>
          <w:szCs w:val="24"/>
          <w:lang w:eastAsia="ru-RU"/>
        </w:rPr>
        <w:t> </w:t>
      </w:r>
    </w:p>
    <w:p w14:paraId="4538CA7C" w14:textId="77777777" w:rsidR="003E5919" w:rsidRPr="001D0AD1" w:rsidRDefault="003E5919" w:rsidP="0050456A">
      <w:pPr>
        <w:spacing w:after="0"/>
        <w:contextualSpacing/>
        <w:jc w:val="center"/>
        <w:rPr>
          <w:rFonts w:ascii="Times New Roman" w:eastAsia="Times New Roman" w:hAnsi="Times New Roman" w:cs="Times New Roman"/>
          <w:sz w:val="24"/>
          <w:szCs w:val="24"/>
          <w:lang w:eastAsia="ru-RU"/>
        </w:rPr>
      </w:pPr>
    </w:p>
    <w:p w14:paraId="2EBCCA25" w14:textId="2F5A8DCB" w:rsidR="003E5919" w:rsidRPr="001D0AD1" w:rsidRDefault="003E5919" w:rsidP="0050456A">
      <w:pPr>
        <w:spacing w:after="0"/>
        <w:contextualSpacing/>
        <w:rPr>
          <w:rFonts w:ascii="Times New Roman" w:eastAsia="Times New Roman" w:hAnsi="Times New Roman" w:cs="Times New Roman"/>
          <w:sz w:val="24"/>
          <w:szCs w:val="24"/>
          <w:lang w:eastAsia="ru-RU"/>
        </w:rPr>
      </w:pPr>
      <w:r w:rsidRPr="001D0AD1">
        <w:rPr>
          <w:rFonts w:ascii="Times New Roman" w:eastAsia="Times New Roman" w:hAnsi="Times New Roman" w:cs="Times New Roman"/>
          <w:sz w:val="24"/>
          <w:szCs w:val="24"/>
          <w:lang w:eastAsia="ru-RU"/>
        </w:rPr>
        <w:br/>
      </w:r>
      <w:r w:rsidRPr="001D0AD1">
        <w:rPr>
          <w:rFonts w:ascii="Times New Roman" w:eastAsia="Times New Roman" w:hAnsi="Times New Roman" w:cs="Times New Roman"/>
          <w:b/>
          <w:sz w:val="24"/>
          <w:szCs w:val="24"/>
          <w:lang w:eastAsia="ru-RU"/>
        </w:rPr>
        <w:t xml:space="preserve">Срок освоения программы: </w:t>
      </w:r>
      <w:r w:rsidR="007A103D" w:rsidRPr="001D0AD1">
        <w:rPr>
          <w:rFonts w:ascii="Times New Roman" w:eastAsia="Times New Roman" w:hAnsi="Times New Roman" w:cs="Times New Roman"/>
          <w:b/>
          <w:sz w:val="24"/>
          <w:szCs w:val="24"/>
          <w:lang w:eastAsia="ru-RU"/>
        </w:rPr>
        <w:t>25</w:t>
      </w:r>
      <w:r w:rsidR="00DD60A8">
        <w:rPr>
          <w:rFonts w:ascii="Times New Roman" w:eastAsia="Times New Roman" w:hAnsi="Times New Roman" w:cs="Times New Roman"/>
          <w:b/>
          <w:sz w:val="24"/>
          <w:szCs w:val="24"/>
          <w:lang w:eastAsia="ru-RU"/>
        </w:rPr>
        <w:t>6</w:t>
      </w:r>
      <w:r w:rsidRPr="001D0AD1">
        <w:rPr>
          <w:rFonts w:ascii="Times New Roman" w:eastAsia="Times New Roman" w:hAnsi="Times New Roman" w:cs="Times New Roman"/>
          <w:b/>
          <w:sz w:val="24"/>
          <w:szCs w:val="24"/>
          <w:lang w:eastAsia="ru-RU"/>
        </w:rPr>
        <w:t xml:space="preserve"> час</w:t>
      </w:r>
      <w:r w:rsidR="00892693" w:rsidRPr="001D0AD1">
        <w:rPr>
          <w:rFonts w:ascii="Times New Roman" w:eastAsia="Times New Roman" w:hAnsi="Times New Roman" w:cs="Times New Roman"/>
          <w:b/>
          <w:sz w:val="24"/>
          <w:szCs w:val="24"/>
          <w:lang w:eastAsia="ru-RU"/>
        </w:rPr>
        <w:t>ов</w:t>
      </w:r>
    </w:p>
    <w:p w14:paraId="1BA3B1C7" w14:textId="3F641B5F" w:rsidR="003E5919" w:rsidRPr="001D0AD1" w:rsidRDefault="003E5919" w:rsidP="0050456A">
      <w:pPr>
        <w:spacing w:after="0"/>
        <w:contextualSpacing/>
        <w:rPr>
          <w:rFonts w:ascii="Times New Roman" w:hAnsi="Times New Roman" w:cs="Times New Roman"/>
          <w:b/>
          <w:bCs/>
          <w:sz w:val="24"/>
          <w:szCs w:val="24"/>
          <w:lang w:eastAsia="ru-RU"/>
        </w:rPr>
      </w:pPr>
      <w:r w:rsidRPr="001D0AD1">
        <w:rPr>
          <w:rFonts w:ascii="Times New Roman" w:eastAsia="Times New Roman" w:hAnsi="Times New Roman" w:cs="Times New Roman"/>
          <w:b/>
          <w:sz w:val="24"/>
          <w:szCs w:val="24"/>
          <w:lang w:eastAsia="ru-RU"/>
        </w:rPr>
        <w:t xml:space="preserve">Форма обучения: </w:t>
      </w:r>
      <w:r w:rsidR="000165FE" w:rsidRPr="001D0AD1">
        <w:rPr>
          <w:rFonts w:ascii="Times New Roman" w:hAnsi="Times New Roman" w:cs="Times New Roman"/>
          <w:b/>
          <w:bCs/>
          <w:sz w:val="24"/>
          <w:szCs w:val="24"/>
        </w:rPr>
        <w:t>Очная</w:t>
      </w:r>
    </w:p>
    <w:p w14:paraId="71E7EBF1" w14:textId="464D7786" w:rsidR="003E5919" w:rsidRPr="001D0AD1" w:rsidRDefault="003E5919" w:rsidP="0050456A">
      <w:pPr>
        <w:spacing w:after="0"/>
        <w:contextualSpacing/>
        <w:jc w:val="center"/>
        <w:rPr>
          <w:rFonts w:ascii="Times New Roman" w:eastAsia="Times New Roman" w:hAnsi="Times New Roman" w:cs="Times New Roman"/>
          <w:sz w:val="24"/>
          <w:szCs w:val="24"/>
          <w:lang w:eastAsia="ru-RU"/>
        </w:rPr>
      </w:pPr>
    </w:p>
    <w:p w14:paraId="24EF3882" w14:textId="08578B20"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2181116F" w14:textId="6F869BC0"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1A11F915" w14:textId="3E8D567F"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4F3C24FF" w14:textId="516422D4"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0998F0D7" w14:textId="4B5C2911"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29A05D86" w14:textId="5D3DA08A"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2044C1E6" w14:textId="08CF6063"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16B1628D" w14:textId="2E1E719F"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60F9B5A7" w14:textId="66BAC027"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256A7502" w14:textId="77777777"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p>
    <w:p w14:paraId="13D734C4" w14:textId="7C5B7786" w:rsidR="00892693" w:rsidRPr="001D0AD1" w:rsidRDefault="0038329C" w:rsidP="0050456A">
      <w:pPr>
        <w:spacing w:after="0"/>
        <w:contextualSpacing/>
        <w:jc w:val="center"/>
        <w:rPr>
          <w:rFonts w:ascii="Times New Roman" w:hAnsi="Times New Roman" w:cs="Times New Roman"/>
          <w:sz w:val="24"/>
          <w:szCs w:val="24"/>
        </w:rPr>
      </w:pPr>
      <w:r>
        <w:rPr>
          <w:rFonts w:ascii="Times New Roman" w:hAnsi="Times New Roman" w:cs="Times New Roman"/>
          <w:sz w:val="24"/>
          <w:szCs w:val="24"/>
        </w:rPr>
        <w:t>Самара</w:t>
      </w:r>
    </w:p>
    <w:p w14:paraId="4DFD9202" w14:textId="53381E73" w:rsidR="00892693" w:rsidRPr="001D0AD1" w:rsidRDefault="00892693" w:rsidP="0050456A">
      <w:pPr>
        <w:spacing w:after="0"/>
        <w:contextualSpacing/>
        <w:jc w:val="center"/>
        <w:rPr>
          <w:rFonts w:ascii="Times New Roman" w:eastAsia="Times New Roman" w:hAnsi="Times New Roman" w:cs="Times New Roman"/>
          <w:sz w:val="24"/>
          <w:szCs w:val="24"/>
          <w:lang w:eastAsia="ru-RU"/>
        </w:rPr>
      </w:pPr>
      <w:r w:rsidRPr="001D0AD1">
        <w:rPr>
          <w:rFonts w:ascii="Times New Roman" w:hAnsi="Times New Roman" w:cs="Times New Roman"/>
          <w:sz w:val="24"/>
          <w:szCs w:val="24"/>
        </w:rPr>
        <w:t>202</w:t>
      </w:r>
      <w:r w:rsidR="0038329C">
        <w:rPr>
          <w:rFonts w:ascii="Times New Roman" w:hAnsi="Times New Roman" w:cs="Times New Roman"/>
          <w:sz w:val="24"/>
          <w:szCs w:val="24"/>
        </w:rPr>
        <w:t>4</w:t>
      </w:r>
    </w:p>
    <w:p w14:paraId="41DA75F6" w14:textId="0F0993CD" w:rsidR="003E5919" w:rsidRDefault="003E5919" w:rsidP="0050456A">
      <w:pPr>
        <w:spacing w:after="0"/>
        <w:contextualSpacing/>
        <w:jc w:val="center"/>
        <w:rPr>
          <w:rFonts w:ascii="Times New Roman" w:hAnsi="Times New Roman" w:cs="Times New Roman"/>
          <w:b/>
          <w:bCs/>
          <w:sz w:val="28"/>
          <w:szCs w:val="28"/>
        </w:rPr>
      </w:pPr>
      <w:r w:rsidRPr="00AC11C2">
        <w:rPr>
          <w:rFonts w:ascii="Times New Roman" w:eastAsia="Times New Roman" w:hAnsi="Times New Roman" w:cs="Times New Roman"/>
          <w:sz w:val="24"/>
          <w:szCs w:val="24"/>
          <w:lang w:eastAsia="ru-RU"/>
        </w:rPr>
        <w:br w:type="page"/>
      </w:r>
      <w:bookmarkStart w:id="1" w:name="bookmark3"/>
      <w:r w:rsidRPr="00892693">
        <w:rPr>
          <w:rFonts w:ascii="Times New Roman" w:hAnsi="Times New Roman" w:cs="Times New Roman"/>
          <w:b/>
          <w:bCs/>
          <w:sz w:val="28"/>
          <w:szCs w:val="28"/>
        </w:rPr>
        <w:lastRenderedPageBreak/>
        <w:t>СОДЕРЖАНИЕ</w:t>
      </w:r>
    </w:p>
    <w:p w14:paraId="7D77D1AC" w14:textId="77777777" w:rsidR="00BF2FCD" w:rsidRPr="00BF2FCD" w:rsidRDefault="00BF2FCD" w:rsidP="00BF2FCD">
      <w:pPr>
        <w:spacing w:after="0"/>
        <w:contextualSpacing/>
        <w:jc w:val="center"/>
        <w:rPr>
          <w:rFonts w:ascii="Times New Roman" w:hAnsi="Times New Roman" w:cs="Times New Roman"/>
          <w:b/>
          <w:bCs/>
          <w:sz w:val="24"/>
          <w:szCs w:val="24"/>
        </w:rPr>
      </w:pPr>
    </w:p>
    <w:p w14:paraId="22F78DC9" w14:textId="39D64BB1" w:rsidR="00913881" w:rsidRPr="00BF2FCD" w:rsidRDefault="00913881" w:rsidP="00C41D38">
      <w:pPr>
        <w:pStyle w:val="12"/>
        <w:ind w:firstLine="0"/>
        <w:rPr>
          <w:rFonts w:eastAsiaTheme="minorEastAsia"/>
          <w:noProof/>
          <w:color w:val="auto"/>
          <w:lang w:eastAsia="ru-RU"/>
        </w:rPr>
      </w:pPr>
      <w:r w:rsidRPr="00BF2FCD">
        <w:fldChar w:fldCharType="begin"/>
      </w:r>
      <w:r w:rsidRPr="00BF2FCD">
        <w:instrText xml:space="preserve"> TOC \o "1-2" \u </w:instrText>
      </w:r>
      <w:r w:rsidRPr="00BF2FCD">
        <w:fldChar w:fldCharType="separate"/>
      </w:r>
      <w:r w:rsidRPr="00BF2FCD">
        <w:rPr>
          <w:noProof/>
        </w:rPr>
        <w:t>Аннотация программы</w:t>
      </w:r>
      <w:r w:rsidRPr="00BF2FCD">
        <w:rPr>
          <w:noProof/>
        </w:rPr>
        <w:tab/>
      </w:r>
      <w:r w:rsidRPr="00BF2FCD">
        <w:rPr>
          <w:noProof/>
        </w:rPr>
        <w:fldChar w:fldCharType="begin"/>
      </w:r>
      <w:r w:rsidRPr="00BF2FCD">
        <w:rPr>
          <w:noProof/>
        </w:rPr>
        <w:instrText xml:space="preserve"> PAGEREF _Toc124260337 \h </w:instrText>
      </w:r>
      <w:r w:rsidRPr="00BF2FCD">
        <w:rPr>
          <w:noProof/>
        </w:rPr>
      </w:r>
      <w:r w:rsidRPr="00BF2FCD">
        <w:rPr>
          <w:noProof/>
        </w:rPr>
        <w:fldChar w:fldCharType="separate"/>
      </w:r>
      <w:r w:rsidR="002418CE">
        <w:rPr>
          <w:noProof/>
        </w:rPr>
        <w:t>3</w:t>
      </w:r>
      <w:r w:rsidRPr="00BF2FCD">
        <w:rPr>
          <w:noProof/>
        </w:rPr>
        <w:fldChar w:fldCharType="end"/>
      </w:r>
    </w:p>
    <w:p w14:paraId="0E070CFF" w14:textId="6587AB01" w:rsidR="00913881" w:rsidRPr="00BF2FCD" w:rsidRDefault="00913881" w:rsidP="00C41D38">
      <w:pPr>
        <w:pStyle w:val="12"/>
        <w:ind w:firstLine="0"/>
        <w:rPr>
          <w:rFonts w:eastAsiaTheme="minorEastAsia"/>
          <w:noProof/>
          <w:color w:val="auto"/>
          <w:lang w:eastAsia="ru-RU"/>
        </w:rPr>
      </w:pPr>
      <w:r w:rsidRPr="00BF2FCD">
        <w:rPr>
          <w:noProof/>
        </w:rPr>
        <w:t>1 Общие положения</w:t>
      </w:r>
      <w:r w:rsidRPr="00BF2FCD">
        <w:rPr>
          <w:noProof/>
        </w:rPr>
        <w:tab/>
      </w:r>
      <w:r w:rsidRPr="00BF2FCD">
        <w:rPr>
          <w:noProof/>
        </w:rPr>
        <w:fldChar w:fldCharType="begin"/>
      </w:r>
      <w:r w:rsidRPr="00BF2FCD">
        <w:rPr>
          <w:noProof/>
        </w:rPr>
        <w:instrText xml:space="preserve"> PAGEREF _Toc124260338 \h </w:instrText>
      </w:r>
      <w:r w:rsidRPr="00BF2FCD">
        <w:rPr>
          <w:noProof/>
        </w:rPr>
      </w:r>
      <w:r w:rsidRPr="00BF2FCD">
        <w:rPr>
          <w:noProof/>
        </w:rPr>
        <w:fldChar w:fldCharType="separate"/>
      </w:r>
      <w:r w:rsidR="002418CE">
        <w:rPr>
          <w:noProof/>
        </w:rPr>
        <w:t>4</w:t>
      </w:r>
      <w:r w:rsidRPr="00BF2FCD">
        <w:rPr>
          <w:noProof/>
        </w:rPr>
        <w:fldChar w:fldCharType="end"/>
      </w:r>
    </w:p>
    <w:p w14:paraId="3F8A5639" w14:textId="56D62E6B"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1.1 Основные понятия, используемые в настоящей программе</w:t>
      </w:r>
      <w:r w:rsidRPr="00BF2FCD">
        <w:rPr>
          <w:noProof/>
          <w:sz w:val="24"/>
          <w:szCs w:val="24"/>
        </w:rPr>
        <w:tab/>
      </w:r>
      <w:r w:rsidRPr="00BF2FCD">
        <w:rPr>
          <w:noProof/>
          <w:sz w:val="24"/>
          <w:szCs w:val="24"/>
        </w:rPr>
        <w:fldChar w:fldCharType="begin"/>
      </w:r>
      <w:r w:rsidRPr="00BF2FCD">
        <w:rPr>
          <w:noProof/>
          <w:sz w:val="24"/>
          <w:szCs w:val="24"/>
        </w:rPr>
        <w:instrText xml:space="preserve"> PAGEREF _Toc124260339 \h </w:instrText>
      </w:r>
      <w:r w:rsidRPr="00BF2FCD">
        <w:rPr>
          <w:noProof/>
          <w:sz w:val="24"/>
          <w:szCs w:val="24"/>
        </w:rPr>
      </w:r>
      <w:r w:rsidRPr="00BF2FCD">
        <w:rPr>
          <w:noProof/>
          <w:sz w:val="24"/>
          <w:szCs w:val="24"/>
        </w:rPr>
        <w:fldChar w:fldCharType="separate"/>
      </w:r>
      <w:r w:rsidR="002418CE">
        <w:rPr>
          <w:noProof/>
          <w:sz w:val="24"/>
          <w:szCs w:val="24"/>
        </w:rPr>
        <w:t>4</w:t>
      </w:r>
      <w:r w:rsidRPr="00BF2FCD">
        <w:rPr>
          <w:noProof/>
          <w:sz w:val="24"/>
          <w:szCs w:val="24"/>
        </w:rPr>
        <w:fldChar w:fldCharType="end"/>
      </w:r>
    </w:p>
    <w:p w14:paraId="391A9C67" w14:textId="5F4984AA"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1.2 Назначение программы</w:t>
      </w:r>
      <w:r w:rsidRPr="00BF2FCD">
        <w:rPr>
          <w:noProof/>
          <w:sz w:val="24"/>
          <w:szCs w:val="24"/>
        </w:rPr>
        <w:tab/>
      </w:r>
      <w:r w:rsidRPr="00BF2FCD">
        <w:rPr>
          <w:noProof/>
          <w:sz w:val="24"/>
          <w:szCs w:val="24"/>
        </w:rPr>
        <w:fldChar w:fldCharType="begin"/>
      </w:r>
      <w:r w:rsidRPr="00BF2FCD">
        <w:rPr>
          <w:noProof/>
          <w:sz w:val="24"/>
          <w:szCs w:val="24"/>
        </w:rPr>
        <w:instrText xml:space="preserve"> PAGEREF _Toc124260340 \h </w:instrText>
      </w:r>
      <w:r w:rsidRPr="00BF2FCD">
        <w:rPr>
          <w:noProof/>
          <w:sz w:val="24"/>
          <w:szCs w:val="24"/>
        </w:rPr>
      </w:r>
      <w:r w:rsidRPr="00BF2FCD">
        <w:rPr>
          <w:noProof/>
          <w:sz w:val="24"/>
          <w:szCs w:val="24"/>
        </w:rPr>
        <w:fldChar w:fldCharType="separate"/>
      </w:r>
      <w:r w:rsidR="002418CE">
        <w:rPr>
          <w:noProof/>
          <w:sz w:val="24"/>
          <w:szCs w:val="24"/>
        </w:rPr>
        <w:t>4</w:t>
      </w:r>
      <w:r w:rsidRPr="00BF2FCD">
        <w:rPr>
          <w:noProof/>
          <w:sz w:val="24"/>
          <w:szCs w:val="24"/>
        </w:rPr>
        <w:fldChar w:fldCharType="end"/>
      </w:r>
    </w:p>
    <w:p w14:paraId="4CEEF123" w14:textId="3FDE5898"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1.3 Нормативные документы, используемые при разработке программы</w:t>
      </w:r>
      <w:r w:rsidRPr="00BF2FCD">
        <w:rPr>
          <w:noProof/>
          <w:sz w:val="24"/>
          <w:szCs w:val="24"/>
        </w:rPr>
        <w:tab/>
      </w:r>
      <w:r w:rsidRPr="00BF2FCD">
        <w:rPr>
          <w:noProof/>
          <w:sz w:val="24"/>
          <w:szCs w:val="24"/>
        </w:rPr>
        <w:fldChar w:fldCharType="begin"/>
      </w:r>
      <w:r w:rsidRPr="00BF2FCD">
        <w:rPr>
          <w:noProof/>
          <w:sz w:val="24"/>
          <w:szCs w:val="24"/>
        </w:rPr>
        <w:instrText xml:space="preserve"> PAGEREF _Toc124260341 \h </w:instrText>
      </w:r>
      <w:r w:rsidRPr="00BF2FCD">
        <w:rPr>
          <w:noProof/>
          <w:sz w:val="24"/>
          <w:szCs w:val="24"/>
        </w:rPr>
      </w:r>
      <w:r w:rsidRPr="00BF2FCD">
        <w:rPr>
          <w:noProof/>
          <w:sz w:val="24"/>
          <w:szCs w:val="24"/>
        </w:rPr>
        <w:fldChar w:fldCharType="separate"/>
      </w:r>
      <w:r w:rsidR="002418CE">
        <w:rPr>
          <w:noProof/>
          <w:sz w:val="24"/>
          <w:szCs w:val="24"/>
        </w:rPr>
        <w:t>5</w:t>
      </w:r>
      <w:r w:rsidRPr="00BF2FCD">
        <w:rPr>
          <w:noProof/>
          <w:sz w:val="24"/>
          <w:szCs w:val="24"/>
        </w:rPr>
        <w:fldChar w:fldCharType="end"/>
      </w:r>
    </w:p>
    <w:p w14:paraId="05A59DC4" w14:textId="33F07774"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1.4 Общая характеристика дополнительной профессиональной программы профессиональной переподготовки</w:t>
      </w:r>
      <w:r w:rsidRPr="00BF2FCD">
        <w:rPr>
          <w:noProof/>
          <w:sz w:val="24"/>
          <w:szCs w:val="24"/>
        </w:rPr>
        <w:tab/>
      </w:r>
      <w:r w:rsidRPr="00BF2FCD">
        <w:rPr>
          <w:noProof/>
          <w:sz w:val="24"/>
          <w:szCs w:val="24"/>
        </w:rPr>
        <w:fldChar w:fldCharType="begin"/>
      </w:r>
      <w:r w:rsidRPr="00BF2FCD">
        <w:rPr>
          <w:noProof/>
          <w:sz w:val="24"/>
          <w:szCs w:val="24"/>
        </w:rPr>
        <w:instrText xml:space="preserve"> PAGEREF _Toc124260342 \h </w:instrText>
      </w:r>
      <w:r w:rsidRPr="00BF2FCD">
        <w:rPr>
          <w:noProof/>
          <w:sz w:val="24"/>
          <w:szCs w:val="24"/>
        </w:rPr>
      </w:r>
      <w:r w:rsidRPr="00BF2FCD">
        <w:rPr>
          <w:noProof/>
          <w:sz w:val="24"/>
          <w:szCs w:val="24"/>
        </w:rPr>
        <w:fldChar w:fldCharType="separate"/>
      </w:r>
      <w:r w:rsidR="002418CE">
        <w:rPr>
          <w:noProof/>
          <w:sz w:val="24"/>
          <w:szCs w:val="24"/>
        </w:rPr>
        <w:t>5</w:t>
      </w:r>
      <w:r w:rsidRPr="00BF2FCD">
        <w:rPr>
          <w:noProof/>
          <w:sz w:val="24"/>
          <w:szCs w:val="24"/>
        </w:rPr>
        <w:fldChar w:fldCharType="end"/>
      </w:r>
    </w:p>
    <w:p w14:paraId="3DA217B5" w14:textId="070BF5BA" w:rsidR="00913881" w:rsidRPr="00BF2FCD" w:rsidRDefault="00913881" w:rsidP="00C41D38">
      <w:pPr>
        <w:pStyle w:val="12"/>
        <w:ind w:firstLine="0"/>
        <w:rPr>
          <w:rFonts w:eastAsiaTheme="minorEastAsia"/>
          <w:noProof/>
          <w:color w:val="auto"/>
          <w:lang w:eastAsia="ru-RU"/>
        </w:rPr>
      </w:pPr>
      <w:r w:rsidRPr="00BF2FCD">
        <w:rPr>
          <w:noProof/>
        </w:rPr>
        <w:t>2</w:t>
      </w:r>
      <w:r w:rsidRPr="00BF2FCD">
        <w:rPr>
          <w:rFonts w:eastAsiaTheme="minorEastAsia"/>
          <w:noProof/>
          <w:color w:val="auto"/>
          <w:lang w:eastAsia="ru-RU"/>
        </w:rPr>
        <w:tab/>
      </w:r>
      <w:r w:rsidRPr="00BF2FCD">
        <w:rPr>
          <w:noProof/>
        </w:rPr>
        <w:t>Планируемые результаты обучения</w:t>
      </w:r>
      <w:r w:rsidRPr="00BF2FCD">
        <w:rPr>
          <w:noProof/>
        </w:rPr>
        <w:tab/>
      </w:r>
      <w:r w:rsidRPr="00BF2FCD">
        <w:rPr>
          <w:noProof/>
        </w:rPr>
        <w:fldChar w:fldCharType="begin"/>
      </w:r>
      <w:r w:rsidRPr="00BF2FCD">
        <w:rPr>
          <w:noProof/>
        </w:rPr>
        <w:instrText xml:space="preserve"> PAGEREF _Toc124260343 \h </w:instrText>
      </w:r>
      <w:r w:rsidRPr="00BF2FCD">
        <w:rPr>
          <w:noProof/>
        </w:rPr>
      </w:r>
      <w:r w:rsidRPr="00BF2FCD">
        <w:rPr>
          <w:noProof/>
        </w:rPr>
        <w:fldChar w:fldCharType="separate"/>
      </w:r>
      <w:r w:rsidR="002418CE">
        <w:rPr>
          <w:noProof/>
        </w:rPr>
        <w:t>6</w:t>
      </w:r>
      <w:r w:rsidRPr="00BF2FCD">
        <w:rPr>
          <w:noProof/>
        </w:rPr>
        <w:fldChar w:fldCharType="end"/>
      </w:r>
    </w:p>
    <w:p w14:paraId="0E745ABE" w14:textId="2580A66E" w:rsidR="00913881" w:rsidRPr="00BF2FCD" w:rsidRDefault="00913881" w:rsidP="00554C04">
      <w:pPr>
        <w:pStyle w:val="24"/>
        <w:tabs>
          <w:tab w:val="clear" w:pos="660"/>
          <w:tab w:val="left" w:pos="0"/>
        </w:tabs>
        <w:ind w:left="284"/>
        <w:jc w:val="both"/>
        <w:rPr>
          <w:rFonts w:eastAsiaTheme="minorEastAsia"/>
          <w:noProof/>
          <w:spacing w:val="0"/>
          <w:sz w:val="24"/>
          <w:szCs w:val="24"/>
          <w:lang w:eastAsia="ru-RU"/>
        </w:rPr>
      </w:pPr>
      <w:r w:rsidRPr="00BF2FCD">
        <w:rPr>
          <w:noProof/>
          <w:sz w:val="24"/>
          <w:szCs w:val="24"/>
        </w:rPr>
        <w:t>2.1 Результаты освоения программы профессиональн</w:t>
      </w:r>
      <w:r w:rsidR="00F56EA0">
        <w:rPr>
          <w:noProof/>
          <w:sz w:val="24"/>
          <w:szCs w:val="24"/>
        </w:rPr>
        <w:t>ой переподготовки</w:t>
      </w:r>
      <w:r w:rsidRPr="00BF2FCD">
        <w:rPr>
          <w:noProof/>
          <w:sz w:val="24"/>
          <w:szCs w:val="24"/>
        </w:rPr>
        <w:tab/>
      </w:r>
      <w:r w:rsidRPr="00BF2FCD">
        <w:rPr>
          <w:noProof/>
          <w:sz w:val="24"/>
          <w:szCs w:val="24"/>
        </w:rPr>
        <w:fldChar w:fldCharType="begin"/>
      </w:r>
      <w:r w:rsidRPr="00BF2FCD">
        <w:rPr>
          <w:noProof/>
          <w:sz w:val="24"/>
          <w:szCs w:val="24"/>
        </w:rPr>
        <w:instrText xml:space="preserve"> PAGEREF _Toc124260344 \h </w:instrText>
      </w:r>
      <w:r w:rsidRPr="00BF2FCD">
        <w:rPr>
          <w:noProof/>
          <w:sz w:val="24"/>
          <w:szCs w:val="24"/>
        </w:rPr>
      </w:r>
      <w:r w:rsidRPr="00BF2FCD">
        <w:rPr>
          <w:noProof/>
          <w:sz w:val="24"/>
          <w:szCs w:val="24"/>
        </w:rPr>
        <w:fldChar w:fldCharType="separate"/>
      </w:r>
      <w:r w:rsidR="002418CE">
        <w:rPr>
          <w:noProof/>
          <w:sz w:val="24"/>
          <w:szCs w:val="24"/>
        </w:rPr>
        <w:t>6</w:t>
      </w:r>
      <w:r w:rsidRPr="00BF2FCD">
        <w:rPr>
          <w:noProof/>
          <w:sz w:val="24"/>
          <w:szCs w:val="24"/>
        </w:rPr>
        <w:fldChar w:fldCharType="end"/>
      </w:r>
    </w:p>
    <w:p w14:paraId="20C9D24A" w14:textId="13F0D8F2" w:rsidR="00913881" w:rsidRPr="00BF2FCD" w:rsidRDefault="00913881" w:rsidP="00554C04">
      <w:pPr>
        <w:pStyle w:val="24"/>
        <w:tabs>
          <w:tab w:val="clear" w:pos="660"/>
          <w:tab w:val="left" w:pos="0"/>
        </w:tabs>
        <w:ind w:left="284"/>
        <w:jc w:val="both"/>
        <w:rPr>
          <w:rFonts w:eastAsiaTheme="minorEastAsia"/>
          <w:noProof/>
          <w:spacing w:val="0"/>
          <w:sz w:val="24"/>
          <w:szCs w:val="24"/>
          <w:lang w:eastAsia="ru-RU"/>
        </w:rPr>
      </w:pPr>
      <w:r w:rsidRPr="00BF2FCD">
        <w:rPr>
          <w:noProof/>
          <w:sz w:val="24"/>
          <w:szCs w:val="24"/>
        </w:rPr>
        <w:t>2.2</w:t>
      </w:r>
      <w:r w:rsidRPr="00BF2FCD">
        <w:rPr>
          <w:rFonts w:eastAsiaTheme="minorEastAsia"/>
          <w:noProof/>
          <w:spacing w:val="0"/>
          <w:sz w:val="24"/>
          <w:szCs w:val="24"/>
          <w:lang w:eastAsia="ru-RU"/>
        </w:rPr>
        <w:t xml:space="preserve"> </w:t>
      </w:r>
      <w:r w:rsidRPr="00BF2FCD">
        <w:rPr>
          <w:noProof/>
          <w:sz w:val="24"/>
          <w:szCs w:val="24"/>
        </w:rPr>
        <w:t>Оценка результатов</w:t>
      </w:r>
      <w:r w:rsidRPr="00BF2FCD">
        <w:rPr>
          <w:noProof/>
          <w:sz w:val="24"/>
          <w:szCs w:val="24"/>
        </w:rPr>
        <w:tab/>
      </w:r>
      <w:r w:rsidRPr="00BF2FCD">
        <w:rPr>
          <w:noProof/>
          <w:sz w:val="24"/>
          <w:szCs w:val="24"/>
        </w:rPr>
        <w:fldChar w:fldCharType="begin"/>
      </w:r>
      <w:r w:rsidRPr="00BF2FCD">
        <w:rPr>
          <w:noProof/>
          <w:sz w:val="24"/>
          <w:szCs w:val="24"/>
        </w:rPr>
        <w:instrText xml:space="preserve"> PAGEREF _Toc124260345 \h </w:instrText>
      </w:r>
      <w:r w:rsidRPr="00BF2FCD">
        <w:rPr>
          <w:noProof/>
          <w:sz w:val="24"/>
          <w:szCs w:val="24"/>
        </w:rPr>
      </w:r>
      <w:r w:rsidRPr="00BF2FCD">
        <w:rPr>
          <w:noProof/>
          <w:sz w:val="24"/>
          <w:szCs w:val="24"/>
        </w:rPr>
        <w:fldChar w:fldCharType="separate"/>
      </w:r>
      <w:r w:rsidR="002418CE">
        <w:rPr>
          <w:noProof/>
          <w:sz w:val="24"/>
          <w:szCs w:val="24"/>
        </w:rPr>
        <w:t>8</w:t>
      </w:r>
      <w:r w:rsidRPr="00BF2FCD">
        <w:rPr>
          <w:noProof/>
          <w:sz w:val="24"/>
          <w:szCs w:val="24"/>
        </w:rPr>
        <w:fldChar w:fldCharType="end"/>
      </w:r>
    </w:p>
    <w:p w14:paraId="79951B40" w14:textId="5EB6F14B" w:rsidR="00913881" w:rsidRPr="00BF2FCD" w:rsidRDefault="00913881" w:rsidP="00554C04">
      <w:pPr>
        <w:pStyle w:val="24"/>
        <w:tabs>
          <w:tab w:val="clear" w:pos="660"/>
          <w:tab w:val="left" w:pos="0"/>
        </w:tabs>
        <w:ind w:left="284"/>
        <w:jc w:val="both"/>
        <w:rPr>
          <w:rFonts w:eastAsiaTheme="minorEastAsia"/>
          <w:noProof/>
          <w:spacing w:val="0"/>
          <w:sz w:val="24"/>
          <w:szCs w:val="24"/>
          <w:lang w:eastAsia="ru-RU"/>
        </w:rPr>
      </w:pPr>
      <w:r w:rsidRPr="00BF2FCD">
        <w:rPr>
          <w:noProof/>
          <w:sz w:val="24"/>
          <w:szCs w:val="24"/>
        </w:rPr>
        <w:t>2.3 Показатели уровня квалификации</w:t>
      </w:r>
      <w:r w:rsidRPr="00BF2FCD">
        <w:rPr>
          <w:noProof/>
          <w:sz w:val="24"/>
          <w:szCs w:val="24"/>
        </w:rPr>
        <w:tab/>
      </w:r>
      <w:r w:rsidRPr="00BF2FCD">
        <w:rPr>
          <w:noProof/>
          <w:sz w:val="24"/>
          <w:szCs w:val="24"/>
        </w:rPr>
        <w:fldChar w:fldCharType="begin"/>
      </w:r>
      <w:r w:rsidRPr="00BF2FCD">
        <w:rPr>
          <w:noProof/>
          <w:sz w:val="24"/>
          <w:szCs w:val="24"/>
        </w:rPr>
        <w:instrText xml:space="preserve"> PAGEREF _Toc124260346 \h </w:instrText>
      </w:r>
      <w:r w:rsidRPr="00BF2FCD">
        <w:rPr>
          <w:noProof/>
          <w:sz w:val="24"/>
          <w:szCs w:val="24"/>
        </w:rPr>
      </w:r>
      <w:r w:rsidRPr="00BF2FCD">
        <w:rPr>
          <w:noProof/>
          <w:sz w:val="24"/>
          <w:szCs w:val="24"/>
        </w:rPr>
        <w:fldChar w:fldCharType="separate"/>
      </w:r>
      <w:r w:rsidR="002418CE">
        <w:rPr>
          <w:noProof/>
          <w:sz w:val="24"/>
          <w:szCs w:val="24"/>
        </w:rPr>
        <w:t>9</w:t>
      </w:r>
      <w:r w:rsidRPr="00BF2FCD">
        <w:rPr>
          <w:noProof/>
          <w:sz w:val="24"/>
          <w:szCs w:val="24"/>
        </w:rPr>
        <w:fldChar w:fldCharType="end"/>
      </w:r>
    </w:p>
    <w:p w14:paraId="68435332" w14:textId="45CD0F01" w:rsidR="00913881" w:rsidRPr="00BF2FCD" w:rsidRDefault="00913881" w:rsidP="00C41D38">
      <w:pPr>
        <w:pStyle w:val="12"/>
        <w:ind w:firstLine="0"/>
        <w:rPr>
          <w:rFonts w:eastAsiaTheme="minorEastAsia"/>
          <w:noProof/>
          <w:color w:val="auto"/>
          <w:lang w:eastAsia="ru-RU"/>
        </w:rPr>
      </w:pPr>
      <w:r w:rsidRPr="00BF2FCD">
        <w:rPr>
          <w:noProof/>
        </w:rPr>
        <w:t>3 Организация образовательного процесса и содержание программы</w:t>
      </w:r>
      <w:r w:rsidRPr="00BF2FCD">
        <w:rPr>
          <w:noProof/>
        </w:rPr>
        <w:tab/>
      </w:r>
      <w:r w:rsidRPr="00BF2FCD">
        <w:rPr>
          <w:noProof/>
        </w:rPr>
        <w:fldChar w:fldCharType="begin"/>
      </w:r>
      <w:r w:rsidRPr="00BF2FCD">
        <w:rPr>
          <w:noProof/>
        </w:rPr>
        <w:instrText xml:space="preserve"> PAGEREF _Toc124260347 \h </w:instrText>
      </w:r>
      <w:r w:rsidRPr="00BF2FCD">
        <w:rPr>
          <w:noProof/>
        </w:rPr>
      </w:r>
      <w:r w:rsidRPr="00BF2FCD">
        <w:rPr>
          <w:noProof/>
        </w:rPr>
        <w:fldChar w:fldCharType="separate"/>
      </w:r>
      <w:r w:rsidR="002418CE">
        <w:rPr>
          <w:noProof/>
        </w:rPr>
        <w:t>10</w:t>
      </w:r>
      <w:r w:rsidRPr="00BF2FCD">
        <w:rPr>
          <w:noProof/>
        </w:rPr>
        <w:fldChar w:fldCharType="end"/>
      </w:r>
    </w:p>
    <w:p w14:paraId="3EF4DC6D" w14:textId="4106965F" w:rsidR="00913881" w:rsidRPr="00BF2FCD" w:rsidRDefault="00913881" w:rsidP="002418CE">
      <w:pPr>
        <w:pStyle w:val="24"/>
        <w:tabs>
          <w:tab w:val="left" w:pos="0"/>
        </w:tabs>
        <w:ind w:left="284"/>
        <w:jc w:val="both"/>
        <w:rPr>
          <w:rFonts w:eastAsiaTheme="minorEastAsia"/>
          <w:noProof/>
          <w:spacing w:val="0"/>
          <w:sz w:val="24"/>
          <w:szCs w:val="24"/>
          <w:lang w:eastAsia="ru-RU"/>
        </w:rPr>
      </w:pPr>
      <w:r w:rsidRPr="00BF2FCD">
        <w:rPr>
          <w:noProof/>
          <w:sz w:val="24"/>
          <w:szCs w:val="24"/>
        </w:rPr>
        <w:t>3.1 Учебный план программы</w:t>
      </w:r>
      <w:r w:rsidRPr="00BF2FCD">
        <w:rPr>
          <w:noProof/>
          <w:sz w:val="24"/>
          <w:szCs w:val="24"/>
        </w:rPr>
        <w:tab/>
      </w:r>
      <w:r w:rsidRPr="00BF2FCD">
        <w:rPr>
          <w:noProof/>
          <w:sz w:val="24"/>
          <w:szCs w:val="24"/>
        </w:rPr>
        <w:fldChar w:fldCharType="begin"/>
      </w:r>
      <w:r w:rsidRPr="00BF2FCD">
        <w:rPr>
          <w:noProof/>
          <w:sz w:val="24"/>
          <w:szCs w:val="24"/>
        </w:rPr>
        <w:instrText xml:space="preserve"> PAGEREF _Toc124260348 \h </w:instrText>
      </w:r>
      <w:r w:rsidRPr="00BF2FCD">
        <w:rPr>
          <w:noProof/>
          <w:sz w:val="24"/>
          <w:szCs w:val="24"/>
        </w:rPr>
      </w:r>
      <w:r w:rsidRPr="00BF2FCD">
        <w:rPr>
          <w:noProof/>
          <w:sz w:val="24"/>
          <w:szCs w:val="24"/>
        </w:rPr>
        <w:fldChar w:fldCharType="separate"/>
      </w:r>
      <w:r w:rsidR="002418CE">
        <w:rPr>
          <w:noProof/>
          <w:sz w:val="24"/>
          <w:szCs w:val="24"/>
        </w:rPr>
        <w:t>10</w:t>
      </w:r>
      <w:r w:rsidRPr="00BF2FCD">
        <w:rPr>
          <w:noProof/>
          <w:sz w:val="24"/>
          <w:szCs w:val="24"/>
        </w:rPr>
        <w:fldChar w:fldCharType="end"/>
      </w:r>
    </w:p>
    <w:p w14:paraId="551D779F" w14:textId="4E4D104C"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rFonts w:eastAsia="Calibri"/>
          <w:noProof/>
          <w:sz w:val="24"/>
          <w:szCs w:val="24"/>
          <w:shd w:val="clear" w:color="auto" w:fill="FFFFFF"/>
        </w:rPr>
        <w:t>3.</w:t>
      </w:r>
      <w:r w:rsidR="002418CE">
        <w:rPr>
          <w:rFonts w:eastAsia="Calibri"/>
          <w:noProof/>
          <w:sz w:val="24"/>
          <w:szCs w:val="24"/>
          <w:shd w:val="clear" w:color="auto" w:fill="FFFFFF"/>
        </w:rPr>
        <w:t>2</w:t>
      </w:r>
      <w:r w:rsidRPr="00BF2FCD">
        <w:rPr>
          <w:rFonts w:eastAsia="Calibri"/>
          <w:noProof/>
          <w:sz w:val="24"/>
          <w:szCs w:val="24"/>
          <w:shd w:val="clear" w:color="auto" w:fill="FFFFFF"/>
        </w:rPr>
        <w:t xml:space="preserve"> Календарный учебный график</w:t>
      </w:r>
      <w:r w:rsidRPr="00BF2FCD">
        <w:rPr>
          <w:noProof/>
          <w:sz w:val="24"/>
          <w:szCs w:val="24"/>
        </w:rPr>
        <w:tab/>
      </w:r>
      <w:r w:rsidRPr="00BF2FCD">
        <w:rPr>
          <w:noProof/>
          <w:sz w:val="24"/>
          <w:szCs w:val="24"/>
        </w:rPr>
        <w:fldChar w:fldCharType="begin"/>
      </w:r>
      <w:r w:rsidRPr="00BF2FCD">
        <w:rPr>
          <w:noProof/>
          <w:sz w:val="24"/>
          <w:szCs w:val="24"/>
        </w:rPr>
        <w:instrText xml:space="preserve"> PAGEREF _Toc124260502 \h </w:instrText>
      </w:r>
      <w:r w:rsidRPr="00BF2FCD">
        <w:rPr>
          <w:noProof/>
          <w:sz w:val="24"/>
          <w:szCs w:val="24"/>
        </w:rPr>
      </w:r>
      <w:r w:rsidRPr="00BF2FCD">
        <w:rPr>
          <w:noProof/>
          <w:sz w:val="24"/>
          <w:szCs w:val="24"/>
        </w:rPr>
        <w:fldChar w:fldCharType="separate"/>
      </w:r>
      <w:r w:rsidR="002418CE">
        <w:rPr>
          <w:noProof/>
          <w:sz w:val="24"/>
          <w:szCs w:val="24"/>
        </w:rPr>
        <w:t>11</w:t>
      </w:r>
      <w:r w:rsidRPr="00BF2FCD">
        <w:rPr>
          <w:noProof/>
          <w:sz w:val="24"/>
          <w:szCs w:val="24"/>
        </w:rPr>
        <w:fldChar w:fldCharType="end"/>
      </w:r>
    </w:p>
    <w:p w14:paraId="6682E3F4" w14:textId="5CD8749A"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3.</w:t>
      </w:r>
      <w:r w:rsidR="002418CE">
        <w:rPr>
          <w:noProof/>
          <w:sz w:val="24"/>
          <w:szCs w:val="24"/>
        </w:rPr>
        <w:t>3</w:t>
      </w:r>
      <w:r w:rsidRPr="00BF2FCD">
        <w:rPr>
          <w:noProof/>
          <w:sz w:val="24"/>
          <w:szCs w:val="24"/>
        </w:rPr>
        <w:t xml:space="preserve"> Содержание программы</w:t>
      </w:r>
      <w:r w:rsidRPr="00BF2FCD">
        <w:rPr>
          <w:noProof/>
          <w:sz w:val="24"/>
          <w:szCs w:val="24"/>
        </w:rPr>
        <w:tab/>
      </w:r>
      <w:r w:rsidRPr="00BF2FCD">
        <w:rPr>
          <w:noProof/>
          <w:sz w:val="24"/>
          <w:szCs w:val="24"/>
        </w:rPr>
        <w:fldChar w:fldCharType="begin"/>
      </w:r>
      <w:r w:rsidRPr="00BF2FCD">
        <w:rPr>
          <w:noProof/>
          <w:sz w:val="24"/>
          <w:szCs w:val="24"/>
        </w:rPr>
        <w:instrText xml:space="preserve"> PAGEREF _Toc124260503 \h </w:instrText>
      </w:r>
      <w:r w:rsidRPr="00BF2FCD">
        <w:rPr>
          <w:noProof/>
          <w:sz w:val="24"/>
          <w:szCs w:val="24"/>
        </w:rPr>
      </w:r>
      <w:r w:rsidRPr="00BF2FCD">
        <w:rPr>
          <w:noProof/>
          <w:sz w:val="24"/>
          <w:szCs w:val="24"/>
        </w:rPr>
        <w:fldChar w:fldCharType="separate"/>
      </w:r>
      <w:r w:rsidR="002418CE">
        <w:rPr>
          <w:noProof/>
          <w:sz w:val="24"/>
          <w:szCs w:val="24"/>
        </w:rPr>
        <w:t>11</w:t>
      </w:r>
      <w:r w:rsidRPr="00BF2FCD">
        <w:rPr>
          <w:noProof/>
          <w:sz w:val="24"/>
          <w:szCs w:val="24"/>
        </w:rPr>
        <w:fldChar w:fldCharType="end"/>
      </w:r>
    </w:p>
    <w:p w14:paraId="466FF5A3" w14:textId="0CEE92D5"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3.</w:t>
      </w:r>
      <w:r w:rsidR="002418CE">
        <w:rPr>
          <w:noProof/>
          <w:sz w:val="24"/>
          <w:szCs w:val="24"/>
        </w:rPr>
        <w:t>4</w:t>
      </w:r>
      <w:r w:rsidRPr="00BF2FCD">
        <w:rPr>
          <w:noProof/>
          <w:sz w:val="24"/>
          <w:szCs w:val="24"/>
        </w:rPr>
        <w:t xml:space="preserve"> Организация и содержание оценивания достижения планируемых результатов</w:t>
      </w:r>
      <w:r w:rsidRPr="00BF2FCD">
        <w:rPr>
          <w:noProof/>
          <w:sz w:val="24"/>
          <w:szCs w:val="24"/>
        </w:rPr>
        <w:tab/>
      </w:r>
      <w:r w:rsidRPr="00BF2FCD">
        <w:rPr>
          <w:noProof/>
          <w:sz w:val="24"/>
          <w:szCs w:val="24"/>
        </w:rPr>
        <w:fldChar w:fldCharType="begin"/>
      </w:r>
      <w:r w:rsidRPr="00BF2FCD">
        <w:rPr>
          <w:noProof/>
          <w:sz w:val="24"/>
          <w:szCs w:val="24"/>
        </w:rPr>
        <w:instrText xml:space="preserve"> PAGEREF _Toc124260504 \h </w:instrText>
      </w:r>
      <w:r w:rsidRPr="00BF2FCD">
        <w:rPr>
          <w:noProof/>
          <w:sz w:val="24"/>
          <w:szCs w:val="24"/>
        </w:rPr>
      </w:r>
      <w:r w:rsidRPr="00BF2FCD">
        <w:rPr>
          <w:noProof/>
          <w:sz w:val="24"/>
          <w:szCs w:val="24"/>
        </w:rPr>
        <w:fldChar w:fldCharType="separate"/>
      </w:r>
      <w:r w:rsidR="002418CE">
        <w:rPr>
          <w:noProof/>
          <w:sz w:val="24"/>
          <w:szCs w:val="24"/>
        </w:rPr>
        <w:t>15</w:t>
      </w:r>
      <w:r w:rsidRPr="00BF2FCD">
        <w:rPr>
          <w:noProof/>
          <w:sz w:val="24"/>
          <w:szCs w:val="24"/>
        </w:rPr>
        <w:fldChar w:fldCharType="end"/>
      </w:r>
    </w:p>
    <w:p w14:paraId="607DCE83" w14:textId="50C3AD4D" w:rsidR="00913881" w:rsidRPr="00BF2FCD" w:rsidRDefault="00913881" w:rsidP="00C41D38">
      <w:pPr>
        <w:pStyle w:val="12"/>
        <w:ind w:firstLine="0"/>
        <w:rPr>
          <w:rFonts w:eastAsiaTheme="minorEastAsia"/>
          <w:noProof/>
          <w:color w:val="auto"/>
          <w:lang w:eastAsia="ru-RU"/>
        </w:rPr>
      </w:pPr>
      <w:r w:rsidRPr="00BF2FCD">
        <w:rPr>
          <w:noProof/>
        </w:rPr>
        <w:t>4 Организационно-педагогические условия реализации программы</w:t>
      </w:r>
      <w:r w:rsidRPr="00BF2FCD">
        <w:rPr>
          <w:noProof/>
        </w:rPr>
        <w:tab/>
      </w:r>
      <w:r w:rsidRPr="00BF2FCD">
        <w:rPr>
          <w:noProof/>
        </w:rPr>
        <w:fldChar w:fldCharType="begin"/>
      </w:r>
      <w:r w:rsidRPr="00BF2FCD">
        <w:rPr>
          <w:noProof/>
        </w:rPr>
        <w:instrText xml:space="preserve"> PAGEREF _Toc124260532 \h </w:instrText>
      </w:r>
      <w:r w:rsidRPr="00BF2FCD">
        <w:rPr>
          <w:noProof/>
        </w:rPr>
      </w:r>
      <w:r w:rsidRPr="00BF2FCD">
        <w:rPr>
          <w:noProof/>
        </w:rPr>
        <w:fldChar w:fldCharType="separate"/>
      </w:r>
      <w:r w:rsidR="002418CE">
        <w:rPr>
          <w:noProof/>
        </w:rPr>
        <w:t>18</w:t>
      </w:r>
      <w:r w:rsidRPr="00BF2FCD">
        <w:rPr>
          <w:noProof/>
        </w:rPr>
        <w:fldChar w:fldCharType="end"/>
      </w:r>
    </w:p>
    <w:p w14:paraId="55685CD1" w14:textId="03669CA3"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4.1 Кадровое обеспечение программы</w:t>
      </w:r>
      <w:r w:rsidRPr="00BF2FCD">
        <w:rPr>
          <w:noProof/>
          <w:sz w:val="24"/>
          <w:szCs w:val="24"/>
        </w:rPr>
        <w:tab/>
      </w:r>
      <w:r w:rsidRPr="00BF2FCD">
        <w:rPr>
          <w:noProof/>
          <w:sz w:val="24"/>
          <w:szCs w:val="24"/>
        </w:rPr>
        <w:fldChar w:fldCharType="begin"/>
      </w:r>
      <w:r w:rsidRPr="00BF2FCD">
        <w:rPr>
          <w:noProof/>
          <w:sz w:val="24"/>
          <w:szCs w:val="24"/>
        </w:rPr>
        <w:instrText xml:space="preserve"> PAGEREF _Toc124260533 \h </w:instrText>
      </w:r>
      <w:r w:rsidRPr="00BF2FCD">
        <w:rPr>
          <w:noProof/>
          <w:sz w:val="24"/>
          <w:szCs w:val="24"/>
        </w:rPr>
      </w:r>
      <w:r w:rsidRPr="00BF2FCD">
        <w:rPr>
          <w:noProof/>
          <w:sz w:val="24"/>
          <w:szCs w:val="24"/>
        </w:rPr>
        <w:fldChar w:fldCharType="separate"/>
      </w:r>
      <w:r w:rsidR="002418CE">
        <w:rPr>
          <w:noProof/>
          <w:sz w:val="24"/>
          <w:szCs w:val="24"/>
        </w:rPr>
        <w:t>18</w:t>
      </w:r>
      <w:r w:rsidRPr="00BF2FCD">
        <w:rPr>
          <w:noProof/>
          <w:sz w:val="24"/>
          <w:szCs w:val="24"/>
        </w:rPr>
        <w:fldChar w:fldCharType="end"/>
      </w:r>
    </w:p>
    <w:p w14:paraId="1FBDA6FA" w14:textId="4BB5ED3F"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4.2 Учебно-методическое обеспечение и информационное сопровождение</w:t>
      </w:r>
      <w:r w:rsidRPr="00BF2FCD">
        <w:rPr>
          <w:noProof/>
          <w:sz w:val="24"/>
          <w:szCs w:val="24"/>
        </w:rPr>
        <w:tab/>
      </w:r>
      <w:r w:rsidRPr="00BF2FCD">
        <w:rPr>
          <w:noProof/>
          <w:sz w:val="24"/>
          <w:szCs w:val="24"/>
        </w:rPr>
        <w:fldChar w:fldCharType="begin"/>
      </w:r>
      <w:r w:rsidRPr="00BF2FCD">
        <w:rPr>
          <w:noProof/>
          <w:sz w:val="24"/>
          <w:szCs w:val="24"/>
        </w:rPr>
        <w:instrText xml:space="preserve"> PAGEREF _Toc124260534 \h </w:instrText>
      </w:r>
      <w:r w:rsidRPr="00BF2FCD">
        <w:rPr>
          <w:noProof/>
          <w:sz w:val="24"/>
          <w:szCs w:val="24"/>
        </w:rPr>
      </w:r>
      <w:r w:rsidRPr="00BF2FCD">
        <w:rPr>
          <w:noProof/>
          <w:sz w:val="24"/>
          <w:szCs w:val="24"/>
        </w:rPr>
        <w:fldChar w:fldCharType="separate"/>
      </w:r>
      <w:r w:rsidR="002418CE">
        <w:rPr>
          <w:noProof/>
          <w:sz w:val="24"/>
          <w:szCs w:val="24"/>
        </w:rPr>
        <w:t>18</w:t>
      </w:r>
      <w:r w:rsidRPr="00BF2FCD">
        <w:rPr>
          <w:noProof/>
          <w:sz w:val="24"/>
          <w:szCs w:val="24"/>
        </w:rPr>
        <w:fldChar w:fldCharType="end"/>
      </w:r>
    </w:p>
    <w:p w14:paraId="49BB919F" w14:textId="585DCD9A" w:rsidR="00913881" w:rsidRPr="00BF2FCD" w:rsidRDefault="00913881" w:rsidP="00554C04">
      <w:pPr>
        <w:pStyle w:val="24"/>
        <w:tabs>
          <w:tab w:val="left" w:pos="0"/>
        </w:tabs>
        <w:ind w:left="284"/>
        <w:jc w:val="both"/>
        <w:rPr>
          <w:rFonts w:eastAsiaTheme="minorEastAsia"/>
          <w:noProof/>
          <w:spacing w:val="0"/>
          <w:sz w:val="24"/>
          <w:szCs w:val="24"/>
          <w:lang w:eastAsia="ru-RU"/>
        </w:rPr>
      </w:pPr>
      <w:r w:rsidRPr="00BF2FCD">
        <w:rPr>
          <w:noProof/>
          <w:sz w:val="24"/>
          <w:szCs w:val="24"/>
        </w:rPr>
        <w:t>4.3 Материально-технические условия реализации программы</w:t>
      </w:r>
      <w:r w:rsidRPr="00BF2FCD">
        <w:rPr>
          <w:noProof/>
          <w:sz w:val="24"/>
          <w:szCs w:val="24"/>
        </w:rPr>
        <w:tab/>
      </w:r>
      <w:r w:rsidRPr="00BF2FCD">
        <w:rPr>
          <w:noProof/>
          <w:sz w:val="24"/>
          <w:szCs w:val="24"/>
        </w:rPr>
        <w:fldChar w:fldCharType="begin"/>
      </w:r>
      <w:r w:rsidRPr="00BF2FCD">
        <w:rPr>
          <w:noProof/>
          <w:sz w:val="24"/>
          <w:szCs w:val="24"/>
        </w:rPr>
        <w:instrText xml:space="preserve"> PAGEREF _Toc124260535 \h </w:instrText>
      </w:r>
      <w:r w:rsidRPr="00BF2FCD">
        <w:rPr>
          <w:noProof/>
          <w:sz w:val="24"/>
          <w:szCs w:val="24"/>
        </w:rPr>
      </w:r>
      <w:r w:rsidRPr="00BF2FCD">
        <w:rPr>
          <w:noProof/>
          <w:sz w:val="24"/>
          <w:szCs w:val="24"/>
        </w:rPr>
        <w:fldChar w:fldCharType="separate"/>
      </w:r>
      <w:r w:rsidR="002418CE">
        <w:rPr>
          <w:noProof/>
          <w:sz w:val="24"/>
          <w:szCs w:val="24"/>
        </w:rPr>
        <w:t>18</w:t>
      </w:r>
      <w:r w:rsidRPr="00BF2FCD">
        <w:rPr>
          <w:noProof/>
          <w:sz w:val="24"/>
          <w:szCs w:val="24"/>
        </w:rPr>
        <w:fldChar w:fldCharType="end"/>
      </w:r>
    </w:p>
    <w:p w14:paraId="3BCE6192" w14:textId="4D1736A0" w:rsidR="00913881" w:rsidRPr="00BF2FCD" w:rsidRDefault="00913881" w:rsidP="00C41D38">
      <w:pPr>
        <w:pStyle w:val="12"/>
        <w:ind w:firstLine="0"/>
        <w:rPr>
          <w:rFonts w:eastAsiaTheme="minorEastAsia"/>
          <w:noProof/>
          <w:color w:val="auto"/>
          <w:lang w:eastAsia="ru-RU"/>
        </w:rPr>
      </w:pPr>
      <w:r w:rsidRPr="00BF2FCD">
        <w:rPr>
          <w:noProof/>
        </w:rPr>
        <w:t>Примерный перечень вопросов к зачету/квалификационному экзамену</w:t>
      </w:r>
      <w:r w:rsidRPr="00BF2FCD">
        <w:rPr>
          <w:noProof/>
        </w:rPr>
        <w:tab/>
      </w:r>
    </w:p>
    <w:p w14:paraId="7B471A63" w14:textId="5F3994C4" w:rsidR="00913881" w:rsidRDefault="00913881" w:rsidP="00C41D38">
      <w:pPr>
        <w:shd w:val="clear" w:color="auto" w:fill="FFFFFF"/>
        <w:tabs>
          <w:tab w:val="left" w:pos="0"/>
          <w:tab w:val="left" w:pos="284"/>
        </w:tabs>
        <w:spacing w:after="0"/>
        <w:contextualSpacing/>
        <w:jc w:val="both"/>
        <w:rPr>
          <w:rFonts w:ascii="Times New Roman" w:hAnsi="Times New Roman" w:cs="Times New Roman"/>
          <w:sz w:val="24"/>
          <w:szCs w:val="24"/>
        </w:rPr>
      </w:pPr>
      <w:r w:rsidRPr="00BF2FCD">
        <w:rPr>
          <w:rFonts w:ascii="Times New Roman" w:hAnsi="Times New Roman" w:cs="Times New Roman"/>
          <w:sz w:val="24"/>
          <w:szCs w:val="24"/>
        </w:rPr>
        <w:fldChar w:fldCharType="end"/>
      </w:r>
    </w:p>
    <w:p w14:paraId="45C2A251" w14:textId="77777777" w:rsidR="00913881" w:rsidRPr="00AC11C2" w:rsidRDefault="00913881" w:rsidP="004C4E2A">
      <w:pPr>
        <w:shd w:val="clear" w:color="auto" w:fill="FFFFFF"/>
        <w:spacing w:line="360" w:lineRule="auto"/>
        <w:jc w:val="center"/>
        <w:rPr>
          <w:rFonts w:ascii="Times New Roman" w:hAnsi="Times New Roman" w:cs="Times New Roman"/>
          <w:sz w:val="24"/>
          <w:szCs w:val="24"/>
        </w:rPr>
      </w:pPr>
    </w:p>
    <w:p w14:paraId="162FB0DD" w14:textId="5F562AD6" w:rsidR="003E5919" w:rsidRPr="00AC11C2" w:rsidRDefault="003E5919" w:rsidP="003E5919">
      <w:pPr>
        <w:rPr>
          <w:b/>
          <w:sz w:val="24"/>
          <w:szCs w:val="24"/>
        </w:rPr>
      </w:pPr>
      <w:r w:rsidRPr="00AC11C2">
        <w:rPr>
          <w:b/>
          <w:sz w:val="24"/>
          <w:szCs w:val="24"/>
        </w:rPr>
        <w:br w:type="page"/>
      </w:r>
    </w:p>
    <w:p w14:paraId="3EA0C8BB" w14:textId="0E976A53" w:rsidR="003E5919" w:rsidRPr="00E275D2" w:rsidRDefault="00E275D2" w:rsidP="009240A4">
      <w:pPr>
        <w:pStyle w:val="10"/>
      </w:pPr>
      <w:r w:rsidRPr="00E275D2">
        <w:lastRenderedPageBreak/>
        <w:t>Пояснительная записка</w:t>
      </w:r>
    </w:p>
    <w:p w14:paraId="2E70AD1C" w14:textId="77777777" w:rsidR="00EB0E2C" w:rsidRPr="0050456A" w:rsidRDefault="00EB0E2C" w:rsidP="00A7274A">
      <w:pPr>
        <w:shd w:val="clear" w:color="auto" w:fill="FFFFFF"/>
        <w:spacing w:after="0"/>
        <w:ind w:firstLine="709"/>
        <w:contextualSpacing/>
        <w:jc w:val="center"/>
        <w:rPr>
          <w:rFonts w:ascii="Times New Roman" w:hAnsi="Times New Roman" w:cs="Times New Roman"/>
          <w:b/>
          <w:bCs/>
          <w:sz w:val="24"/>
          <w:szCs w:val="24"/>
        </w:rPr>
      </w:pPr>
    </w:p>
    <w:p w14:paraId="202B1DD0" w14:textId="61D6AF98" w:rsidR="003E5919" w:rsidRPr="00FF216F" w:rsidRDefault="003E5919" w:rsidP="002418CE">
      <w:pPr>
        <w:pStyle w:val="33"/>
        <w:tabs>
          <w:tab w:val="left" w:pos="-284"/>
        </w:tabs>
        <w:spacing w:before="0" w:after="0" w:line="276" w:lineRule="auto"/>
        <w:ind w:firstLine="709"/>
        <w:contextualSpacing/>
      </w:pPr>
      <w:r w:rsidRPr="00FF216F">
        <w:rPr>
          <w:sz w:val="24"/>
          <w:szCs w:val="24"/>
        </w:rPr>
        <w:t xml:space="preserve">Цель программы: </w:t>
      </w:r>
      <w:r w:rsidR="00FF216F" w:rsidRPr="00FF216F">
        <w:rPr>
          <w:sz w:val="24"/>
          <w:szCs w:val="24"/>
        </w:rPr>
        <w:t>дополнительная профессиональная п</w:t>
      </w:r>
      <w:r w:rsidR="00A355B7" w:rsidRPr="00FF216F">
        <w:rPr>
          <w:color w:val="000000"/>
          <w:sz w:val="24"/>
          <w:szCs w:val="24"/>
          <w:shd w:val="clear" w:color="auto" w:fill="FFFFFF"/>
        </w:rPr>
        <w:t>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r w:rsidR="00FF216F" w:rsidRPr="00FF216F">
        <w:rPr>
          <w:sz w:val="24"/>
          <w:szCs w:val="24"/>
        </w:rPr>
        <w:t xml:space="preserve"> </w:t>
      </w:r>
      <w:r w:rsidR="00033C77" w:rsidRPr="00FF216F">
        <w:rPr>
          <w:sz w:val="24"/>
          <w:szCs w:val="24"/>
        </w:rPr>
        <w:t>Ф</w:t>
      </w:r>
      <w:r w:rsidRPr="00FF216F">
        <w:rPr>
          <w:sz w:val="24"/>
          <w:szCs w:val="24"/>
        </w:rPr>
        <w:t>ормирование у слушателей профессиональных знаний, умений и навыков с целью получения профессии рабочего (должности служащего) «</w:t>
      </w:r>
      <w:r w:rsidR="00D713AB" w:rsidRPr="00FF216F">
        <w:rPr>
          <w:sz w:val="24"/>
          <w:szCs w:val="24"/>
        </w:rPr>
        <w:t>Бухгалтер</w:t>
      </w:r>
      <w:r w:rsidRPr="00FF216F">
        <w:rPr>
          <w:sz w:val="24"/>
          <w:szCs w:val="24"/>
        </w:rPr>
        <w:t>» и в рамках квалификации вида профессиональной деятельности: «</w:t>
      </w:r>
      <w:r w:rsidR="00D713AB" w:rsidRPr="00FF216F">
        <w:rPr>
          <w:sz w:val="24"/>
          <w:szCs w:val="24"/>
        </w:rPr>
        <w:t xml:space="preserve">Деятельность в области бухгалтерского </w:t>
      </w:r>
    </w:p>
    <w:p w14:paraId="31237F44" w14:textId="01D755AC" w:rsidR="003E5919" w:rsidRPr="00FF216F" w:rsidRDefault="003E5919" w:rsidP="00A7274A">
      <w:pPr>
        <w:pStyle w:val="12"/>
      </w:pPr>
      <w:r w:rsidRPr="00FF216F">
        <w:t xml:space="preserve">Срок освоения (трудоёмкость/объем программы): </w:t>
      </w:r>
      <w:r w:rsidR="00033C77" w:rsidRPr="00DD60A8">
        <w:t>25</w:t>
      </w:r>
      <w:r w:rsidR="00DD60A8">
        <w:t>6</w:t>
      </w:r>
      <w:r w:rsidRPr="00DD60A8">
        <w:t xml:space="preserve"> час.</w:t>
      </w:r>
      <w:r w:rsidR="00E275D2">
        <w:t xml:space="preserve"> </w:t>
      </w:r>
    </w:p>
    <w:p w14:paraId="5084FAE3" w14:textId="4E035C50" w:rsidR="00FF216F" w:rsidRPr="00FF216F" w:rsidRDefault="003E5919" w:rsidP="00A7274A">
      <w:pPr>
        <w:tabs>
          <w:tab w:val="left" w:pos="0"/>
        </w:tabs>
        <w:spacing w:after="0"/>
        <w:ind w:firstLine="709"/>
        <w:contextualSpacing/>
        <w:jc w:val="both"/>
        <w:rPr>
          <w:rFonts w:ascii="Times New Roman" w:hAnsi="Times New Roman" w:cs="Times New Roman"/>
          <w:sz w:val="24"/>
          <w:szCs w:val="24"/>
        </w:rPr>
      </w:pPr>
      <w:r w:rsidRPr="00FF216F">
        <w:rPr>
          <w:rFonts w:ascii="Times New Roman" w:hAnsi="Times New Roman" w:cs="Times New Roman"/>
          <w:sz w:val="24"/>
          <w:szCs w:val="24"/>
          <w:lang w:eastAsia="x-none"/>
        </w:rPr>
        <w:t>Категория слушателей:</w:t>
      </w:r>
      <w:r w:rsidRPr="00FF216F">
        <w:rPr>
          <w:rFonts w:ascii="Times New Roman" w:hAnsi="Times New Roman" w:cs="Times New Roman"/>
          <w:sz w:val="24"/>
          <w:szCs w:val="24"/>
        </w:rPr>
        <w:t xml:space="preserve"> </w:t>
      </w:r>
    </w:p>
    <w:p w14:paraId="02886998" w14:textId="77777777" w:rsidR="00FF216F" w:rsidRPr="00FF216F" w:rsidRDefault="00FF216F" w:rsidP="00A7274A">
      <w:pPr>
        <w:shd w:val="clear" w:color="auto" w:fill="FFFFFF"/>
        <w:spacing w:after="0"/>
        <w:ind w:firstLine="709"/>
        <w:contextualSpacing/>
        <w:rPr>
          <w:rFonts w:ascii="Times New Roman" w:hAnsi="Times New Roman" w:cs="Times New Roman"/>
          <w:color w:val="000000"/>
          <w:sz w:val="24"/>
          <w:szCs w:val="24"/>
        </w:rPr>
      </w:pPr>
      <w:r w:rsidRPr="00FF216F">
        <w:rPr>
          <w:rFonts w:ascii="Times New Roman" w:hAnsi="Times New Roman" w:cs="Times New Roman"/>
          <w:color w:val="000000"/>
          <w:sz w:val="24"/>
          <w:szCs w:val="24"/>
        </w:rPr>
        <w:t>- лица, имеющие среднее профессиональное и (или) высшее образование;</w:t>
      </w:r>
    </w:p>
    <w:p w14:paraId="46479F65" w14:textId="77777777" w:rsidR="00FF216F" w:rsidRPr="00FF216F" w:rsidRDefault="00FF216F" w:rsidP="00A7274A">
      <w:pPr>
        <w:spacing w:after="0"/>
        <w:ind w:firstLine="709"/>
        <w:contextualSpacing/>
        <w:rPr>
          <w:rFonts w:ascii="Times New Roman" w:hAnsi="Times New Roman" w:cs="Times New Roman"/>
          <w:sz w:val="24"/>
          <w:szCs w:val="24"/>
        </w:rPr>
      </w:pPr>
      <w:r w:rsidRPr="00FF216F">
        <w:rPr>
          <w:rFonts w:ascii="Times New Roman" w:hAnsi="Times New Roman" w:cs="Times New Roman"/>
          <w:sz w:val="24"/>
          <w:szCs w:val="24"/>
        </w:rPr>
        <w:t>- лица, получающие среднее профессиональное и (или) высшее образование.</w:t>
      </w:r>
    </w:p>
    <w:p w14:paraId="5D44BABA" w14:textId="1B630A90" w:rsidR="003E5919" w:rsidRPr="00FF216F" w:rsidRDefault="003E5919" w:rsidP="00A7274A">
      <w:pPr>
        <w:tabs>
          <w:tab w:val="left" w:pos="0"/>
        </w:tabs>
        <w:spacing w:after="0"/>
        <w:ind w:firstLine="709"/>
        <w:contextualSpacing/>
        <w:jc w:val="both"/>
        <w:rPr>
          <w:rFonts w:ascii="Times New Roman" w:hAnsi="Times New Roman" w:cs="Times New Roman"/>
          <w:sz w:val="24"/>
          <w:szCs w:val="24"/>
        </w:rPr>
      </w:pPr>
      <w:r w:rsidRPr="00FF216F">
        <w:rPr>
          <w:rFonts w:ascii="Times New Roman" w:hAnsi="Times New Roman" w:cs="Times New Roman"/>
          <w:sz w:val="24"/>
          <w:szCs w:val="24"/>
        </w:rPr>
        <w:t>Форма итоговой аттестации: квалификационный экзамен</w:t>
      </w:r>
      <w:r w:rsidR="005E3833">
        <w:rPr>
          <w:rFonts w:ascii="Times New Roman" w:hAnsi="Times New Roman" w:cs="Times New Roman"/>
          <w:sz w:val="24"/>
          <w:szCs w:val="24"/>
        </w:rPr>
        <w:t>.</w:t>
      </w:r>
    </w:p>
    <w:p w14:paraId="418FF0BE" w14:textId="77777777" w:rsidR="00EB0E2C" w:rsidRPr="00FF216F" w:rsidRDefault="00EB0E2C" w:rsidP="00A7274A">
      <w:pPr>
        <w:tabs>
          <w:tab w:val="left" w:pos="0"/>
        </w:tabs>
        <w:spacing w:after="0"/>
        <w:ind w:firstLine="709"/>
        <w:contextualSpacing/>
        <w:jc w:val="both"/>
        <w:rPr>
          <w:rFonts w:ascii="Times New Roman" w:hAnsi="Times New Roman" w:cs="Times New Roman"/>
          <w:sz w:val="24"/>
          <w:szCs w:val="24"/>
        </w:rPr>
      </w:pPr>
    </w:p>
    <w:p w14:paraId="30BC6928" w14:textId="0C415614" w:rsidR="003E5919" w:rsidRPr="00EB0E2C" w:rsidRDefault="003E5919" w:rsidP="00A7274A">
      <w:pPr>
        <w:tabs>
          <w:tab w:val="left" w:pos="0"/>
        </w:tabs>
        <w:spacing w:after="0"/>
        <w:ind w:firstLine="709"/>
        <w:contextualSpacing/>
        <w:jc w:val="both"/>
        <w:rPr>
          <w:rFonts w:ascii="Times New Roman" w:hAnsi="Times New Roman" w:cs="Times New Roman"/>
          <w:sz w:val="24"/>
          <w:szCs w:val="24"/>
        </w:rPr>
      </w:pPr>
      <w:r w:rsidRPr="00EB0E2C">
        <w:rPr>
          <w:rFonts w:ascii="Times New Roman" w:hAnsi="Times New Roman" w:cs="Times New Roman"/>
          <w:sz w:val="24"/>
          <w:szCs w:val="24"/>
        </w:rPr>
        <w:t>Краткое содержание 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36"/>
        <w:gridCol w:w="5453"/>
      </w:tblGrid>
      <w:tr w:rsidR="00AC11C2" w:rsidRPr="008E3C66" w14:paraId="6D731BFC" w14:textId="77777777" w:rsidTr="00EB575F">
        <w:tc>
          <w:tcPr>
            <w:tcW w:w="567" w:type="dxa"/>
            <w:shd w:val="clear" w:color="auto" w:fill="auto"/>
          </w:tcPr>
          <w:p w14:paraId="471AF979" w14:textId="77777777" w:rsidR="003E5919" w:rsidRPr="008E3C66" w:rsidRDefault="003E5919" w:rsidP="00EB575F">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w:t>
            </w:r>
          </w:p>
        </w:tc>
        <w:tc>
          <w:tcPr>
            <w:tcW w:w="3336" w:type="dxa"/>
            <w:shd w:val="clear" w:color="auto" w:fill="auto"/>
          </w:tcPr>
          <w:p w14:paraId="70E17DE8" w14:textId="77777777" w:rsidR="003E5919" w:rsidRPr="008E3C66" w:rsidRDefault="003E5919" w:rsidP="00EB575F">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Наименование модуля/раздела/дисциплины/темы</w:t>
            </w:r>
          </w:p>
        </w:tc>
        <w:tc>
          <w:tcPr>
            <w:tcW w:w="5453" w:type="dxa"/>
            <w:shd w:val="clear" w:color="auto" w:fill="auto"/>
          </w:tcPr>
          <w:p w14:paraId="15A81D27" w14:textId="77777777" w:rsidR="003E5919" w:rsidRPr="008E3C66" w:rsidRDefault="003E5919" w:rsidP="00EB575F">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Содержание</w:t>
            </w:r>
          </w:p>
        </w:tc>
      </w:tr>
      <w:tr w:rsidR="00AC11C2" w:rsidRPr="008E3C66" w14:paraId="314BDE70" w14:textId="77777777" w:rsidTr="00EB575F">
        <w:tc>
          <w:tcPr>
            <w:tcW w:w="567" w:type="dxa"/>
            <w:shd w:val="clear" w:color="auto" w:fill="auto"/>
          </w:tcPr>
          <w:p w14:paraId="740582F0" w14:textId="28F90796" w:rsidR="003E5919" w:rsidRPr="008E3C66" w:rsidRDefault="003E5919" w:rsidP="003E5919">
            <w:pPr>
              <w:spacing w:after="0" w:line="240" w:lineRule="auto"/>
              <w:jc w:val="both"/>
              <w:rPr>
                <w:rFonts w:ascii="Times New Roman" w:hAnsi="Times New Roman" w:cs="Times New Roman"/>
                <w:sz w:val="20"/>
                <w:szCs w:val="20"/>
              </w:rPr>
            </w:pPr>
            <w:r w:rsidRPr="008E3C66">
              <w:rPr>
                <w:rFonts w:ascii="Times New Roman" w:hAnsi="Times New Roman" w:cs="Times New Roman"/>
                <w:sz w:val="20"/>
                <w:szCs w:val="20"/>
              </w:rPr>
              <w:t>1</w:t>
            </w:r>
          </w:p>
        </w:tc>
        <w:tc>
          <w:tcPr>
            <w:tcW w:w="3336" w:type="dxa"/>
            <w:shd w:val="clear" w:color="auto" w:fill="auto"/>
          </w:tcPr>
          <w:p w14:paraId="127D1CB6" w14:textId="31BA7265" w:rsidR="003E5919" w:rsidRPr="008E3C66" w:rsidRDefault="003E5919" w:rsidP="003E5919">
            <w:pPr>
              <w:spacing w:after="0" w:line="240" w:lineRule="auto"/>
              <w:rPr>
                <w:rFonts w:ascii="Times New Roman" w:hAnsi="Times New Roman" w:cs="Times New Roman"/>
                <w:sz w:val="20"/>
                <w:szCs w:val="20"/>
                <w:lang w:val="en-US"/>
              </w:rPr>
            </w:pPr>
            <w:r w:rsidRPr="008E3C66">
              <w:rPr>
                <w:rFonts w:ascii="Times New Roman" w:hAnsi="Times New Roman" w:cs="Times New Roman"/>
                <w:sz w:val="20"/>
                <w:szCs w:val="20"/>
              </w:rPr>
              <w:t>Теоретическое обучение</w:t>
            </w:r>
          </w:p>
        </w:tc>
        <w:tc>
          <w:tcPr>
            <w:tcW w:w="5453" w:type="dxa"/>
            <w:shd w:val="clear" w:color="auto" w:fill="auto"/>
          </w:tcPr>
          <w:p w14:paraId="31AE63AE" w14:textId="77777777" w:rsidR="003E5919" w:rsidRPr="008E3C66" w:rsidRDefault="005173E3" w:rsidP="000C6F92">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Понятие и основы бухгалтерского учета</w:t>
            </w:r>
          </w:p>
          <w:p w14:paraId="4824717C" w14:textId="77777777" w:rsidR="005173E3" w:rsidRPr="008E3C66" w:rsidRDefault="005173E3" w:rsidP="000C6F92">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Работа в статусе самозанятого</w:t>
            </w:r>
          </w:p>
          <w:p w14:paraId="64C33EC4" w14:textId="2690ECAA" w:rsidR="005173E3" w:rsidRPr="008E3C66" w:rsidRDefault="005173E3" w:rsidP="000C6F92">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Требования охраны труда и техники безопасности</w:t>
            </w:r>
          </w:p>
        </w:tc>
      </w:tr>
      <w:tr w:rsidR="00AC11C2" w:rsidRPr="008E3C66" w14:paraId="2129334A" w14:textId="77777777" w:rsidTr="00EB575F">
        <w:tc>
          <w:tcPr>
            <w:tcW w:w="567" w:type="dxa"/>
            <w:shd w:val="clear" w:color="auto" w:fill="auto"/>
          </w:tcPr>
          <w:p w14:paraId="46A1447B" w14:textId="74A4D85C" w:rsidR="003E5919" w:rsidRPr="008E3C66" w:rsidRDefault="003E5919" w:rsidP="003E5919">
            <w:pPr>
              <w:pStyle w:val="ab"/>
              <w:spacing w:after="0" w:line="240" w:lineRule="auto"/>
              <w:ind w:left="0"/>
              <w:jc w:val="both"/>
              <w:rPr>
                <w:rFonts w:ascii="Times New Roman" w:hAnsi="Times New Roman" w:cs="Times New Roman"/>
                <w:sz w:val="20"/>
                <w:szCs w:val="20"/>
                <w:lang w:val="en-US"/>
              </w:rPr>
            </w:pPr>
            <w:r w:rsidRPr="008E3C66">
              <w:rPr>
                <w:rFonts w:ascii="Times New Roman" w:hAnsi="Times New Roman" w:cs="Times New Roman"/>
                <w:sz w:val="20"/>
                <w:szCs w:val="20"/>
              </w:rPr>
              <w:t>2</w:t>
            </w:r>
          </w:p>
        </w:tc>
        <w:tc>
          <w:tcPr>
            <w:tcW w:w="3336" w:type="dxa"/>
            <w:shd w:val="clear" w:color="auto" w:fill="auto"/>
          </w:tcPr>
          <w:p w14:paraId="33CCFBB3" w14:textId="5758EE15" w:rsidR="003E5919" w:rsidRPr="008E3C66" w:rsidRDefault="003E5919" w:rsidP="003E5919">
            <w:pPr>
              <w:spacing w:after="0" w:line="240" w:lineRule="auto"/>
              <w:rPr>
                <w:rFonts w:ascii="Times New Roman" w:hAnsi="Times New Roman" w:cs="Times New Roman"/>
                <w:sz w:val="20"/>
                <w:szCs w:val="20"/>
                <w:lang w:val="en-US"/>
              </w:rPr>
            </w:pPr>
            <w:r w:rsidRPr="008E3C66">
              <w:rPr>
                <w:rFonts w:ascii="Times New Roman" w:hAnsi="Times New Roman" w:cs="Times New Roman"/>
                <w:sz w:val="20"/>
                <w:szCs w:val="20"/>
              </w:rPr>
              <w:t>Профессиональный курс</w:t>
            </w:r>
          </w:p>
        </w:tc>
        <w:tc>
          <w:tcPr>
            <w:tcW w:w="5453" w:type="dxa"/>
            <w:shd w:val="clear" w:color="auto" w:fill="auto"/>
          </w:tcPr>
          <w:p w14:paraId="5B733B90" w14:textId="77777777" w:rsidR="003E5919" w:rsidRPr="008E3C66" w:rsidRDefault="005173E3" w:rsidP="000C6F92">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Организация бухгалтерского учета в экономическом субъекте</w:t>
            </w:r>
          </w:p>
          <w:p w14:paraId="1C495546" w14:textId="77777777" w:rsidR="005173E3" w:rsidRPr="008E3C66" w:rsidRDefault="005173E3" w:rsidP="000C6F92">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Налоги и налогообложение</w:t>
            </w:r>
          </w:p>
          <w:p w14:paraId="59E0D3C6" w14:textId="1879E6EE" w:rsidR="005173E3" w:rsidRPr="008E3C66" w:rsidRDefault="005173E3" w:rsidP="000C6F92">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Информационные системы бухгалтерского учета</w:t>
            </w:r>
          </w:p>
        </w:tc>
      </w:tr>
      <w:tr w:rsidR="00AC11C2" w:rsidRPr="008E3C66" w14:paraId="77BE4FB4" w14:textId="77777777" w:rsidTr="00EB575F">
        <w:tc>
          <w:tcPr>
            <w:tcW w:w="567" w:type="dxa"/>
            <w:shd w:val="clear" w:color="auto" w:fill="auto"/>
          </w:tcPr>
          <w:p w14:paraId="44A167FD" w14:textId="730D3D93" w:rsidR="003E5919" w:rsidRPr="008E3C66" w:rsidRDefault="003E5919" w:rsidP="003E5919">
            <w:pPr>
              <w:pStyle w:val="ab"/>
              <w:spacing w:after="0" w:line="240" w:lineRule="auto"/>
              <w:ind w:left="0"/>
              <w:jc w:val="both"/>
              <w:rPr>
                <w:rFonts w:ascii="Times New Roman" w:hAnsi="Times New Roman" w:cs="Times New Roman"/>
                <w:sz w:val="20"/>
                <w:szCs w:val="20"/>
              </w:rPr>
            </w:pPr>
            <w:r w:rsidRPr="008E3C66">
              <w:rPr>
                <w:rFonts w:ascii="Times New Roman" w:hAnsi="Times New Roman" w:cs="Times New Roman"/>
                <w:sz w:val="20"/>
                <w:szCs w:val="20"/>
              </w:rPr>
              <w:t>3</w:t>
            </w:r>
          </w:p>
        </w:tc>
        <w:tc>
          <w:tcPr>
            <w:tcW w:w="3336" w:type="dxa"/>
            <w:shd w:val="clear" w:color="auto" w:fill="auto"/>
          </w:tcPr>
          <w:p w14:paraId="7F1F2109" w14:textId="207375B2" w:rsidR="003E5919" w:rsidRPr="008E3C66" w:rsidRDefault="003E5919" w:rsidP="003E5919">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Итоговая аттестация</w:t>
            </w:r>
          </w:p>
        </w:tc>
        <w:tc>
          <w:tcPr>
            <w:tcW w:w="5453" w:type="dxa"/>
            <w:shd w:val="clear" w:color="auto" w:fill="auto"/>
          </w:tcPr>
          <w:p w14:paraId="68434516" w14:textId="5963224E" w:rsidR="003E5919" w:rsidRPr="008E3C66" w:rsidRDefault="000C6F92" w:rsidP="003E5919">
            <w:pPr>
              <w:tabs>
                <w:tab w:val="left" w:pos="720"/>
              </w:tabs>
              <w:spacing w:after="0" w:line="240" w:lineRule="auto"/>
              <w:rPr>
                <w:rFonts w:ascii="Times New Roman" w:hAnsi="Times New Roman" w:cs="Times New Roman"/>
                <w:sz w:val="20"/>
                <w:szCs w:val="20"/>
              </w:rPr>
            </w:pPr>
            <w:r w:rsidRPr="008E3C66">
              <w:rPr>
                <w:rFonts w:ascii="Times New Roman" w:hAnsi="Times New Roman" w:cs="Times New Roman"/>
                <w:sz w:val="20"/>
                <w:szCs w:val="20"/>
              </w:rPr>
              <w:t>Квалификационный экзамен</w:t>
            </w:r>
          </w:p>
        </w:tc>
      </w:tr>
    </w:tbl>
    <w:p w14:paraId="6856D80D" w14:textId="66AB5F4F" w:rsidR="00EB0E2C" w:rsidRDefault="00EB0E2C" w:rsidP="00A7274A">
      <w:pPr>
        <w:spacing w:after="0" w:line="240" w:lineRule="auto"/>
        <w:ind w:firstLine="709"/>
        <w:contextualSpacing/>
        <w:rPr>
          <w:rFonts w:ascii="Times New Roman" w:hAnsi="Times New Roman" w:cs="Times New Roman"/>
          <w:sz w:val="24"/>
          <w:szCs w:val="24"/>
        </w:rPr>
      </w:pPr>
    </w:p>
    <w:p w14:paraId="238D5CE8" w14:textId="77777777" w:rsidR="00EB0E2C" w:rsidRPr="00EB0E2C" w:rsidRDefault="00EB0E2C" w:rsidP="00A7274A">
      <w:pPr>
        <w:spacing w:after="0"/>
        <w:ind w:firstLine="709"/>
        <w:contextualSpacing/>
        <w:rPr>
          <w:rFonts w:ascii="Times New Roman" w:hAnsi="Times New Roman" w:cs="Times New Roman"/>
          <w:sz w:val="24"/>
          <w:szCs w:val="24"/>
        </w:rPr>
      </w:pPr>
      <w:r w:rsidRPr="00EB0E2C">
        <w:rPr>
          <w:rFonts w:ascii="Times New Roman" w:hAnsi="Times New Roman" w:cs="Times New Roman"/>
          <w:sz w:val="24"/>
          <w:szCs w:val="24"/>
        </w:rPr>
        <w:t xml:space="preserve">Преподавательский состав/требования к преподавательскому составу: </w:t>
      </w:r>
    </w:p>
    <w:p w14:paraId="0131EACE" w14:textId="64D1772F" w:rsidR="00EB0E2C" w:rsidRPr="00EB0E2C" w:rsidRDefault="006F5971" w:rsidP="00A7274A">
      <w:pPr>
        <w:pStyle w:val="50"/>
        <w:shd w:val="clear" w:color="auto" w:fill="auto"/>
        <w:tabs>
          <w:tab w:val="left" w:pos="142"/>
        </w:tabs>
        <w:spacing w:line="276" w:lineRule="auto"/>
        <w:ind w:firstLine="709"/>
        <w:contextualSpacing/>
        <w:jc w:val="both"/>
        <w:rPr>
          <w:sz w:val="24"/>
          <w:szCs w:val="24"/>
        </w:rPr>
      </w:pPr>
      <w:r>
        <w:rPr>
          <w:sz w:val="24"/>
          <w:szCs w:val="24"/>
        </w:rPr>
        <w:t>р</w:t>
      </w:r>
      <w:r w:rsidR="00EB0E2C" w:rsidRPr="00EB0E2C">
        <w:rPr>
          <w:sz w:val="24"/>
          <w:szCs w:val="24"/>
        </w:rPr>
        <w:t>еализация дополнительной профессиональной программы профессиональной переподготовки обеспечивается педагогическими кадрами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сотрудников организаций, деятельность которых связана с направленностью программы профессионального обучения.</w:t>
      </w:r>
    </w:p>
    <w:p w14:paraId="73098EFD" w14:textId="77777777" w:rsidR="00EB0E2C" w:rsidRDefault="00EB0E2C" w:rsidP="00A7274A">
      <w:pPr>
        <w:pStyle w:val="50"/>
        <w:shd w:val="clear" w:color="auto" w:fill="auto"/>
        <w:tabs>
          <w:tab w:val="left" w:pos="142"/>
        </w:tabs>
        <w:spacing w:line="276" w:lineRule="auto"/>
        <w:ind w:firstLine="709"/>
        <w:contextualSpacing/>
        <w:jc w:val="both"/>
        <w:rPr>
          <w:sz w:val="24"/>
          <w:szCs w:val="24"/>
        </w:rPr>
      </w:pPr>
      <w:r w:rsidRPr="00EB0E2C">
        <w:rPr>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w:t>
      </w:r>
      <w:r w:rsidRPr="004D042C">
        <w:rPr>
          <w:sz w:val="24"/>
          <w:szCs w:val="24"/>
        </w:rPr>
        <w:t xml:space="preserve"> и/или профессиональных стандартах (при наличии).</w:t>
      </w:r>
    </w:p>
    <w:p w14:paraId="4CC57DD6" w14:textId="77777777" w:rsidR="008E3C66" w:rsidRDefault="008E3C66" w:rsidP="00A7274A">
      <w:pPr>
        <w:spacing w:after="0" w:line="259" w:lineRule="auto"/>
        <w:contextualSpacing/>
        <w:rPr>
          <w:rFonts w:ascii="Times New Roman" w:eastAsia="Times New Roman" w:hAnsi="Times New Roman" w:cs="Microsoft Sans Serif"/>
          <w:b/>
          <w:bCs/>
          <w:kern w:val="36"/>
          <w:sz w:val="28"/>
          <w:szCs w:val="28"/>
          <w:lang w:eastAsia="ru-RU"/>
        </w:rPr>
      </w:pPr>
      <w:r>
        <w:br w:type="page"/>
      </w:r>
    </w:p>
    <w:p w14:paraId="74E37331" w14:textId="5D7AD836" w:rsidR="003E5919" w:rsidRPr="009240A4" w:rsidRDefault="00452F0E" w:rsidP="009240A4">
      <w:pPr>
        <w:pStyle w:val="10"/>
      </w:pPr>
      <w:bookmarkStart w:id="2" w:name="_Toc124260338"/>
      <w:r w:rsidRPr="009240A4">
        <w:lastRenderedPageBreak/>
        <w:t xml:space="preserve">1 </w:t>
      </w:r>
      <w:r w:rsidR="00EB0E2C" w:rsidRPr="009240A4">
        <w:t>Общие положения</w:t>
      </w:r>
      <w:bookmarkEnd w:id="2"/>
    </w:p>
    <w:p w14:paraId="44277780" w14:textId="77777777" w:rsidR="00EB0E2C" w:rsidRPr="0050456A" w:rsidRDefault="00EB0E2C" w:rsidP="00A7274A">
      <w:pPr>
        <w:pStyle w:val="33"/>
        <w:tabs>
          <w:tab w:val="left" w:pos="-284"/>
        </w:tabs>
        <w:spacing w:before="0" w:after="0" w:line="276" w:lineRule="auto"/>
        <w:ind w:firstLine="709"/>
        <w:contextualSpacing/>
        <w:jc w:val="center"/>
        <w:rPr>
          <w:b/>
          <w:sz w:val="24"/>
          <w:szCs w:val="24"/>
        </w:rPr>
      </w:pPr>
    </w:p>
    <w:p w14:paraId="54C71363" w14:textId="29C484EE" w:rsidR="003E5919" w:rsidRPr="0050456A" w:rsidRDefault="00452F0E" w:rsidP="0008568C">
      <w:pPr>
        <w:pStyle w:val="20"/>
        <w:spacing w:before="0"/>
        <w:ind w:firstLine="709"/>
        <w:contextualSpacing/>
        <w:jc w:val="both"/>
        <w:rPr>
          <w:rFonts w:ascii="Times New Roman" w:hAnsi="Times New Roman" w:cs="Times New Roman"/>
          <w:b/>
          <w:bCs/>
          <w:color w:val="auto"/>
          <w:sz w:val="24"/>
          <w:szCs w:val="24"/>
        </w:rPr>
      </w:pPr>
      <w:bookmarkStart w:id="3" w:name="_Toc124260339"/>
      <w:r w:rsidRPr="0050456A">
        <w:rPr>
          <w:rFonts w:ascii="Times New Roman" w:hAnsi="Times New Roman" w:cs="Times New Roman"/>
          <w:b/>
          <w:bCs/>
          <w:color w:val="auto"/>
          <w:sz w:val="24"/>
          <w:szCs w:val="24"/>
        </w:rPr>
        <w:t xml:space="preserve">1.1 </w:t>
      </w:r>
      <w:r w:rsidR="003E5919" w:rsidRPr="0050456A">
        <w:rPr>
          <w:rFonts w:ascii="Times New Roman" w:hAnsi="Times New Roman" w:cs="Times New Roman"/>
          <w:b/>
          <w:bCs/>
          <w:color w:val="auto"/>
          <w:sz w:val="24"/>
          <w:szCs w:val="24"/>
        </w:rPr>
        <w:t>Основные понятия, используемые в настоящей программе</w:t>
      </w:r>
      <w:bookmarkEnd w:id="3"/>
    </w:p>
    <w:p w14:paraId="24BBD52E" w14:textId="77777777" w:rsidR="00EB0E2C" w:rsidRPr="0050456A" w:rsidRDefault="00EB0E2C" w:rsidP="00A7274A">
      <w:pPr>
        <w:pStyle w:val="33"/>
        <w:tabs>
          <w:tab w:val="left" w:pos="-284"/>
        </w:tabs>
        <w:spacing w:before="0" w:after="0" w:line="276" w:lineRule="auto"/>
        <w:ind w:firstLine="709"/>
        <w:contextualSpacing/>
        <w:rPr>
          <w:b/>
          <w:sz w:val="24"/>
          <w:szCs w:val="24"/>
        </w:rPr>
      </w:pPr>
    </w:p>
    <w:p w14:paraId="743FAF14" w14:textId="1412BD2B" w:rsidR="003E5919" w:rsidRPr="00EB0E2C" w:rsidRDefault="007F7C92" w:rsidP="00A7274A">
      <w:pPr>
        <w:pStyle w:val="33"/>
        <w:tabs>
          <w:tab w:val="left" w:pos="-284"/>
        </w:tabs>
        <w:spacing w:before="0" w:after="0" w:line="276" w:lineRule="auto"/>
        <w:ind w:firstLine="709"/>
        <w:contextualSpacing/>
        <w:rPr>
          <w:sz w:val="24"/>
          <w:szCs w:val="24"/>
        </w:rPr>
      </w:pPr>
      <w:r w:rsidRPr="0050456A">
        <w:rPr>
          <w:sz w:val="24"/>
          <w:szCs w:val="24"/>
        </w:rPr>
        <w:t xml:space="preserve">Дополнительная профессиональная </w:t>
      </w:r>
      <w:r w:rsidR="00033C77" w:rsidRPr="0050456A">
        <w:rPr>
          <w:sz w:val="24"/>
          <w:szCs w:val="24"/>
        </w:rPr>
        <w:t xml:space="preserve">программа профессиональной переподготовки «Бухгалтер» </w:t>
      </w:r>
      <w:r w:rsidR="008F47B0" w:rsidRPr="0050456A">
        <w:rPr>
          <w:sz w:val="24"/>
          <w:szCs w:val="24"/>
        </w:rPr>
        <w:t xml:space="preserve">направлена на расширение профессиональной деятельности, приобретение новой квалификации. Программа </w:t>
      </w:r>
      <w:r w:rsidR="00033C77" w:rsidRPr="0050456A">
        <w:rPr>
          <w:sz w:val="24"/>
          <w:szCs w:val="24"/>
        </w:rPr>
        <w:t xml:space="preserve">предназначена для подготовки слушателей, </w:t>
      </w:r>
      <w:r w:rsidR="005759CA" w:rsidRPr="0050456A">
        <w:rPr>
          <w:sz w:val="24"/>
          <w:szCs w:val="24"/>
          <w:lang w:eastAsia="x-none"/>
        </w:rPr>
        <w:t xml:space="preserve">имеющих или получающих </w:t>
      </w:r>
      <w:proofErr w:type="gramStart"/>
      <w:r w:rsidR="005759CA" w:rsidRPr="0050456A">
        <w:rPr>
          <w:sz w:val="24"/>
          <w:szCs w:val="24"/>
          <w:lang w:eastAsia="x-none"/>
        </w:rPr>
        <w:t>высшее</w:t>
      </w:r>
      <w:proofErr w:type="gramEnd"/>
      <w:r w:rsidR="005759CA" w:rsidRPr="0050456A">
        <w:rPr>
          <w:sz w:val="24"/>
          <w:szCs w:val="24"/>
          <w:lang w:eastAsia="x-none"/>
        </w:rPr>
        <w:t xml:space="preserve"> или среднее профессиональное</w:t>
      </w:r>
      <w:r w:rsidR="005759CA" w:rsidRPr="00EB0E2C">
        <w:rPr>
          <w:sz w:val="24"/>
          <w:szCs w:val="24"/>
          <w:lang w:eastAsia="x-none"/>
        </w:rPr>
        <w:t xml:space="preserve"> образование, граждан, проходящих переквалификацию, граждан, желающих пройти переподготовку</w:t>
      </w:r>
      <w:r w:rsidR="00D1626A" w:rsidRPr="00EB0E2C">
        <w:rPr>
          <w:sz w:val="24"/>
          <w:szCs w:val="24"/>
        </w:rPr>
        <w:t>.</w:t>
      </w:r>
    </w:p>
    <w:p w14:paraId="6D232FD2" w14:textId="2FBA725A" w:rsidR="00033C77" w:rsidRPr="00EB0E2C" w:rsidRDefault="00033C77" w:rsidP="00A7274A">
      <w:pPr>
        <w:pStyle w:val="33"/>
        <w:tabs>
          <w:tab w:val="left" w:pos="-284"/>
        </w:tabs>
        <w:spacing w:before="0" w:after="0" w:line="276" w:lineRule="auto"/>
        <w:ind w:firstLine="709"/>
        <w:contextualSpacing/>
        <w:rPr>
          <w:sz w:val="24"/>
          <w:szCs w:val="24"/>
        </w:rPr>
      </w:pPr>
      <w:r w:rsidRPr="00EB0E2C">
        <w:rPr>
          <w:sz w:val="24"/>
          <w:szCs w:val="24"/>
        </w:rPr>
        <w:t>Программа предусматривает:</w:t>
      </w:r>
    </w:p>
    <w:p w14:paraId="1EC1C51B" w14:textId="1BCAE6AA" w:rsidR="00033C77" w:rsidRPr="00EB0E2C" w:rsidRDefault="00033C77" w:rsidP="00A7274A">
      <w:pPr>
        <w:pStyle w:val="33"/>
        <w:tabs>
          <w:tab w:val="left" w:pos="-284"/>
        </w:tabs>
        <w:spacing w:before="0" w:after="0" w:line="276" w:lineRule="auto"/>
        <w:ind w:firstLine="709"/>
        <w:contextualSpacing/>
        <w:rPr>
          <w:sz w:val="24"/>
          <w:szCs w:val="24"/>
        </w:rPr>
      </w:pPr>
      <w:r w:rsidRPr="00EB0E2C">
        <w:rPr>
          <w:sz w:val="24"/>
          <w:szCs w:val="24"/>
        </w:rPr>
        <w:t xml:space="preserve">- переподготовку </w:t>
      </w:r>
      <w:r w:rsidR="00D1626A" w:rsidRPr="00EB0E2C">
        <w:rPr>
          <w:sz w:val="24"/>
          <w:szCs w:val="24"/>
        </w:rPr>
        <w:t xml:space="preserve">слушателей </w:t>
      </w:r>
      <w:r w:rsidRPr="00EB0E2C">
        <w:rPr>
          <w:sz w:val="24"/>
          <w:szCs w:val="24"/>
        </w:rPr>
        <w:t xml:space="preserve">с целью </w:t>
      </w:r>
      <w:r w:rsidR="00D1626A" w:rsidRPr="00EB0E2C">
        <w:rPr>
          <w:sz w:val="24"/>
          <w:szCs w:val="24"/>
        </w:rPr>
        <w:t>освоения новой рабочей профессии, находящейся вне сферы их предыдущей профессиональной деятельности;</w:t>
      </w:r>
    </w:p>
    <w:p w14:paraId="51FFD3BC" w14:textId="582F39E2" w:rsidR="00D1626A" w:rsidRPr="00EB0E2C" w:rsidRDefault="00D1626A" w:rsidP="00A7274A">
      <w:pPr>
        <w:pStyle w:val="33"/>
        <w:tabs>
          <w:tab w:val="left" w:pos="-284"/>
        </w:tabs>
        <w:spacing w:before="0" w:after="0" w:line="276" w:lineRule="auto"/>
        <w:ind w:firstLine="709"/>
        <w:contextualSpacing/>
        <w:rPr>
          <w:sz w:val="24"/>
          <w:szCs w:val="24"/>
        </w:rPr>
      </w:pPr>
      <w:r w:rsidRPr="00EB0E2C">
        <w:rPr>
          <w:sz w:val="24"/>
          <w:szCs w:val="24"/>
        </w:rPr>
        <w:t>- переподготовку рабочих по профессии, родственной их профессиональной деятельности;</w:t>
      </w:r>
    </w:p>
    <w:p w14:paraId="00E700CA" w14:textId="1BA71B00" w:rsidR="003E5919" w:rsidRPr="00EB0E2C" w:rsidRDefault="00D1626A" w:rsidP="00A7274A">
      <w:pPr>
        <w:pStyle w:val="33"/>
        <w:tabs>
          <w:tab w:val="left" w:pos="-284"/>
        </w:tabs>
        <w:spacing w:before="0" w:after="0" w:line="276" w:lineRule="auto"/>
        <w:ind w:firstLine="709"/>
        <w:contextualSpacing/>
        <w:rPr>
          <w:sz w:val="24"/>
          <w:szCs w:val="24"/>
        </w:rPr>
      </w:pPr>
      <w:r w:rsidRPr="00EB0E2C">
        <w:rPr>
          <w:sz w:val="24"/>
          <w:szCs w:val="24"/>
        </w:rPr>
        <w:t>- переподготовку специалистов со средним или высшим профессиональным образованием по профессии родственной их предыдущей деятельности</w:t>
      </w:r>
      <w:r w:rsidR="003E5919" w:rsidRPr="00EB0E2C">
        <w:rPr>
          <w:sz w:val="24"/>
          <w:szCs w:val="24"/>
        </w:rPr>
        <w:t>.</w:t>
      </w:r>
    </w:p>
    <w:p w14:paraId="3915F6C3" w14:textId="693C8606"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r w:rsidR="00FD49BC">
        <w:rPr>
          <w:sz w:val="24"/>
          <w:szCs w:val="24"/>
        </w:rPr>
        <w:t>.</w:t>
      </w:r>
    </w:p>
    <w:p w14:paraId="1AA86538" w14:textId="77777777"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14:paraId="493FD422" w14:textId="77777777"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Вид профессиональной деятельности - совокупность обобщенных трудовых функций, имеющих близкий характер, результаты и условия труда.</w:t>
      </w:r>
    </w:p>
    <w:p w14:paraId="30B9FE6F" w14:textId="77777777"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Обобщенная трудовая функция - совокупность связанных между собой трудовых функций, сложившихся в результате разделения труда в конкретном производственном или (бизнес-) процессе.</w:t>
      </w:r>
    </w:p>
    <w:p w14:paraId="6A62B93F" w14:textId="77777777"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Трудовая функция - система трудовых действий в рамках обобщенной трудовой функции.</w:t>
      </w:r>
    </w:p>
    <w:p w14:paraId="68698651" w14:textId="77777777"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Трудовое действие - процесс взаимодействия работника с предметом труда, при котором достигается определенная задача.</w:t>
      </w:r>
    </w:p>
    <w:p w14:paraId="3352C8DD" w14:textId="32292C44"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Компетенция - динамическая комбинация знаний и умений, способность их применения для успешной профессиональной деятельности.</w:t>
      </w:r>
    </w:p>
    <w:p w14:paraId="7093F7C7" w14:textId="77777777" w:rsidR="00EB0E2C" w:rsidRPr="00EB0E2C" w:rsidRDefault="00EB0E2C" w:rsidP="00A7274A">
      <w:pPr>
        <w:pStyle w:val="33"/>
        <w:tabs>
          <w:tab w:val="left" w:pos="-284"/>
        </w:tabs>
        <w:spacing w:before="0" w:after="0" w:line="276" w:lineRule="auto"/>
        <w:ind w:firstLine="709"/>
        <w:contextualSpacing/>
        <w:rPr>
          <w:sz w:val="24"/>
          <w:szCs w:val="24"/>
        </w:rPr>
      </w:pPr>
    </w:p>
    <w:p w14:paraId="09F08E4B" w14:textId="41BE97D5" w:rsidR="003E5919" w:rsidRPr="00452F0E" w:rsidRDefault="00452F0E" w:rsidP="00A7274A">
      <w:pPr>
        <w:pStyle w:val="20"/>
        <w:spacing w:before="0"/>
        <w:ind w:firstLine="709"/>
        <w:contextualSpacing/>
        <w:rPr>
          <w:rFonts w:ascii="Times New Roman" w:hAnsi="Times New Roman" w:cs="Times New Roman"/>
          <w:b/>
          <w:bCs/>
          <w:color w:val="auto"/>
          <w:sz w:val="24"/>
          <w:szCs w:val="24"/>
        </w:rPr>
      </w:pPr>
      <w:bookmarkStart w:id="4" w:name="_Toc124260340"/>
      <w:r>
        <w:rPr>
          <w:rFonts w:ascii="Times New Roman" w:hAnsi="Times New Roman" w:cs="Times New Roman"/>
          <w:b/>
          <w:bCs/>
          <w:color w:val="auto"/>
          <w:sz w:val="24"/>
          <w:szCs w:val="24"/>
        </w:rPr>
        <w:t xml:space="preserve">1.2 </w:t>
      </w:r>
      <w:r w:rsidR="003E5919" w:rsidRPr="00452F0E">
        <w:rPr>
          <w:rFonts w:ascii="Times New Roman" w:hAnsi="Times New Roman" w:cs="Times New Roman"/>
          <w:b/>
          <w:bCs/>
          <w:color w:val="auto"/>
          <w:sz w:val="24"/>
          <w:szCs w:val="24"/>
        </w:rPr>
        <w:t>Назначение программы</w:t>
      </w:r>
      <w:bookmarkEnd w:id="4"/>
    </w:p>
    <w:p w14:paraId="0B332140" w14:textId="77777777" w:rsidR="00EB0E2C" w:rsidRPr="00EB0E2C" w:rsidRDefault="00EB0E2C" w:rsidP="00A7274A">
      <w:pPr>
        <w:pStyle w:val="33"/>
        <w:tabs>
          <w:tab w:val="left" w:pos="-284"/>
        </w:tabs>
        <w:spacing w:before="0" w:after="0" w:line="276" w:lineRule="auto"/>
        <w:ind w:firstLine="709"/>
        <w:contextualSpacing/>
        <w:rPr>
          <w:b/>
          <w:sz w:val="24"/>
          <w:szCs w:val="24"/>
        </w:rPr>
      </w:pPr>
    </w:p>
    <w:p w14:paraId="6C8F9C13" w14:textId="0D31BFD2" w:rsidR="003E5919" w:rsidRPr="00EB0E2C" w:rsidRDefault="00D1626A" w:rsidP="00A7274A">
      <w:pPr>
        <w:pStyle w:val="33"/>
        <w:tabs>
          <w:tab w:val="left" w:pos="-284"/>
        </w:tabs>
        <w:spacing w:before="0" w:after="0" w:line="276" w:lineRule="auto"/>
        <w:ind w:firstLine="709"/>
        <w:contextualSpacing/>
        <w:rPr>
          <w:sz w:val="24"/>
          <w:szCs w:val="24"/>
        </w:rPr>
      </w:pPr>
      <w:r w:rsidRPr="00EB0E2C">
        <w:rPr>
          <w:sz w:val="24"/>
          <w:szCs w:val="24"/>
        </w:rPr>
        <w:t xml:space="preserve">Дополнительная профессиональная программа профессиональной переподготовки </w:t>
      </w:r>
      <w:r w:rsidR="003E5919" w:rsidRPr="00EB0E2C">
        <w:rPr>
          <w:sz w:val="24"/>
          <w:szCs w:val="24"/>
        </w:rPr>
        <w:t>по профессии/должности «</w:t>
      </w:r>
      <w:r w:rsidR="00D713AB" w:rsidRPr="00EB0E2C">
        <w:rPr>
          <w:sz w:val="24"/>
          <w:szCs w:val="24"/>
        </w:rPr>
        <w:t>Бухгалтер</w:t>
      </w:r>
      <w:r w:rsidR="003E5919" w:rsidRPr="00EB0E2C">
        <w:rPr>
          <w:sz w:val="24"/>
          <w:szCs w:val="24"/>
        </w:rPr>
        <w:t>» дает возможность приобрести теоретические и практические умения, необходимые для правомерной деятельности на профессиональном уровне, обеспечивающем производственную компетентность работника.</w:t>
      </w:r>
    </w:p>
    <w:p w14:paraId="5C637405" w14:textId="4A9C4DEE"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Программа представляет собой комплекс нормативно-методической документации, разработанной на основе профессионального стандарта «</w:t>
      </w:r>
      <w:r w:rsidR="00D713AB" w:rsidRPr="00EB0E2C">
        <w:rPr>
          <w:sz w:val="24"/>
          <w:szCs w:val="24"/>
        </w:rPr>
        <w:t>Бухгалтер</w:t>
      </w:r>
      <w:r w:rsidRPr="00EB0E2C">
        <w:rPr>
          <w:sz w:val="24"/>
          <w:szCs w:val="24"/>
        </w:rPr>
        <w:t xml:space="preserve">». </w:t>
      </w:r>
    </w:p>
    <w:p w14:paraId="6E66CC0A" w14:textId="77777777" w:rsidR="003E5919" w:rsidRPr="00EB0E2C" w:rsidRDefault="003E5919" w:rsidP="00A7274A">
      <w:pPr>
        <w:pStyle w:val="33"/>
        <w:tabs>
          <w:tab w:val="left" w:pos="-284"/>
        </w:tabs>
        <w:spacing w:before="0" w:after="0" w:line="276" w:lineRule="auto"/>
        <w:ind w:firstLine="709"/>
        <w:contextualSpacing/>
        <w:rPr>
          <w:sz w:val="24"/>
          <w:szCs w:val="24"/>
        </w:rPr>
      </w:pPr>
      <w:r w:rsidRPr="00EB0E2C">
        <w:rPr>
          <w:sz w:val="24"/>
          <w:szCs w:val="24"/>
        </w:rPr>
        <w:t xml:space="preserve">Программа ежегодно пересматривается, при необходимости обновляется в части содержания учебных планов, состава и содержания дисциплин, тем, модулей разделов, программ учебной и производственной практик (при наличии), контрольно-оценочных средств, методических материалов, обеспечивающих качество подготовки обучающихся с </w:t>
      </w:r>
      <w:r w:rsidRPr="00EB0E2C">
        <w:rPr>
          <w:sz w:val="24"/>
          <w:szCs w:val="24"/>
        </w:rPr>
        <w:lastRenderedPageBreak/>
        <w:t>особыми образовательными потребностями.</w:t>
      </w:r>
    </w:p>
    <w:p w14:paraId="455B8AAE" w14:textId="77777777" w:rsidR="00AE121E" w:rsidRPr="00FF216F" w:rsidRDefault="003E5919" w:rsidP="00AE121E">
      <w:pPr>
        <w:pStyle w:val="33"/>
        <w:tabs>
          <w:tab w:val="left" w:pos="-284"/>
        </w:tabs>
        <w:spacing w:before="0" w:after="0" w:line="276" w:lineRule="auto"/>
        <w:ind w:firstLine="709"/>
        <w:contextualSpacing/>
        <w:rPr>
          <w:sz w:val="24"/>
          <w:szCs w:val="24"/>
        </w:rPr>
      </w:pPr>
      <w:bookmarkStart w:id="5" w:name="bookmark4"/>
      <w:bookmarkEnd w:id="1"/>
      <w:r w:rsidRPr="00EB0E2C">
        <w:rPr>
          <w:sz w:val="24"/>
          <w:szCs w:val="24"/>
        </w:rPr>
        <w:t>Цель реализации программы</w:t>
      </w:r>
      <w:bookmarkEnd w:id="5"/>
      <w:r w:rsidRPr="00EB0E2C">
        <w:rPr>
          <w:sz w:val="24"/>
          <w:szCs w:val="24"/>
        </w:rPr>
        <w:t xml:space="preserve">: </w:t>
      </w:r>
      <w:r w:rsidR="00AE121E" w:rsidRPr="00FF216F">
        <w:rPr>
          <w:sz w:val="24"/>
          <w:szCs w:val="24"/>
        </w:rPr>
        <w:t>дополнительная профессиональная п</w:t>
      </w:r>
      <w:r w:rsidR="00AE121E" w:rsidRPr="00FF216F">
        <w:rPr>
          <w:color w:val="000000"/>
          <w:sz w:val="24"/>
          <w:szCs w:val="24"/>
          <w:shd w:val="clear" w:color="auto" w:fill="FFFFFF"/>
        </w:rPr>
        <w:t>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r w:rsidR="00AE121E" w:rsidRPr="00FF216F">
        <w:rPr>
          <w:sz w:val="24"/>
          <w:szCs w:val="24"/>
        </w:rPr>
        <w:t xml:space="preserve"> Формирование у слушателей профессиональных знаний, умений и навыков с целью получения профессии рабочего (должности служащего) «Бухгалтер» и в рамках квалификации вида профессиональной деятельности: «Деятельность в области бухгалтерского учета».</w:t>
      </w:r>
    </w:p>
    <w:p w14:paraId="6CC4E4F6" w14:textId="77777777" w:rsidR="00EB0E2C" w:rsidRPr="00EB0E2C" w:rsidRDefault="00EB0E2C" w:rsidP="00A7274A">
      <w:pPr>
        <w:pStyle w:val="33"/>
        <w:tabs>
          <w:tab w:val="left" w:pos="-284"/>
        </w:tabs>
        <w:spacing w:before="0" w:after="0" w:line="276" w:lineRule="auto"/>
        <w:ind w:firstLine="709"/>
        <w:contextualSpacing/>
        <w:rPr>
          <w:sz w:val="24"/>
          <w:szCs w:val="24"/>
        </w:rPr>
      </w:pPr>
    </w:p>
    <w:p w14:paraId="5BABE8F0" w14:textId="619E3EB8" w:rsidR="003E5919" w:rsidRPr="00452F0E" w:rsidRDefault="00452F0E" w:rsidP="0008568C">
      <w:pPr>
        <w:pStyle w:val="20"/>
        <w:spacing w:before="0"/>
        <w:ind w:firstLine="709"/>
        <w:contextualSpacing/>
        <w:jc w:val="both"/>
        <w:rPr>
          <w:rFonts w:ascii="Times New Roman" w:hAnsi="Times New Roman" w:cs="Times New Roman"/>
          <w:b/>
          <w:bCs/>
          <w:color w:val="auto"/>
          <w:sz w:val="24"/>
          <w:szCs w:val="24"/>
        </w:rPr>
      </w:pPr>
      <w:bookmarkStart w:id="6" w:name="_Toc124260341"/>
      <w:r>
        <w:rPr>
          <w:rFonts w:ascii="Times New Roman" w:hAnsi="Times New Roman" w:cs="Times New Roman"/>
          <w:b/>
          <w:bCs/>
          <w:color w:val="auto"/>
          <w:sz w:val="24"/>
          <w:szCs w:val="24"/>
        </w:rPr>
        <w:t xml:space="preserve">1.3 </w:t>
      </w:r>
      <w:r w:rsidR="003E5919" w:rsidRPr="00452F0E">
        <w:rPr>
          <w:rFonts w:ascii="Times New Roman" w:hAnsi="Times New Roman" w:cs="Times New Roman"/>
          <w:b/>
          <w:bCs/>
          <w:color w:val="auto"/>
          <w:sz w:val="24"/>
          <w:szCs w:val="24"/>
        </w:rPr>
        <w:t>Нормативные документы, используемые при разработке программы</w:t>
      </w:r>
      <w:bookmarkEnd w:id="6"/>
    </w:p>
    <w:p w14:paraId="3FF956CE" w14:textId="77777777" w:rsidR="00EB0E2C" w:rsidRPr="00EB0E2C" w:rsidRDefault="00EB0E2C" w:rsidP="00A7274A">
      <w:pPr>
        <w:pStyle w:val="ab"/>
        <w:tabs>
          <w:tab w:val="left" w:pos="142"/>
          <w:tab w:val="left" w:pos="851"/>
        </w:tabs>
        <w:spacing w:after="0"/>
        <w:ind w:left="0" w:firstLine="709"/>
        <w:rPr>
          <w:rFonts w:ascii="Times New Roman" w:eastAsia="Times New Roman" w:hAnsi="Times New Roman" w:cs="Times New Roman"/>
          <w:b/>
          <w:spacing w:val="1"/>
          <w:sz w:val="24"/>
          <w:szCs w:val="24"/>
        </w:rPr>
      </w:pPr>
    </w:p>
    <w:p w14:paraId="6D1416A0" w14:textId="77777777" w:rsidR="003E5919" w:rsidRPr="00EB0E2C" w:rsidRDefault="003E5919" w:rsidP="00A7274A">
      <w:pPr>
        <w:pStyle w:val="33"/>
        <w:tabs>
          <w:tab w:val="left" w:pos="142"/>
          <w:tab w:val="left" w:pos="851"/>
        </w:tabs>
        <w:spacing w:before="0" w:after="0" w:line="276" w:lineRule="auto"/>
        <w:ind w:firstLine="709"/>
        <w:contextualSpacing/>
        <w:rPr>
          <w:sz w:val="24"/>
          <w:szCs w:val="24"/>
        </w:rPr>
      </w:pPr>
      <w:r w:rsidRPr="00EB0E2C">
        <w:rPr>
          <w:sz w:val="24"/>
          <w:szCs w:val="24"/>
        </w:rPr>
        <w:t>Программа разработана в соответствии с следующими документами (с учетом следующих документов):</w:t>
      </w:r>
    </w:p>
    <w:p w14:paraId="36B4F75B" w14:textId="6509C26A" w:rsidR="003E5919" w:rsidRPr="00EB0E2C" w:rsidRDefault="003E5919" w:rsidP="00A7274A">
      <w:pPr>
        <w:pStyle w:val="33"/>
        <w:numPr>
          <w:ilvl w:val="0"/>
          <w:numId w:val="19"/>
        </w:numPr>
        <w:tabs>
          <w:tab w:val="left" w:pos="142"/>
          <w:tab w:val="left" w:pos="709"/>
        </w:tabs>
        <w:spacing w:before="0" w:after="0" w:line="276" w:lineRule="auto"/>
        <w:ind w:left="0" w:firstLine="567"/>
        <w:contextualSpacing/>
        <w:rPr>
          <w:sz w:val="24"/>
          <w:szCs w:val="24"/>
        </w:rPr>
      </w:pPr>
      <w:r w:rsidRPr="00EB0E2C">
        <w:rPr>
          <w:sz w:val="24"/>
          <w:szCs w:val="24"/>
        </w:rPr>
        <w:t xml:space="preserve">Федеральный закон от 29 декабря 2012 г. N 273-ФЗ «Об образовании в Российской Федерации»; </w:t>
      </w:r>
    </w:p>
    <w:p w14:paraId="09FAC646" w14:textId="36D33964" w:rsidR="00C6216E" w:rsidRPr="00C6216E" w:rsidRDefault="00C6216E" w:rsidP="00C6216E">
      <w:pPr>
        <w:pStyle w:val="33"/>
        <w:tabs>
          <w:tab w:val="left" w:pos="142"/>
          <w:tab w:val="left" w:pos="709"/>
        </w:tabs>
        <w:spacing w:before="0" w:after="0" w:line="276" w:lineRule="auto"/>
        <w:ind w:left="567"/>
        <w:contextualSpacing/>
        <w:rPr>
          <w:bCs/>
          <w:color w:val="22272F"/>
          <w:sz w:val="24"/>
          <w:szCs w:val="24"/>
          <w:shd w:val="clear" w:color="auto" w:fill="FFFFFF"/>
        </w:rPr>
      </w:pPr>
      <w:r>
        <w:rPr>
          <w:bCs/>
          <w:color w:val="22272F"/>
          <w:sz w:val="24"/>
          <w:szCs w:val="24"/>
          <w:shd w:val="clear" w:color="auto" w:fill="FFFFFF"/>
        </w:rPr>
        <w:t xml:space="preserve">- </w:t>
      </w:r>
      <w:r w:rsidRPr="00C6216E">
        <w:rPr>
          <w:bCs/>
          <w:color w:val="22272F"/>
          <w:sz w:val="24"/>
          <w:szCs w:val="24"/>
          <w:shd w:val="clear" w:color="auto" w:fill="FFFFFF"/>
        </w:rPr>
        <w:t>Приказ Министерства просвещения РФ от 14 июля 2023 г. N 534</w:t>
      </w:r>
      <w:r w:rsidRPr="00C6216E">
        <w:rPr>
          <w:bCs/>
          <w:color w:val="22272F"/>
          <w:sz w:val="24"/>
          <w:szCs w:val="24"/>
        </w:rPr>
        <w:br/>
      </w:r>
      <w:r w:rsidRPr="00C6216E">
        <w:rPr>
          <w:bCs/>
          <w:color w:val="22272F"/>
          <w:sz w:val="24"/>
          <w:szCs w:val="24"/>
          <w:shd w:val="clear" w:color="auto" w:fill="FFFFFF"/>
        </w:rPr>
        <w:t>"Об утверждении Перечня профессий рабочих, должностей служащих, по которым осуществляется профессиональное обучение"</w:t>
      </w:r>
    </w:p>
    <w:p w14:paraId="0BA8052D" w14:textId="59606739" w:rsidR="00C6216E" w:rsidRPr="00C6216E" w:rsidRDefault="00C6216E" w:rsidP="00A7274A">
      <w:pPr>
        <w:pStyle w:val="33"/>
        <w:numPr>
          <w:ilvl w:val="0"/>
          <w:numId w:val="19"/>
        </w:numPr>
        <w:tabs>
          <w:tab w:val="left" w:pos="142"/>
          <w:tab w:val="left" w:pos="709"/>
        </w:tabs>
        <w:spacing w:before="0" w:after="0" w:line="276" w:lineRule="auto"/>
        <w:ind w:left="0" w:firstLine="567"/>
        <w:contextualSpacing/>
        <w:rPr>
          <w:sz w:val="24"/>
          <w:szCs w:val="24"/>
        </w:rPr>
      </w:pPr>
      <w:bookmarkStart w:id="7" w:name="_Hlk121741557"/>
      <w:r w:rsidRPr="00C6216E">
        <w:rPr>
          <w:sz w:val="24"/>
          <w:szCs w:val="24"/>
          <w:shd w:val="clear" w:color="auto" w:fill="FFFFFF"/>
        </w:rPr>
        <w:t>Приказ Министерства образования</w:t>
      </w:r>
      <w:r>
        <w:rPr>
          <w:sz w:val="24"/>
          <w:szCs w:val="24"/>
          <w:shd w:val="clear" w:color="auto" w:fill="FFFFFF"/>
        </w:rPr>
        <w:t xml:space="preserve"> и науки РФ от 01.07.2013 № 499 «</w:t>
      </w:r>
      <w:r>
        <w:t>Об утверждении Порядка организации и осуществления образовательной деятельности по дополнительным профессиональным программам</w:t>
      </w:r>
      <w:r>
        <w:rPr>
          <w:sz w:val="24"/>
          <w:szCs w:val="24"/>
          <w:shd w:val="clear" w:color="auto" w:fill="FFFFFF"/>
        </w:rPr>
        <w:t>»</w:t>
      </w:r>
    </w:p>
    <w:p w14:paraId="73E9ED00" w14:textId="1CFC0712" w:rsidR="00592FAA" w:rsidRPr="00EB0E2C" w:rsidRDefault="00592FAA" w:rsidP="00A7274A">
      <w:pPr>
        <w:pStyle w:val="33"/>
        <w:numPr>
          <w:ilvl w:val="0"/>
          <w:numId w:val="19"/>
        </w:numPr>
        <w:tabs>
          <w:tab w:val="left" w:pos="142"/>
          <w:tab w:val="left" w:pos="709"/>
        </w:tabs>
        <w:spacing w:before="0" w:after="0" w:line="276" w:lineRule="auto"/>
        <w:ind w:left="0" w:firstLine="567"/>
        <w:contextualSpacing/>
        <w:rPr>
          <w:sz w:val="24"/>
          <w:szCs w:val="24"/>
        </w:rPr>
      </w:pPr>
      <w:r w:rsidRPr="00C6216E">
        <w:rPr>
          <w:sz w:val="24"/>
          <w:szCs w:val="24"/>
          <w:shd w:val="clear" w:color="auto" w:fill="FFFFFF"/>
        </w:rPr>
        <w:t>Федеральный</w:t>
      </w:r>
      <w:r w:rsidRPr="00EB0E2C">
        <w:rPr>
          <w:sz w:val="24"/>
          <w:szCs w:val="24"/>
          <w:shd w:val="clear" w:color="auto" w:fill="FFFFFF"/>
        </w:rPr>
        <w:t xml:space="preserve"> государственный образовательный стандарт среднего профессионального образования по специальности 38.02.01 «Экономика и бухгалтерский учет (по отраслям)»</w:t>
      </w:r>
      <w:r w:rsidR="00101EC7" w:rsidRPr="00EB0E2C">
        <w:rPr>
          <w:sz w:val="24"/>
          <w:szCs w:val="24"/>
          <w:shd w:val="clear" w:color="auto" w:fill="FFFFFF"/>
        </w:rPr>
        <w:t>, утвержден приказом Министерства образования и науки Российской Федерации от 05.02.2018 г. №69;</w:t>
      </w:r>
    </w:p>
    <w:p w14:paraId="18A07664" w14:textId="389D956A" w:rsidR="003E5919" w:rsidRPr="00EB0E2C" w:rsidRDefault="003E5919" w:rsidP="00A7274A">
      <w:pPr>
        <w:pStyle w:val="33"/>
        <w:numPr>
          <w:ilvl w:val="0"/>
          <w:numId w:val="19"/>
        </w:numPr>
        <w:tabs>
          <w:tab w:val="left" w:pos="142"/>
          <w:tab w:val="left" w:pos="709"/>
        </w:tabs>
        <w:spacing w:before="0" w:after="0" w:line="276" w:lineRule="auto"/>
        <w:ind w:left="0" w:firstLine="567"/>
        <w:contextualSpacing/>
        <w:rPr>
          <w:sz w:val="24"/>
          <w:szCs w:val="24"/>
          <w:shd w:val="clear" w:color="auto" w:fill="FFFFFF"/>
        </w:rPr>
      </w:pPr>
      <w:r w:rsidRPr="00EB0E2C">
        <w:rPr>
          <w:sz w:val="24"/>
          <w:szCs w:val="24"/>
          <w:shd w:val="clear" w:color="auto" w:fill="FFFFFF"/>
        </w:rPr>
        <w:t>Профессиональный стандарт «</w:t>
      </w:r>
      <w:r w:rsidR="00D713AB" w:rsidRPr="00EB0E2C">
        <w:rPr>
          <w:sz w:val="24"/>
          <w:szCs w:val="24"/>
          <w:shd w:val="clear" w:color="auto" w:fill="FFFFFF"/>
        </w:rPr>
        <w:t>Бухгалтер</w:t>
      </w:r>
      <w:r w:rsidRPr="00EB0E2C">
        <w:rPr>
          <w:sz w:val="24"/>
          <w:szCs w:val="24"/>
          <w:shd w:val="clear" w:color="auto" w:fill="FFFFFF"/>
        </w:rPr>
        <w:t xml:space="preserve">», регистрационный № </w:t>
      </w:r>
      <w:r w:rsidR="00D713AB" w:rsidRPr="00EB0E2C">
        <w:rPr>
          <w:sz w:val="24"/>
          <w:szCs w:val="24"/>
          <w:shd w:val="clear" w:color="auto" w:fill="FFFFFF"/>
        </w:rPr>
        <w:t>309</w:t>
      </w:r>
      <w:r w:rsidRPr="00EB0E2C">
        <w:rPr>
          <w:sz w:val="24"/>
          <w:szCs w:val="24"/>
          <w:shd w:val="clear" w:color="auto" w:fill="FFFFFF"/>
        </w:rPr>
        <w:t>, утвержден приказом Министерства труда и социальной защиты Российской Федерации от</w:t>
      </w:r>
      <w:r w:rsidR="00127B58" w:rsidRPr="00EB0E2C">
        <w:rPr>
          <w:sz w:val="24"/>
          <w:szCs w:val="24"/>
          <w:shd w:val="clear" w:color="auto" w:fill="FFFFFF"/>
        </w:rPr>
        <w:t xml:space="preserve"> </w:t>
      </w:r>
      <w:r w:rsidR="00D713AB" w:rsidRPr="00EB0E2C">
        <w:rPr>
          <w:sz w:val="24"/>
          <w:szCs w:val="24"/>
          <w:shd w:val="clear" w:color="auto" w:fill="FFFFFF"/>
        </w:rPr>
        <w:t>21</w:t>
      </w:r>
      <w:r w:rsidR="00127B58" w:rsidRPr="00EB0E2C">
        <w:rPr>
          <w:sz w:val="24"/>
          <w:szCs w:val="24"/>
          <w:shd w:val="clear" w:color="auto" w:fill="FFFFFF"/>
        </w:rPr>
        <w:t>.0</w:t>
      </w:r>
      <w:r w:rsidR="00D713AB" w:rsidRPr="00EB0E2C">
        <w:rPr>
          <w:sz w:val="24"/>
          <w:szCs w:val="24"/>
          <w:shd w:val="clear" w:color="auto" w:fill="FFFFFF"/>
        </w:rPr>
        <w:t>2</w:t>
      </w:r>
      <w:r w:rsidR="00127B58" w:rsidRPr="00EB0E2C">
        <w:rPr>
          <w:sz w:val="24"/>
          <w:szCs w:val="24"/>
          <w:shd w:val="clear" w:color="auto" w:fill="FFFFFF"/>
        </w:rPr>
        <w:t>.201</w:t>
      </w:r>
      <w:r w:rsidR="00D713AB" w:rsidRPr="00EB0E2C">
        <w:rPr>
          <w:sz w:val="24"/>
          <w:szCs w:val="24"/>
          <w:shd w:val="clear" w:color="auto" w:fill="FFFFFF"/>
        </w:rPr>
        <w:t>9</w:t>
      </w:r>
      <w:r w:rsidR="00127B58" w:rsidRPr="00EB0E2C">
        <w:rPr>
          <w:sz w:val="24"/>
          <w:szCs w:val="24"/>
          <w:shd w:val="clear" w:color="auto" w:fill="FFFFFF"/>
        </w:rPr>
        <w:t xml:space="preserve"> г. </w:t>
      </w:r>
      <w:r w:rsidRPr="00EB0E2C">
        <w:rPr>
          <w:sz w:val="24"/>
          <w:szCs w:val="24"/>
          <w:shd w:val="clear" w:color="auto" w:fill="FFFFFF"/>
        </w:rPr>
        <w:t xml:space="preserve">№ </w:t>
      </w:r>
      <w:r w:rsidR="00D713AB" w:rsidRPr="00EB0E2C">
        <w:rPr>
          <w:sz w:val="24"/>
          <w:szCs w:val="24"/>
          <w:shd w:val="clear" w:color="auto" w:fill="FFFFFF"/>
        </w:rPr>
        <w:t>103</w:t>
      </w:r>
      <w:r w:rsidR="00127B58" w:rsidRPr="00EB0E2C">
        <w:rPr>
          <w:sz w:val="24"/>
          <w:szCs w:val="24"/>
          <w:shd w:val="clear" w:color="auto" w:fill="FFFFFF"/>
        </w:rPr>
        <w:t>н</w:t>
      </w:r>
      <w:r w:rsidR="00EB0E2C" w:rsidRPr="00EB0E2C">
        <w:rPr>
          <w:sz w:val="24"/>
          <w:szCs w:val="24"/>
          <w:shd w:val="clear" w:color="auto" w:fill="FFFFFF"/>
        </w:rPr>
        <w:t>.</w:t>
      </w:r>
    </w:p>
    <w:p w14:paraId="1079E358" w14:textId="77777777" w:rsidR="00EB0E2C" w:rsidRPr="00EB0E2C" w:rsidRDefault="00EB0E2C" w:rsidP="00A7274A">
      <w:pPr>
        <w:pStyle w:val="33"/>
        <w:tabs>
          <w:tab w:val="left" w:pos="142"/>
          <w:tab w:val="left" w:pos="709"/>
        </w:tabs>
        <w:spacing w:before="0" w:after="0" w:line="276" w:lineRule="auto"/>
        <w:ind w:firstLine="709"/>
        <w:contextualSpacing/>
        <w:rPr>
          <w:sz w:val="24"/>
          <w:szCs w:val="24"/>
          <w:shd w:val="clear" w:color="auto" w:fill="FFFFFF"/>
        </w:rPr>
      </w:pPr>
    </w:p>
    <w:p w14:paraId="61FD7FBA" w14:textId="0F5A5B3C" w:rsidR="003E5919" w:rsidRPr="00452F0E" w:rsidRDefault="00452F0E" w:rsidP="0008568C">
      <w:pPr>
        <w:pStyle w:val="20"/>
        <w:spacing w:before="0"/>
        <w:ind w:firstLine="709"/>
        <w:contextualSpacing/>
        <w:jc w:val="both"/>
        <w:rPr>
          <w:rFonts w:ascii="Times New Roman" w:hAnsi="Times New Roman" w:cs="Times New Roman"/>
          <w:b/>
          <w:bCs/>
          <w:color w:val="auto"/>
          <w:sz w:val="24"/>
          <w:szCs w:val="24"/>
        </w:rPr>
      </w:pPr>
      <w:bookmarkStart w:id="8" w:name="_Toc124260342"/>
      <w:bookmarkStart w:id="9" w:name="bookmark5"/>
      <w:bookmarkEnd w:id="7"/>
      <w:r>
        <w:rPr>
          <w:rFonts w:ascii="Times New Roman" w:hAnsi="Times New Roman" w:cs="Times New Roman"/>
          <w:b/>
          <w:bCs/>
          <w:color w:val="auto"/>
          <w:sz w:val="24"/>
          <w:szCs w:val="24"/>
        </w:rPr>
        <w:t xml:space="preserve">1.4 </w:t>
      </w:r>
      <w:r w:rsidR="003E5919" w:rsidRPr="00452F0E">
        <w:rPr>
          <w:rFonts w:ascii="Times New Roman" w:hAnsi="Times New Roman" w:cs="Times New Roman"/>
          <w:b/>
          <w:bCs/>
          <w:color w:val="auto"/>
          <w:sz w:val="24"/>
          <w:szCs w:val="24"/>
        </w:rPr>
        <w:t xml:space="preserve">Общая характеристика </w:t>
      </w:r>
      <w:r w:rsidR="00137525" w:rsidRPr="00452F0E">
        <w:rPr>
          <w:rFonts w:ascii="Times New Roman" w:hAnsi="Times New Roman" w:cs="Times New Roman"/>
          <w:b/>
          <w:bCs/>
          <w:color w:val="auto"/>
          <w:sz w:val="24"/>
          <w:szCs w:val="24"/>
        </w:rPr>
        <w:t xml:space="preserve">дополнительной профессиональной </w:t>
      </w:r>
      <w:r w:rsidR="003E5919" w:rsidRPr="00452F0E">
        <w:rPr>
          <w:rFonts w:ascii="Times New Roman" w:hAnsi="Times New Roman" w:cs="Times New Roman"/>
          <w:b/>
          <w:bCs/>
          <w:color w:val="auto"/>
          <w:sz w:val="24"/>
          <w:szCs w:val="24"/>
        </w:rPr>
        <w:t>программы профессионально</w:t>
      </w:r>
      <w:r w:rsidR="007F7C92" w:rsidRPr="00452F0E">
        <w:rPr>
          <w:rFonts w:ascii="Times New Roman" w:hAnsi="Times New Roman" w:cs="Times New Roman"/>
          <w:b/>
          <w:bCs/>
          <w:color w:val="auto"/>
          <w:sz w:val="24"/>
          <w:szCs w:val="24"/>
        </w:rPr>
        <w:t>й</w:t>
      </w:r>
      <w:r w:rsidR="003E5919" w:rsidRPr="00452F0E">
        <w:rPr>
          <w:rFonts w:ascii="Times New Roman" w:hAnsi="Times New Roman" w:cs="Times New Roman"/>
          <w:b/>
          <w:bCs/>
          <w:color w:val="auto"/>
          <w:sz w:val="24"/>
          <w:szCs w:val="24"/>
        </w:rPr>
        <w:t xml:space="preserve"> </w:t>
      </w:r>
      <w:r w:rsidR="007F7C92" w:rsidRPr="00452F0E">
        <w:rPr>
          <w:rFonts w:ascii="Times New Roman" w:hAnsi="Times New Roman" w:cs="Times New Roman"/>
          <w:b/>
          <w:bCs/>
          <w:color w:val="auto"/>
          <w:sz w:val="24"/>
          <w:szCs w:val="24"/>
        </w:rPr>
        <w:t>переподготовки</w:t>
      </w:r>
      <w:bookmarkEnd w:id="8"/>
    </w:p>
    <w:p w14:paraId="482E24EB" w14:textId="77777777" w:rsidR="00EB0E2C" w:rsidRPr="00EB0E2C" w:rsidRDefault="00EB0E2C" w:rsidP="00A7274A">
      <w:pPr>
        <w:pStyle w:val="ab"/>
        <w:tabs>
          <w:tab w:val="left" w:pos="142"/>
          <w:tab w:val="left" w:pos="851"/>
        </w:tabs>
        <w:spacing w:after="0"/>
        <w:ind w:left="0" w:firstLine="709"/>
        <w:rPr>
          <w:rFonts w:ascii="Times New Roman" w:hAnsi="Times New Roman" w:cs="Times New Roman"/>
          <w:b/>
          <w:sz w:val="24"/>
          <w:szCs w:val="24"/>
        </w:rPr>
      </w:pPr>
    </w:p>
    <w:p w14:paraId="00542483" w14:textId="77777777" w:rsidR="00D542CD" w:rsidRPr="00FF216F" w:rsidRDefault="00D542CD" w:rsidP="00A7274A">
      <w:pPr>
        <w:tabs>
          <w:tab w:val="left" w:pos="0"/>
        </w:tabs>
        <w:spacing w:after="0"/>
        <w:ind w:firstLine="709"/>
        <w:contextualSpacing/>
        <w:jc w:val="both"/>
        <w:rPr>
          <w:rFonts w:ascii="Times New Roman" w:hAnsi="Times New Roman" w:cs="Times New Roman"/>
          <w:sz w:val="24"/>
          <w:szCs w:val="24"/>
        </w:rPr>
      </w:pPr>
      <w:r w:rsidRPr="00FF216F">
        <w:rPr>
          <w:rFonts w:ascii="Times New Roman" w:hAnsi="Times New Roman" w:cs="Times New Roman"/>
          <w:sz w:val="24"/>
          <w:szCs w:val="24"/>
          <w:lang w:eastAsia="x-none"/>
        </w:rPr>
        <w:t>Категория слушателей:</w:t>
      </w:r>
      <w:r w:rsidRPr="00FF216F">
        <w:rPr>
          <w:rFonts w:ascii="Times New Roman" w:hAnsi="Times New Roman" w:cs="Times New Roman"/>
          <w:sz w:val="24"/>
          <w:szCs w:val="24"/>
        </w:rPr>
        <w:t xml:space="preserve"> </w:t>
      </w:r>
    </w:p>
    <w:p w14:paraId="37096DB6" w14:textId="77777777" w:rsidR="00D542CD" w:rsidRPr="00FF216F" w:rsidRDefault="00D542CD" w:rsidP="00A7274A">
      <w:pPr>
        <w:shd w:val="clear" w:color="auto" w:fill="FFFFFF"/>
        <w:spacing w:after="0"/>
        <w:ind w:firstLine="709"/>
        <w:contextualSpacing/>
        <w:rPr>
          <w:rFonts w:ascii="Times New Roman" w:hAnsi="Times New Roman" w:cs="Times New Roman"/>
          <w:color w:val="000000"/>
          <w:sz w:val="24"/>
          <w:szCs w:val="24"/>
        </w:rPr>
      </w:pPr>
      <w:r w:rsidRPr="00FF216F">
        <w:rPr>
          <w:rFonts w:ascii="Times New Roman" w:hAnsi="Times New Roman" w:cs="Times New Roman"/>
          <w:color w:val="000000"/>
          <w:sz w:val="24"/>
          <w:szCs w:val="24"/>
        </w:rPr>
        <w:t>- лица, имеющие среднее профессиональное и (или) высшее образование;</w:t>
      </w:r>
    </w:p>
    <w:p w14:paraId="7FC2BAD4" w14:textId="77777777" w:rsidR="00D542CD" w:rsidRPr="00D542CD" w:rsidRDefault="00D542CD" w:rsidP="00A7274A">
      <w:pPr>
        <w:spacing w:after="0"/>
        <w:ind w:firstLine="709"/>
        <w:contextualSpacing/>
        <w:rPr>
          <w:rFonts w:ascii="Times New Roman" w:hAnsi="Times New Roman" w:cs="Times New Roman"/>
          <w:sz w:val="24"/>
          <w:szCs w:val="24"/>
        </w:rPr>
      </w:pPr>
      <w:r w:rsidRPr="00D542CD">
        <w:rPr>
          <w:rFonts w:ascii="Times New Roman" w:hAnsi="Times New Roman" w:cs="Times New Roman"/>
          <w:sz w:val="24"/>
          <w:szCs w:val="24"/>
        </w:rPr>
        <w:t>- лица, получающие среднее профессиональное и (или) высшее образование.</w:t>
      </w:r>
    </w:p>
    <w:p w14:paraId="3FF758F3" w14:textId="5FB5DBA8" w:rsidR="003E5919" w:rsidRPr="00D542CD" w:rsidRDefault="003E5919" w:rsidP="00A7274A">
      <w:pPr>
        <w:pStyle w:val="33"/>
        <w:shd w:val="clear" w:color="auto" w:fill="auto"/>
        <w:tabs>
          <w:tab w:val="left" w:pos="142"/>
          <w:tab w:val="left" w:pos="851"/>
        </w:tabs>
        <w:spacing w:before="0" w:after="0" w:line="276" w:lineRule="auto"/>
        <w:ind w:firstLine="709"/>
        <w:contextualSpacing/>
        <w:rPr>
          <w:sz w:val="24"/>
          <w:szCs w:val="24"/>
        </w:rPr>
      </w:pPr>
      <w:r w:rsidRPr="00D542CD">
        <w:rPr>
          <w:sz w:val="24"/>
          <w:szCs w:val="24"/>
        </w:rPr>
        <w:t xml:space="preserve">Срок освоения: трудоемкость обучения </w:t>
      </w:r>
      <w:r w:rsidR="00D1626A" w:rsidRPr="00C6216E">
        <w:rPr>
          <w:sz w:val="24"/>
          <w:szCs w:val="24"/>
        </w:rPr>
        <w:t>25</w:t>
      </w:r>
      <w:r w:rsidR="00C6216E">
        <w:rPr>
          <w:sz w:val="24"/>
          <w:szCs w:val="24"/>
        </w:rPr>
        <w:t>6</w:t>
      </w:r>
      <w:r w:rsidRPr="00D542CD">
        <w:rPr>
          <w:sz w:val="24"/>
          <w:szCs w:val="24"/>
        </w:rPr>
        <w:t xml:space="preserve"> час</w:t>
      </w:r>
      <w:r w:rsidR="00127B58" w:rsidRPr="00D542CD">
        <w:rPr>
          <w:sz w:val="24"/>
          <w:szCs w:val="24"/>
        </w:rPr>
        <w:t>.</w:t>
      </w:r>
      <w:r w:rsidRPr="00D542CD">
        <w:rPr>
          <w:sz w:val="24"/>
          <w:szCs w:val="24"/>
        </w:rPr>
        <w:t>, включая все виды аудиторной и самостоятельной учебной работы слушателя, а также практику.</w:t>
      </w:r>
    </w:p>
    <w:p w14:paraId="0F1C3154" w14:textId="2C946782" w:rsidR="003E5919" w:rsidRPr="00D542CD" w:rsidRDefault="003E5919" w:rsidP="00A7274A">
      <w:pPr>
        <w:pStyle w:val="33"/>
        <w:shd w:val="clear" w:color="auto" w:fill="auto"/>
        <w:tabs>
          <w:tab w:val="left" w:pos="142"/>
          <w:tab w:val="left" w:pos="851"/>
        </w:tabs>
        <w:spacing w:before="0" w:after="0" w:line="276" w:lineRule="auto"/>
        <w:ind w:firstLine="709"/>
        <w:contextualSpacing/>
        <w:rPr>
          <w:sz w:val="24"/>
          <w:szCs w:val="24"/>
        </w:rPr>
      </w:pPr>
      <w:r w:rsidRPr="00D542CD">
        <w:rPr>
          <w:sz w:val="24"/>
          <w:szCs w:val="24"/>
        </w:rPr>
        <w:t xml:space="preserve">Сроки начала и окончания </w:t>
      </w:r>
      <w:r w:rsidR="000165FE" w:rsidRPr="00D542CD">
        <w:rPr>
          <w:sz w:val="24"/>
          <w:szCs w:val="24"/>
        </w:rPr>
        <w:t xml:space="preserve">дополнительной профессиональной программы профессиональной переподготовки </w:t>
      </w:r>
      <w:r w:rsidRPr="00D542CD">
        <w:rPr>
          <w:sz w:val="24"/>
          <w:szCs w:val="24"/>
        </w:rPr>
        <w:t xml:space="preserve">определяются в соответствии с учебным планом, календарным учебным графиком и расписанием по настоящей программе. </w:t>
      </w:r>
    </w:p>
    <w:p w14:paraId="479D2F31" w14:textId="46C29B6B" w:rsidR="003E5919" w:rsidRPr="00EB0E2C" w:rsidRDefault="003E5919" w:rsidP="00A7274A">
      <w:pPr>
        <w:pStyle w:val="33"/>
        <w:shd w:val="clear" w:color="auto" w:fill="auto"/>
        <w:tabs>
          <w:tab w:val="left" w:pos="142"/>
          <w:tab w:val="left" w:pos="851"/>
        </w:tabs>
        <w:spacing w:before="0" w:after="0" w:line="276" w:lineRule="auto"/>
        <w:ind w:firstLine="709"/>
        <w:contextualSpacing/>
        <w:rPr>
          <w:sz w:val="24"/>
          <w:szCs w:val="24"/>
        </w:rPr>
      </w:pPr>
      <w:r w:rsidRPr="00D542CD">
        <w:rPr>
          <w:sz w:val="24"/>
          <w:szCs w:val="24"/>
        </w:rPr>
        <w:t>Форма обучения:</w:t>
      </w:r>
      <w:r w:rsidR="00127B58" w:rsidRPr="00D542CD">
        <w:rPr>
          <w:sz w:val="24"/>
          <w:szCs w:val="24"/>
        </w:rPr>
        <w:t xml:space="preserve"> Очная</w:t>
      </w:r>
      <w:r w:rsidRPr="00EB0E2C">
        <w:rPr>
          <w:sz w:val="24"/>
          <w:szCs w:val="24"/>
        </w:rPr>
        <w:t xml:space="preserve"> </w:t>
      </w:r>
    </w:p>
    <w:p w14:paraId="703F17CC" w14:textId="77777777" w:rsidR="00EB0E2C" w:rsidRPr="00DC1C56" w:rsidRDefault="00EB0E2C" w:rsidP="00A7274A">
      <w:pPr>
        <w:pStyle w:val="33"/>
        <w:shd w:val="clear" w:color="auto" w:fill="auto"/>
        <w:tabs>
          <w:tab w:val="left" w:pos="993"/>
        </w:tabs>
        <w:spacing w:before="0" w:after="0" w:line="240" w:lineRule="auto"/>
        <w:ind w:firstLine="709"/>
        <w:contextualSpacing/>
        <w:jc w:val="center"/>
        <w:rPr>
          <w:b/>
          <w:sz w:val="24"/>
          <w:szCs w:val="24"/>
        </w:rPr>
      </w:pPr>
    </w:p>
    <w:p w14:paraId="220C6276" w14:textId="705E6590" w:rsidR="003E5919" w:rsidRPr="00052A79" w:rsidRDefault="009541E8" w:rsidP="009240A4">
      <w:pPr>
        <w:pStyle w:val="10"/>
      </w:pPr>
      <w:bookmarkStart w:id="10" w:name="_Toc124260343"/>
      <w:r>
        <w:t xml:space="preserve">2 </w:t>
      </w:r>
      <w:r w:rsidR="00052A79" w:rsidRPr="00052A79">
        <w:t>Планируемые результаты обучения</w:t>
      </w:r>
      <w:bookmarkEnd w:id="10"/>
    </w:p>
    <w:p w14:paraId="769C6E47" w14:textId="77777777" w:rsidR="009E654C" w:rsidRPr="0050456A" w:rsidRDefault="009E654C" w:rsidP="00A7274A">
      <w:pPr>
        <w:pStyle w:val="33"/>
        <w:shd w:val="clear" w:color="auto" w:fill="auto"/>
        <w:tabs>
          <w:tab w:val="left" w:pos="993"/>
        </w:tabs>
        <w:spacing w:before="0" w:after="0" w:line="276" w:lineRule="auto"/>
        <w:ind w:firstLine="709"/>
        <w:contextualSpacing/>
        <w:rPr>
          <w:b/>
          <w:sz w:val="24"/>
          <w:szCs w:val="24"/>
        </w:rPr>
      </w:pPr>
    </w:p>
    <w:p w14:paraId="502A12AC" w14:textId="70457611" w:rsidR="003E5919" w:rsidRPr="0050456A" w:rsidRDefault="00452F0E" w:rsidP="0008568C">
      <w:pPr>
        <w:widowControl w:val="0"/>
        <w:tabs>
          <w:tab w:val="left" w:pos="1134"/>
        </w:tabs>
        <w:spacing w:after="0"/>
        <w:ind w:firstLine="709"/>
        <w:contextualSpacing/>
        <w:jc w:val="both"/>
        <w:outlineLvl w:val="2"/>
        <w:rPr>
          <w:rFonts w:ascii="Times New Roman" w:hAnsi="Times New Roman" w:cs="Times New Roman"/>
          <w:b/>
          <w:sz w:val="24"/>
          <w:szCs w:val="24"/>
        </w:rPr>
      </w:pPr>
      <w:bookmarkStart w:id="11" w:name="_Toc124260344"/>
      <w:r w:rsidRPr="0050456A">
        <w:rPr>
          <w:rStyle w:val="21"/>
          <w:rFonts w:ascii="Times New Roman" w:hAnsi="Times New Roman" w:cs="Times New Roman"/>
          <w:b/>
          <w:bCs/>
          <w:color w:val="auto"/>
          <w:sz w:val="24"/>
          <w:szCs w:val="24"/>
        </w:rPr>
        <w:t xml:space="preserve">2.1 </w:t>
      </w:r>
      <w:r w:rsidR="003E5919" w:rsidRPr="0050456A">
        <w:rPr>
          <w:rStyle w:val="21"/>
          <w:rFonts w:ascii="Times New Roman" w:hAnsi="Times New Roman" w:cs="Times New Roman"/>
          <w:b/>
          <w:bCs/>
          <w:color w:val="auto"/>
          <w:sz w:val="24"/>
          <w:szCs w:val="24"/>
        </w:rPr>
        <w:t xml:space="preserve">Результаты освоения </w:t>
      </w:r>
      <w:bookmarkEnd w:id="9"/>
      <w:r w:rsidR="003E5919" w:rsidRPr="0050456A">
        <w:rPr>
          <w:rStyle w:val="21"/>
          <w:rFonts w:ascii="Times New Roman" w:hAnsi="Times New Roman" w:cs="Times New Roman"/>
          <w:b/>
          <w:bCs/>
          <w:color w:val="auto"/>
          <w:sz w:val="24"/>
          <w:szCs w:val="24"/>
        </w:rPr>
        <w:t>программы профессионально</w:t>
      </w:r>
      <w:r w:rsidR="00F56EA0">
        <w:rPr>
          <w:rStyle w:val="21"/>
          <w:rFonts w:ascii="Times New Roman" w:hAnsi="Times New Roman" w:cs="Times New Roman"/>
          <w:b/>
          <w:bCs/>
          <w:color w:val="auto"/>
          <w:sz w:val="24"/>
          <w:szCs w:val="24"/>
        </w:rPr>
        <w:t>й</w:t>
      </w:r>
      <w:bookmarkEnd w:id="11"/>
      <w:r w:rsidR="00F56EA0">
        <w:rPr>
          <w:rStyle w:val="21"/>
          <w:rFonts w:ascii="Times New Roman" w:hAnsi="Times New Roman" w:cs="Times New Roman"/>
          <w:b/>
          <w:bCs/>
          <w:color w:val="auto"/>
          <w:sz w:val="24"/>
          <w:szCs w:val="24"/>
        </w:rPr>
        <w:t xml:space="preserve"> переподготовки</w:t>
      </w:r>
    </w:p>
    <w:p w14:paraId="2956C996" w14:textId="1471BFE4" w:rsidR="00B55B60" w:rsidRPr="00AC11C2" w:rsidRDefault="00B55B60" w:rsidP="00C31F5A">
      <w:pPr>
        <w:widowControl w:val="0"/>
        <w:tabs>
          <w:tab w:val="left" w:pos="993"/>
        </w:tabs>
        <w:spacing w:after="0"/>
        <w:contextualSpacing/>
        <w:jc w:val="both"/>
        <w:outlineLvl w:val="2"/>
        <w:rPr>
          <w:rFonts w:ascii="Times New Roman" w:hAnsi="Times New Roman" w:cs="Times New Roman"/>
          <w:sz w:val="24"/>
          <w:szCs w:val="24"/>
        </w:rPr>
      </w:pPr>
    </w:p>
    <w:p w14:paraId="791B34BC" w14:textId="7F5808C9" w:rsidR="003E5919" w:rsidRDefault="003E5919" w:rsidP="00A7274A">
      <w:pPr>
        <w:pStyle w:val="50"/>
        <w:shd w:val="clear" w:color="auto" w:fill="auto"/>
        <w:tabs>
          <w:tab w:val="left" w:pos="993"/>
        </w:tabs>
        <w:spacing w:line="276" w:lineRule="auto"/>
        <w:ind w:firstLine="709"/>
        <w:contextualSpacing/>
        <w:jc w:val="both"/>
        <w:rPr>
          <w:sz w:val="24"/>
          <w:szCs w:val="24"/>
        </w:rPr>
      </w:pPr>
      <w:r w:rsidRPr="00AC11C2">
        <w:rPr>
          <w:sz w:val="24"/>
          <w:szCs w:val="24"/>
        </w:rPr>
        <w:t>В результате освоения программы слушатель должен освоить выполнение предусмотренных профессиональным стандартом «</w:t>
      </w:r>
      <w:r w:rsidR="00944204" w:rsidRPr="00AC11C2">
        <w:rPr>
          <w:sz w:val="24"/>
          <w:szCs w:val="24"/>
        </w:rPr>
        <w:t>Бухгалтер</w:t>
      </w:r>
      <w:r w:rsidRPr="00AC11C2">
        <w:rPr>
          <w:sz w:val="24"/>
          <w:szCs w:val="24"/>
        </w:rPr>
        <w:t xml:space="preserve">» трудовых функций, соответствующих </w:t>
      </w:r>
      <w:r w:rsidR="00C202AC">
        <w:rPr>
          <w:sz w:val="24"/>
          <w:szCs w:val="24"/>
        </w:rPr>
        <w:t>5</w:t>
      </w:r>
      <w:r w:rsidR="004F5382" w:rsidRPr="00AC11C2">
        <w:rPr>
          <w:sz w:val="24"/>
          <w:szCs w:val="24"/>
        </w:rPr>
        <w:t xml:space="preserve"> у</w:t>
      </w:r>
      <w:r w:rsidRPr="00AC11C2">
        <w:rPr>
          <w:sz w:val="24"/>
          <w:szCs w:val="24"/>
        </w:rPr>
        <w:t>ровню квалификации</w:t>
      </w:r>
      <w:r w:rsidR="0057772A" w:rsidRPr="00AC11C2">
        <w:rPr>
          <w:sz w:val="24"/>
          <w:szCs w:val="24"/>
        </w:rPr>
        <w:t>.</w:t>
      </w:r>
    </w:p>
    <w:p w14:paraId="6F560B44" w14:textId="77777777" w:rsidR="009E654C" w:rsidRPr="00AC11C2" w:rsidRDefault="009E654C" w:rsidP="00A7274A">
      <w:pPr>
        <w:pStyle w:val="50"/>
        <w:shd w:val="clear" w:color="auto" w:fill="auto"/>
        <w:tabs>
          <w:tab w:val="left" w:pos="993"/>
        </w:tabs>
        <w:spacing w:line="276" w:lineRule="auto"/>
        <w:ind w:firstLine="709"/>
        <w:contextualSpacing/>
        <w:jc w:val="both"/>
        <w:rPr>
          <w:sz w:val="24"/>
          <w:szCs w:val="24"/>
        </w:rPr>
      </w:pPr>
    </w:p>
    <w:p w14:paraId="23C311DA" w14:textId="66962D61" w:rsidR="003E5919" w:rsidRPr="000165FE" w:rsidRDefault="003E5919" w:rsidP="00A7274A">
      <w:pPr>
        <w:tabs>
          <w:tab w:val="left" w:pos="993"/>
        </w:tabs>
        <w:spacing w:after="0"/>
        <w:ind w:firstLine="709"/>
        <w:contextualSpacing/>
        <w:jc w:val="center"/>
        <w:rPr>
          <w:rFonts w:ascii="Times New Roman" w:hAnsi="Times New Roman" w:cs="Times New Roman"/>
          <w:sz w:val="24"/>
          <w:szCs w:val="24"/>
        </w:rPr>
      </w:pPr>
      <w:r w:rsidRPr="000165FE">
        <w:rPr>
          <w:rFonts w:ascii="Times New Roman" w:hAnsi="Times New Roman" w:cs="Times New Roman"/>
          <w:sz w:val="24"/>
          <w:szCs w:val="24"/>
        </w:rPr>
        <w:t xml:space="preserve">Планируемые результаты обучения по </w:t>
      </w:r>
      <w:r w:rsidR="000165FE" w:rsidRPr="000165FE">
        <w:rPr>
          <w:rFonts w:ascii="Times New Roman" w:hAnsi="Times New Roman" w:cs="Times New Roman"/>
          <w:sz w:val="24"/>
          <w:szCs w:val="24"/>
        </w:rPr>
        <w:t xml:space="preserve">дополнительной профессиональной программе профессиональной переподготовки </w:t>
      </w:r>
      <w:r w:rsidRPr="000165FE">
        <w:rPr>
          <w:rFonts w:ascii="Times New Roman" w:hAnsi="Times New Roman" w:cs="Times New Roman"/>
          <w:sz w:val="24"/>
          <w:szCs w:val="24"/>
        </w:rPr>
        <w:t xml:space="preserve">в соответствии с профессиональным стандартом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990"/>
        <w:gridCol w:w="1984"/>
        <w:gridCol w:w="2835"/>
      </w:tblGrid>
      <w:tr w:rsidR="00AC11C2" w:rsidRPr="008E3C66" w14:paraId="17E9D453" w14:textId="77777777" w:rsidTr="00FC7D69">
        <w:tc>
          <w:tcPr>
            <w:tcW w:w="1271" w:type="dxa"/>
            <w:vAlign w:val="center"/>
          </w:tcPr>
          <w:p w14:paraId="0D908DEC" w14:textId="77777777" w:rsidR="003E5919" w:rsidRPr="008E3C66" w:rsidRDefault="003E5919" w:rsidP="008E3C66">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Обобщенная трудовая функция</w:t>
            </w:r>
          </w:p>
        </w:tc>
        <w:tc>
          <w:tcPr>
            <w:tcW w:w="1276" w:type="dxa"/>
            <w:vAlign w:val="center"/>
          </w:tcPr>
          <w:p w14:paraId="7DA15346" w14:textId="77777777" w:rsidR="003E5919" w:rsidRPr="008E3C66" w:rsidRDefault="003E5919" w:rsidP="008E3C66">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Трудовая функция</w:t>
            </w:r>
          </w:p>
        </w:tc>
        <w:tc>
          <w:tcPr>
            <w:tcW w:w="1990" w:type="dxa"/>
            <w:vAlign w:val="center"/>
          </w:tcPr>
          <w:p w14:paraId="31049BA4" w14:textId="3A6BC721" w:rsidR="003E5919" w:rsidRPr="008E3C66" w:rsidRDefault="003E5919" w:rsidP="008E3C66">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Знания</w:t>
            </w:r>
          </w:p>
        </w:tc>
        <w:tc>
          <w:tcPr>
            <w:tcW w:w="1984" w:type="dxa"/>
            <w:vAlign w:val="center"/>
          </w:tcPr>
          <w:p w14:paraId="18D3BC1F" w14:textId="77777777" w:rsidR="003E5919" w:rsidRPr="008E3C66" w:rsidRDefault="003E5919" w:rsidP="008E3C66">
            <w:pPr>
              <w:spacing w:after="0" w:line="240" w:lineRule="auto"/>
              <w:jc w:val="center"/>
              <w:rPr>
                <w:rFonts w:ascii="Times New Roman" w:hAnsi="Times New Roman" w:cs="Times New Roman"/>
                <w:sz w:val="20"/>
                <w:szCs w:val="20"/>
                <w:vertAlign w:val="superscript"/>
              </w:rPr>
            </w:pPr>
            <w:r w:rsidRPr="008E3C66">
              <w:rPr>
                <w:rFonts w:ascii="Times New Roman" w:hAnsi="Times New Roman" w:cs="Times New Roman"/>
                <w:sz w:val="20"/>
                <w:szCs w:val="20"/>
              </w:rPr>
              <w:t>Умения</w:t>
            </w:r>
          </w:p>
        </w:tc>
        <w:tc>
          <w:tcPr>
            <w:tcW w:w="2835" w:type="dxa"/>
            <w:vAlign w:val="center"/>
          </w:tcPr>
          <w:p w14:paraId="0DE4A710" w14:textId="53C31DB8" w:rsidR="003E5919" w:rsidRPr="008E3C66" w:rsidRDefault="003E5919" w:rsidP="008E3C66">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Практический опыт</w:t>
            </w:r>
          </w:p>
        </w:tc>
      </w:tr>
      <w:tr w:rsidR="00AC11C2" w:rsidRPr="008E3C66" w14:paraId="2F08FD8A" w14:textId="77777777" w:rsidTr="00FC7D69">
        <w:tc>
          <w:tcPr>
            <w:tcW w:w="1271" w:type="dxa"/>
            <w:vMerge w:val="restart"/>
            <w:shd w:val="clear" w:color="auto" w:fill="auto"/>
          </w:tcPr>
          <w:p w14:paraId="008340E2" w14:textId="56E94DE9" w:rsidR="003E5919" w:rsidRPr="008E3C66" w:rsidRDefault="00944204"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Ведение бухгалтерского учета</w:t>
            </w:r>
          </w:p>
        </w:tc>
        <w:tc>
          <w:tcPr>
            <w:tcW w:w="1276" w:type="dxa"/>
          </w:tcPr>
          <w:p w14:paraId="465CD194" w14:textId="641B03BD" w:rsidR="003E5919" w:rsidRPr="008E3C66" w:rsidRDefault="00944204"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Принятие к учету первичных учетных документов о фактах хозяйственной жизни экономического субъекта</w:t>
            </w:r>
          </w:p>
        </w:tc>
        <w:tc>
          <w:tcPr>
            <w:tcW w:w="1990" w:type="dxa"/>
          </w:tcPr>
          <w:p w14:paraId="2ECE1375" w14:textId="77777777" w:rsidR="003E5919"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составлять (оформлять) первичные учетные документы, в том числе электронные документы</w:t>
            </w:r>
          </w:p>
          <w:p w14:paraId="54C6E89C" w14:textId="77777777" w:rsidR="00312C25"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осуществлять комплексную проверку первичных учетных документов</w:t>
            </w:r>
          </w:p>
          <w:p w14:paraId="0C65C7E0" w14:textId="77777777" w:rsidR="00312C25"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пользоваться компьютерными программами для ведения бухгалтерского учета, информационными и справочно-правовыми системами, оргтехникой</w:t>
            </w:r>
          </w:p>
          <w:p w14:paraId="71E0EC70" w14:textId="2916440F" w:rsidR="00312C25"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обеспечивать сохранность первичных учетных документов до передачи их в архив</w:t>
            </w:r>
          </w:p>
        </w:tc>
        <w:tc>
          <w:tcPr>
            <w:tcW w:w="1984" w:type="dxa"/>
          </w:tcPr>
          <w:p w14:paraId="580E0BDA" w14:textId="67A4F4EA" w:rsidR="003E5919"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законодательство РФ о бухгалтерском учете, архивном деле</w:t>
            </w:r>
          </w:p>
          <w:p w14:paraId="15DF7CD8" w14:textId="77777777" w:rsidR="00312C25"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практика применения законодательства РФ по вопросам оформления первичных документов</w:t>
            </w:r>
          </w:p>
          <w:p w14:paraId="11BF3756" w14:textId="77777777" w:rsidR="00312C25"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14:paraId="6BFD76D8" w14:textId="77777777" w:rsidR="00312C25"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порядок составления сводных учетных документов в целях осуществления контроля и упорядочения обработки данных о фактах хозяйственной жизни</w:t>
            </w:r>
          </w:p>
          <w:p w14:paraId="5CDB698A" w14:textId="3A77A9E1" w:rsidR="00312C25" w:rsidRPr="008E3C66" w:rsidRDefault="00312C25"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компьютерные программы для ведения бухгалтерского учета</w:t>
            </w:r>
          </w:p>
        </w:tc>
        <w:tc>
          <w:tcPr>
            <w:tcW w:w="2835" w:type="dxa"/>
          </w:tcPr>
          <w:p w14:paraId="3957245D" w14:textId="77777777" w:rsidR="003E5919" w:rsidRPr="008E3C66" w:rsidRDefault="005D5467"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составление (оформление) первичных учетных документов</w:t>
            </w:r>
          </w:p>
          <w:p w14:paraId="1A71C2F9" w14:textId="77777777" w:rsidR="005D5467" w:rsidRPr="008E3C66" w:rsidRDefault="005D5467"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xml:space="preserve">- прием первичных учетных </w:t>
            </w:r>
            <w:r w:rsidR="008E4311" w:rsidRPr="008E3C66">
              <w:rPr>
                <w:rFonts w:ascii="Times New Roman" w:hAnsi="Times New Roman" w:cs="Times New Roman"/>
                <w:sz w:val="20"/>
                <w:szCs w:val="20"/>
              </w:rPr>
              <w:t>документов о фактах хозяйственной жизни экономического субъекта</w:t>
            </w:r>
          </w:p>
          <w:p w14:paraId="5470A157" w14:textId="77777777" w:rsidR="008E4311" w:rsidRPr="008E3C66" w:rsidRDefault="008E4311"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w:t>
            </w:r>
          </w:p>
          <w:p w14:paraId="32ED695C" w14:textId="77777777" w:rsidR="008E4311" w:rsidRPr="008E3C66" w:rsidRDefault="008E4311"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проверка первичных учетных документов в отношении формы, полноты оформления, реквизитов</w:t>
            </w:r>
          </w:p>
          <w:p w14:paraId="14AAE721" w14:textId="77777777" w:rsidR="008E4311" w:rsidRPr="008E3C66" w:rsidRDefault="008E4311"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систематизация первичных учетных документов текущего отчетного периода в соответствии с учетной политикой</w:t>
            </w:r>
          </w:p>
          <w:p w14:paraId="3A766DF2" w14:textId="77777777" w:rsidR="008E4311" w:rsidRPr="008E3C66" w:rsidRDefault="008E4311"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составление на основе первичных учетных документов сводных учетных документов</w:t>
            </w:r>
          </w:p>
          <w:p w14:paraId="2C42B7C7" w14:textId="77777777" w:rsidR="008E4311" w:rsidRPr="008E3C66" w:rsidRDefault="008E4311"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подготовка первичных учетных документов для передачи в архив</w:t>
            </w:r>
          </w:p>
          <w:p w14:paraId="71CF63F5" w14:textId="77777777" w:rsidR="008E4311" w:rsidRPr="008E3C66" w:rsidRDefault="008E4311"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изготовление копий первичных учетных документов, в том числе в случае их изъятия уполномоченными органами в соответствии с законодательством РФ</w:t>
            </w:r>
          </w:p>
          <w:p w14:paraId="686CBFDA" w14:textId="7012CCF1" w:rsidR="008E4311" w:rsidRPr="008E3C66" w:rsidRDefault="008E4311"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w:t>
            </w:r>
          </w:p>
        </w:tc>
      </w:tr>
      <w:tr w:rsidR="00AC11C2" w:rsidRPr="008E3C66" w14:paraId="35296D74" w14:textId="77777777" w:rsidTr="00FC7D69">
        <w:tc>
          <w:tcPr>
            <w:tcW w:w="1271" w:type="dxa"/>
            <w:vMerge/>
            <w:shd w:val="clear" w:color="auto" w:fill="auto"/>
          </w:tcPr>
          <w:p w14:paraId="06F36DD4" w14:textId="77777777" w:rsidR="00543C76" w:rsidRPr="008E3C66" w:rsidRDefault="00543C76" w:rsidP="008E3C66">
            <w:pPr>
              <w:spacing w:after="0" w:line="240" w:lineRule="auto"/>
              <w:rPr>
                <w:rFonts w:ascii="Times New Roman" w:hAnsi="Times New Roman" w:cs="Times New Roman"/>
                <w:sz w:val="20"/>
                <w:szCs w:val="20"/>
              </w:rPr>
            </w:pPr>
          </w:p>
        </w:tc>
        <w:tc>
          <w:tcPr>
            <w:tcW w:w="1276" w:type="dxa"/>
          </w:tcPr>
          <w:p w14:paraId="43C91790" w14:textId="186D7CBB" w:rsidR="00543C76" w:rsidRPr="008E3C66" w:rsidRDefault="00944204"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Денежное измерение объектов бухгалтерского учета и текущая группировка фактов хозяйственной жизни</w:t>
            </w:r>
          </w:p>
        </w:tc>
        <w:tc>
          <w:tcPr>
            <w:tcW w:w="1990" w:type="dxa"/>
          </w:tcPr>
          <w:p w14:paraId="572735D3" w14:textId="77777777" w:rsidR="00543C76" w:rsidRPr="008E3C66" w:rsidRDefault="00B462B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вести регистрацию и накопление данных посредством двойной записи, по простой схеме</w:t>
            </w:r>
          </w:p>
          <w:p w14:paraId="5BB5D87E" w14:textId="77777777" w:rsidR="00B462B9" w:rsidRPr="008E3C66" w:rsidRDefault="00B462B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14:paraId="64AF0A6C" w14:textId="77777777" w:rsidR="00B462B9" w:rsidRPr="008E3C66" w:rsidRDefault="00B462B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составлять бухгалтерские записи в соответствии с рабочим планом счетов экономического субъекта</w:t>
            </w:r>
          </w:p>
          <w:p w14:paraId="6D49828D" w14:textId="77777777" w:rsidR="00B462B9" w:rsidRPr="008E3C66" w:rsidRDefault="00B462B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14:paraId="7A1563D9" w14:textId="77777777" w:rsidR="00D323D4" w:rsidRPr="008E3C66" w:rsidRDefault="00D323D4"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исчислять рублевый эквивалент выраженной в иностранной валюте стоимости активов и обязательств</w:t>
            </w:r>
          </w:p>
          <w:p w14:paraId="1499B5F9" w14:textId="2998E2A5" w:rsidR="00D323D4" w:rsidRPr="008E3C66" w:rsidRDefault="00D323D4"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пользоваться компьютерными программами для ведения бухгалтерского учета, информационными и справочно-правовыми системами, оргтехникой</w:t>
            </w:r>
          </w:p>
        </w:tc>
        <w:tc>
          <w:tcPr>
            <w:tcW w:w="1984" w:type="dxa"/>
          </w:tcPr>
          <w:p w14:paraId="43FA698C" w14:textId="77777777" w:rsidR="00543C76" w:rsidRPr="008E3C66" w:rsidRDefault="0088600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законодательство РФ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РФ</w:t>
            </w:r>
          </w:p>
          <w:p w14:paraId="0D81107E" w14:textId="77777777" w:rsidR="00886009" w:rsidRPr="008E3C66" w:rsidRDefault="0088600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практика применения законодательства РФ по вопросам денежного измерения объектов бухгалтерского учета</w:t>
            </w:r>
          </w:p>
          <w:p w14:paraId="60A7DC96" w14:textId="77777777" w:rsidR="00886009" w:rsidRPr="008E3C66" w:rsidRDefault="0088600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методы калькулирования себестоимости продукции (работ, услуг)</w:t>
            </w:r>
          </w:p>
          <w:p w14:paraId="3BAB7D2F" w14:textId="77777777" w:rsidR="00886009" w:rsidRPr="008E3C66" w:rsidRDefault="0088600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методы учета затрат продукции (работ, услуг)</w:t>
            </w:r>
          </w:p>
          <w:p w14:paraId="34F5B18B" w14:textId="77777777" w:rsidR="00886009" w:rsidRPr="008E3C66" w:rsidRDefault="0088600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p w14:paraId="7B56A8B5" w14:textId="77777777" w:rsidR="00886009" w:rsidRPr="008E3C66" w:rsidRDefault="0088600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экономика и организация производства и управления в экономическом субъекте</w:t>
            </w:r>
          </w:p>
          <w:p w14:paraId="67E6CFF2" w14:textId="1BE00D49" w:rsidR="00886009" w:rsidRPr="008E3C66" w:rsidRDefault="00886009"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компьютерные программы для ведения бухгалтерского учета</w:t>
            </w:r>
          </w:p>
        </w:tc>
        <w:tc>
          <w:tcPr>
            <w:tcW w:w="2835" w:type="dxa"/>
          </w:tcPr>
          <w:p w14:paraId="43D7A3BA" w14:textId="18740449" w:rsidR="00543C76" w:rsidRPr="008E3C66" w:rsidRDefault="000C42B2"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денежное измерение объектов бухгалтерского учета и осуществление соответствующих бухгалтерских записей</w:t>
            </w:r>
          </w:p>
          <w:p w14:paraId="39EF0CDD" w14:textId="77777777" w:rsidR="000C42B2" w:rsidRPr="008E3C66" w:rsidRDefault="000C42B2"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регистрация данных, содержащихся в первичных учетных документах, в регистрах бухгалтерского учета</w:t>
            </w:r>
          </w:p>
          <w:p w14:paraId="0D0E13F0" w14:textId="77777777" w:rsidR="000C42B2" w:rsidRPr="008E3C66" w:rsidRDefault="000C42B2"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p w14:paraId="4A923871" w14:textId="77777777" w:rsidR="000C42B2" w:rsidRPr="008E3C66" w:rsidRDefault="000C42B2"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составление отчетных калькуляций, калькуляций себестоимости продукции (работ, услуг), распределение косвенных расходов, начисление амортизации в соответствии с учетной политикой экономического субъекта</w:t>
            </w:r>
          </w:p>
          <w:p w14:paraId="1CC4637D" w14:textId="38E6EDB6" w:rsidR="000C42B2" w:rsidRPr="008E3C66" w:rsidRDefault="000C42B2"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сопоставление результатов инвентаризации с данными регистров бухгалтерского учета и составление сличительных ведомостей</w:t>
            </w:r>
          </w:p>
        </w:tc>
      </w:tr>
      <w:tr w:rsidR="00AC11C2" w:rsidRPr="008E3C66" w14:paraId="61C53B03" w14:textId="77777777" w:rsidTr="00FC7D69">
        <w:tc>
          <w:tcPr>
            <w:tcW w:w="1271" w:type="dxa"/>
            <w:vMerge/>
            <w:shd w:val="clear" w:color="auto" w:fill="auto"/>
          </w:tcPr>
          <w:p w14:paraId="1158DA14" w14:textId="77777777" w:rsidR="00543C76" w:rsidRPr="008E3C66" w:rsidRDefault="00543C76" w:rsidP="008E3C66">
            <w:pPr>
              <w:spacing w:after="0" w:line="240" w:lineRule="auto"/>
              <w:rPr>
                <w:rFonts w:ascii="Times New Roman" w:hAnsi="Times New Roman" w:cs="Times New Roman"/>
                <w:sz w:val="20"/>
                <w:szCs w:val="20"/>
              </w:rPr>
            </w:pPr>
          </w:p>
        </w:tc>
        <w:tc>
          <w:tcPr>
            <w:tcW w:w="1276" w:type="dxa"/>
          </w:tcPr>
          <w:p w14:paraId="18B2EA10" w14:textId="7760228A" w:rsidR="00543C76" w:rsidRPr="008E3C66" w:rsidRDefault="00944204"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Итоговое обобщение фактов хозяйственной жизни</w:t>
            </w:r>
          </w:p>
        </w:tc>
        <w:tc>
          <w:tcPr>
            <w:tcW w:w="1990" w:type="dxa"/>
          </w:tcPr>
          <w:p w14:paraId="54048199" w14:textId="77777777" w:rsidR="00543C76" w:rsidRPr="008E3C66" w:rsidRDefault="00BD574D"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xml:space="preserve">- сопоставлять данные аналитического учета с оборотами и остатками по счетам синтетического </w:t>
            </w:r>
            <w:r w:rsidRPr="008E3C66">
              <w:rPr>
                <w:rFonts w:ascii="Times New Roman" w:hAnsi="Times New Roman" w:cs="Times New Roman"/>
                <w:sz w:val="20"/>
                <w:szCs w:val="20"/>
              </w:rPr>
              <w:lastRenderedPageBreak/>
              <w:t>учета на последний календарный день каждого месяца</w:t>
            </w:r>
          </w:p>
          <w:p w14:paraId="565D0753" w14:textId="77777777" w:rsidR="00BD574D" w:rsidRPr="008E3C66" w:rsidRDefault="00EB494B"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готовить справки, ответы на запросы, содержащие информацию, формируемую в системе бухгалтерского учета</w:t>
            </w:r>
          </w:p>
          <w:p w14:paraId="3A4446B8" w14:textId="77777777" w:rsidR="00EB494B" w:rsidRPr="008E3C66" w:rsidRDefault="00EB494B"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пользоваться компьютерными программами для ведения бухгалтерского учета, информационными и справочно-правовыми системами, оргтехникой</w:t>
            </w:r>
          </w:p>
          <w:p w14:paraId="300AB586" w14:textId="77777777" w:rsidR="00EB494B" w:rsidRPr="008E3C66" w:rsidRDefault="00EB494B"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обеспечивать сохранность регистров бухгалтерского учета до передачи их в архив</w:t>
            </w:r>
          </w:p>
          <w:p w14:paraId="22CA3584" w14:textId="2DF5FF54" w:rsidR="00EB494B" w:rsidRPr="008E3C66" w:rsidRDefault="00EB494B"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исправлять ошибки, допущенные при ведении бухгалтерского учета, в соответствии с установленными правилами</w:t>
            </w:r>
          </w:p>
        </w:tc>
        <w:tc>
          <w:tcPr>
            <w:tcW w:w="1984" w:type="dxa"/>
          </w:tcPr>
          <w:p w14:paraId="7F5E2DB9" w14:textId="77777777" w:rsidR="00543C76" w:rsidRPr="008E3C66" w:rsidRDefault="006174B0"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lastRenderedPageBreak/>
              <w:t xml:space="preserve">- законодательство РФ о бухгалтерском учете, налогах и сборах, архивном деле, социальном и медицинском </w:t>
            </w:r>
            <w:r w:rsidRPr="008E3C66">
              <w:rPr>
                <w:rFonts w:ascii="Times New Roman" w:hAnsi="Times New Roman" w:cs="Times New Roman"/>
                <w:sz w:val="20"/>
                <w:szCs w:val="20"/>
              </w:rPr>
              <w:lastRenderedPageBreak/>
              <w:t xml:space="preserve">страховании, </w:t>
            </w:r>
            <w:r w:rsidR="00025BD3" w:rsidRPr="008E3C66">
              <w:rPr>
                <w:rFonts w:ascii="Times New Roman" w:hAnsi="Times New Roman" w:cs="Times New Roman"/>
                <w:sz w:val="20"/>
                <w:szCs w:val="20"/>
              </w:rPr>
              <w:t>пенсионном обеспечении, хранении и изъятии регистров бухгалтерского учета, гражданское, трудовое, таможенное законодательство РФ</w:t>
            </w:r>
          </w:p>
          <w:p w14:paraId="2EF6010D" w14:textId="77777777" w:rsidR="00025BD3" w:rsidRPr="008E3C66" w:rsidRDefault="00025BD3"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практика применения законодательства РФ по бухгалтерскому учету</w:t>
            </w:r>
          </w:p>
          <w:p w14:paraId="0A0DD9F4" w14:textId="77777777" w:rsidR="00025BD3" w:rsidRPr="008E3C66" w:rsidRDefault="00025BD3"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внутренние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14:paraId="2DDA2570" w14:textId="24DAF3C3" w:rsidR="00025BD3" w:rsidRPr="008E3C66" w:rsidRDefault="00025BD3"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экономика и организация производства и управления в экономическом субъекте</w:t>
            </w:r>
          </w:p>
          <w:p w14:paraId="4273CA4A" w14:textId="1AEF73E6" w:rsidR="00025BD3" w:rsidRPr="008E3C66" w:rsidRDefault="00025BD3"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компьютерные программы для ведения бухгалтерского учета</w:t>
            </w:r>
          </w:p>
        </w:tc>
        <w:tc>
          <w:tcPr>
            <w:tcW w:w="2835" w:type="dxa"/>
          </w:tcPr>
          <w:p w14:paraId="5241D6AD" w14:textId="77777777" w:rsidR="00543C76" w:rsidRPr="008E3C66" w:rsidRDefault="0018055C"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lastRenderedPageBreak/>
              <w:t xml:space="preserve">- подсчет в регистрах бухгалтерского учета итогов и остатков по счетам синтетического и аналитического учета, </w:t>
            </w:r>
            <w:r w:rsidRPr="008E3C66">
              <w:rPr>
                <w:rFonts w:ascii="Times New Roman" w:hAnsi="Times New Roman" w:cs="Times New Roman"/>
                <w:sz w:val="20"/>
                <w:szCs w:val="20"/>
              </w:rPr>
              <w:lastRenderedPageBreak/>
              <w:t>закрытие оборотов по счетам бухгалтерского учета</w:t>
            </w:r>
          </w:p>
          <w:p w14:paraId="7D221A95" w14:textId="77777777" w:rsidR="0018055C" w:rsidRPr="008E3C66" w:rsidRDefault="0018055C"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контроль тождества данных аналитического учета оборотам и остаткам по счетам синтетического учета</w:t>
            </w:r>
          </w:p>
          <w:p w14:paraId="72C1B7E2" w14:textId="77777777" w:rsidR="0018055C" w:rsidRPr="008E3C66" w:rsidRDefault="0018055C"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xml:space="preserve">- составление </w:t>
            </w:r>
            <w:proofErr w:type="spellStart"/>
            <w:r w:rsidRPr="008E3C66">
              <w:rPr>
                <w:rFonts w:ascii="Times New Roman" w:hAnsi="Times New Roman" w:cs="Times New Roman"/>
                <w:sz w:val="20"/>
                <w:szCs w:val="20"/>
              </w:rPr>
              <w:t>оборотно</w:t>
            </w:r>
            <w:proofErr w:type="spellEnd"/>
            <w:r w:rsidRPr="008E3C66">
              <w:rPr>
                <w:rFonts w:ascii="Times New Roman" w:hAnsi="Times New Roman" w:cs="Times New Roman"/>
                <w:sz w:val="20"/>
                <w:szCs w:val="20"/>
              </w:rPr>
              <w:t>-сальдовой ведомости и главной книги</w:t>
            </w:r>
          </w:p>
          <w:p w14:paraId="453D419F" w14:textId="77777777" w:rsidR="00FE2BA8" w:rsidRPr="008E3C66" w:rsidRDefault="00FE2BA8"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p w14:paraId="1282E44E" w14:textId="77777777" w:rsidR="00FE2BA8" w:rsidRPr="008E3C66" w:rsidRDefault="00FE2BA8"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предоставление регистров бухгалтерского учета для их изъятия уполномоченными органами в соответствии с законодательством РФ</w:t>
            </w:r>
          </w:p>
          <w:p w14:paraId="66FB4C95" w14:textId="77777777" w:rsidR="00FE2BA8" w:rsidRPr="008E3C66" w:rsidRDefault="00FE2BA8"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систематизация и комплектование регистров бухгалтерского учета за отчетный период</w:t>
            </w:r>
          </w:p>
          <w:p w14:paraId="4876974E" w14:textId="77777777" w:rsidR="00FE2BA8" w:rsidRPr="008E3C66" w:rsidRDefault="00FE2BA8"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передача регистров бухгалтерского учета в архив</w:t>
            </w:r>
          </w:p>
          <w:p w14:paraId="22B75F6D" w14:textId="77777777" w:rsidR="00FE2BA8" w:rsidRPr="008E3C66" w:rsidRDefault="00FE2BA8"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изготовление и предоставление по требованию уполномоченных органов копий регистров бухгалтерского учета</w:t>
            </w:r>
          </w:p>
          <w:p w14:paraId="6F2461B4" w14:textId="2EAFF44D" w:rsidR="00FE2BA8" w:rsidRPr="008E3C66" w:rsidRDefault="00FE2BA8"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 отражение в бухгалтерском учете выявленных расхождений между фактическим наличием объектов и данными регистров бухгалтерского учета</w:t>
            </w:r>
          </w:p>
        </w:tc>
      </w:tr>
    </w:tbl>
    <w:p w14:paraId="6675CF68" w14:textId="77777777" w:rsidR="003E5919" w:rsidRPr="00AC11C2" w:rsidRDefault="003E5919" w:rsidP="00A7274A">
      <w:pPr>
        <w:pStyle w:val="50"/>
        <w:tabs>
          <w:tab w:val="left" w:pos="0"/>
          <w:tab w:val="left" w:pos="284"/>
        </w:tabs>
        <w:spacing w:line="276" w:lineRule="auto"/>
        <w:ind w:firstLine="709"/>
        <w:contextualSpacing/>
        <w:jc w:val="both"/>
        <w:rPr>
          <w:sz w:val="24"/>
          <w:szCs w:val="24"/>
        </w:rPr>
      </w:pPr>
    </w:p>
    <w:p w14:paraId="50A2C982" w14:textId="27A00D09" w:rsidR="003E5919" w:rsidRDefault="003E5919" w:rsidP="00A7274A">
      <w:pPr>
        <w:pStyle w:val="33"/>
        <w:numPr>
          <w:ilvl w:val="1"/>
          <w:numId w:val="125"/>
        </w:numPr>
        <w:shd w:val="clear" w:color="auto" w:fill="auto"/>
        <w:tabs>
          <w:tab w:val="left" w:pos="0"/>
          <w:tab w:val="left" w:pos="1134"/>
        </w:tabs>
        <w:spacing w:before="0" w:after="0" w:line="276" w:lineRule="auto"/>
        <w:ind w:left="0" w:firstLine="709"/>
        <w:contextualSpacing/>
        <w:rPr>
          <w:b/>
          <w:sz w:val="24"/>
          <w:szCs w:val="24"/>
        </w:rPr>
      </w:pPr>
      <w:bookmarkStart w:id="12" w:name="_Toc124260345"/>
      <w:r w:rsidRPr="00452F0E">
        <w:rPr>
          <w:rStyle w:val="21"/>
          <w:rFonts w:ascii="Times New Roman" w:hAnsi="Times New Roman" w:cs="Times New Roman"/>
          <w:b/>
          <w:bCs/>
          <w:color w:val="auto"/>
          <w:sz w:val="24"/>
          <w:szCs w:val="24"/>
        </w:rPr>
        <w:t>Оценка результатов</w:t>
      </w:r>
      <w:bookmarkEnd w:id="12"/>
      <w:r w:rsidRPr="00452F0E">
        <w:rPr>
          <w:b/>
          <w:sz w:val="24"/>
          <w:szCs w:val="24"/>
        </w:rPr>
        <w:t xml:space="preserve"> </w:t>
      </w:r>
      <w:r w:rsidRPr="00452F0E">
        <w:rPr>
          <w:rStyle w:val="21"/>
          <w:rFonts w:ascii="Times New Roman" w:hAnsi="Times New Roman" w:cs="Times New Roman"/>
          <w:b/>
          <w:bCs/>
          <w:color w:val="auto"/>
          <w:sz w:val="24"/>
          <w:szCs w:val="24"/>
        </w:rPr>
        <w:t>освоения программы</w:t>
      </w:r>
      <w:r w:rsidRPr="00452F0E">
        <w:rPr>
          <w:b/>
          <w:sz w:val="24"/>
          <w:szCs w:val="24"/>
        </w:rPr>
        <w:t xml:space="preserve"> </w:t>
      </w:r>
    </w:p>
    <w:p w14:paraId="59E8BB9E" w14:textId="77777777" w:rsidR="009E654C" w:rsidRPr="00AC11C2" w:rsidRDefault="009E654C" w:rsidP="00A7274A">
      <w:pPr>
        <w:pStyle w:val="33"/>
        <w:shd w:val="clear" w:color="auto" w:fill="auto"/>
        <w:tabs>
          <w:tab w:val="left" w:pos="0"/>
        </w:tabs>
        <w:spacing w:before="0" w:after="0" w:line="276" w:lineRule="auto"/>
        <w:ind w:firstLine="709"/>
        <w:contextualSpacing/>
        <w:rPr>
          <w:b/>
          <w:sz w:val="24"/>
          <w:szCs w:val="24"/>
        </w:rPr>
      </w:pPr>
    </w:p>
    <w:p w14:paraId="10195C51" w14:textId="12231277" w:rsidR="003E5919" w:rsidRPr="00AC11C2" w:rsidRDefault="003E5919" w:rsidP="00A7274A">
      <w:pPr>
        <w:pStyle w:val="50"/>
        <w:tabs>
          <w:tab w:val="left" w:pos="0"/>
        </w:tabs>
        <w:spacing w:line="276" w:lineRule="auto"/>
        <w:ind w:firstLine="709"/>
        <w:contextualSpacing/>
        <w:jc w:val="both"/>
        <w:rPr>
          <w:sz w:val="24"/>
          <w:szCs w:val="24"/>
        </w:rPr>
      </w:pPr>
      <w:bookmarkStart w:id="13" w:name="_Hlk178952724"/>
      <w:bookmarkStart w:id="14" w:name="_GoBack"/>
      <w:r w:rsidRPr="00AC11C2">
        <w:rPr>
          <w:sz w:val="24"/>
          <w:szCs w:val="24"/>
        </w:rPr>
        <w:t>Форма итоговой аттестации: квалификационный экзамен, который включает в себя практическую квалификационную работу и проверку теоретических знаний в пределах квалификационных требований, указанных в профессиональном стандарте «</w:t>
      </w:r>
      <w:r w:rsidR="00D86585" w:rsidRPr="00AC11C2">
        <w:rPr>
          <w:sz w:val="24"/>
          <w:szCs w:val="24"/>
        </w:rPr>
        <w:t>Бухгалтер</w:t>
      </w:r>
      <w:r w:rsidRPr="00AC11C2">
        <w:rPr>
          <w:sz w:val="24"/>
          <w:szCs w:val="24"/>
        </w:rPr>
        <w:t>»</w:t>
      </w:r>
      <w:r w:rsidR="00BD57F1" w:rsidRPr="00AC11C2">
        <w:rPr>
          <w:sz w:val="24"/>
          <w:szCs w:val="24"/>
        </w:rPr>
        <w:t>.</w:t>
      </w:r>
    </w:p>
    <w:p w14:paraId="37F74BF8" w14:textId="3A5C9D9B" w:rsidR="003E5919" w:rsidRDefault="003E5919" w:rsidP="00A7274A">
      <w:pPr>
        <w:pStyle w:val="50"/>
        <w:tabs>
          <w:tab w:val="left" w:pos="0"/>
        </w:tabs>
        <w:spacing w:line="276" w:lineRule="auto"/>
        <w:ind w:firstLine="709"/>
        <w:contextualSpacing/>
        <w:jc w:val="both"/>
        <w:rPr>
          <w:sz w:val="24"/>
          <w:szCs w:val="24"/>
        </w:rPr>
      </w:pPr>
      <w:r w:rsidRPr="00AC11C2">
        <w:rPr>
          <w:sz w:val="24"/>
          <w:szCs w:val="24"/>
        </w:rPr>
        <w:t>Лицо, успешно сдавшее квалификационный экзамен, получает квалификацию по должности/профессии «</w:t>
      </w:r>
      <w:r w:rsidR="00D86585" w:rsidRPr="00AC11C2">
        <w:rPr>
          <w:sz w:val="24"/>
          <w:szCs w:val="24"/>
        </w:rPr>
        <w:t>Бухгалтер</w:t>
      </w:r>
      <w:r w:rsidRPr="00AC11C2">
        <w:rPr>
          <w:sz w:val="24"/>
          <w:szCs w:val="24"/>
        </w:rPr>
        <w:t xml:space="preserve">», что подтверждается документом о квалификации – </w:t>
      </w:r>
      <w:r w:rsidR="00212826">
        <w:rPr>
          <w:sz w:val="24"/>
          <w:szCs w:val="24"/>
        </w:rPr>
        <w:t>диплом</w:t>
      </w:r>
      <w:r w:rsidRPr="00AC11C2">
        <w:rPr>
          <w:sz w:val="24"/>
          <w:szCs w:val="24"/>
        </w:rPr>
        <w:t xml:space="preserve"> о професси</w:t>
      </w:r>
      <w:r w:rsidR="00212826">
        <w:rPr>
          <w:sz w:val="24"/>
          <w:szCs w:val="24"/>
        </w:rPr>
        <w:t>ональной переподготовк</w:t>
      </w:r>
      <w:r w:rsidR="009240A4">
        <w:rPr>
          <w:sz w:val="24"/>
          <w:szCs w:val="24"/>
        </w:rPr>
        <w:t>е</w:t>
      </w:r>
      <w:bookmarkEnd w:id="13"/>
      <w:bookmarkEnd w:id="14"/>
      <w:r w:rsidRPr="00AC11C2">
        <w:rPr>
          <w:sz w:val="24"/>
          <w:szCs w:val="24"/>
        </w:rPr>
        <w:t>.</w:t>
      </w:r>
    </w:p>
    <w:p w14:paraId="02D15EFE" w14:textId="77777777" w:rsidR="009E654C" w:rsidRPr="00AC11C2" w:rsidRDefault="009E654C" w:rsidP="00A7274A">
      <w:pPr>
        <w:pStyle w:val="50"/>
        <w:tabs>
          <w:tab w:val="left" w:pos="0"/>
        </w:tabs>
        <w:spacing w:line="276" w:lineRule="auto"/>
        <w:ind w:firstLine="709"/>
        <w:contextualSpacing/>
        <w:jc w:val="both"/>
        <w:rPr>
          <w:sz w:val="24"/>
          <w:szCs w:val="24"/>
        </w:rPr>
      </w:pPr>
    </w:p>
    <w:p w14:paraId="5048B76D" w14:textId="718D7B44" w:rsidR="003E5919" w:rsidRDefault="00452F0E" w:rsidP="009240A4">
      <w:pPr>
        <w:pStyle w:val="10"/>
      </w:pPr>
      <w:bookmarkStart w:id="15" w:name="_Toc124260347"/>
      <w:r>
        <w:t xml:space="preserve">3 </w:t>
      </w:r>
      <w:r w:rsidR="00052A79" w:rsidRPr="00052A79">
        <w:t>Организация образовательного процесса и содержание</w:t>
      </w:r>
      <w:r w:rsidR="003513E4" w:rsidRPr="00052A79">
        <w:t xml:space="preserve"> </w:t>
      </w:r>
      <w:r w:rsidR="00052A79" w:rsidRPr="00052A79">
        <w:t>программы</w:t>
      </w:r>
      <w:bookmarkEnd w:id="15"/>
    </w:p>
    <w:p w14:paraId="5536275B" w14:textId="77777777" w:rsidR="00052A79" w:rsidRPr="009541E8" w:rsidRDefault="00052A79" w:rsidP="00A7274A">
      <w:pPr>
        <w:pStyle w:val="ab"/>
        <w:tabs>
          <w:tab w:val="left" w:pos="993"/>
        </w:tabs>
        <w:spacing w:after="0"/>
        <w:ind w:left="0" w:firstLine="709"/>
        <w:rPr>
          <w:rFonts w:ascii="Times New Roman" w:hAnsi="Times New Roman" w:cs="Times New Roman"/>
          <w:b/>
          <w:sz w:val="24"/>
          <w:szCs w:val="24"/>
        </w:rPr>
      </w:pPr>
    </w:p>
    <w:p w14:paraId="10B1A21F" w14:textId="10436B02" w:rsidR="003E5919" w:rsidRPr="009541E8" w:rsidRDefault="00452F0E" w:rsidP="0008568C">
      <w:pPr>
        <w:pStyle w:val="20"/>
        <w:spacing w:before="0"/>
        <w:ind w:firstLine="709"/>
        <w:contextualSpacing/>
        <w:jc w:val="both"/>
        <w:rPr>
          <w:rFonts w:ascii="Times New Roman" w:hAnsi="Times New Roman" w:cs="Times New Roman"/>
          <w:b/>
          <w:bCs/>
          <w:sz w:val="24"/>
          <w:szCs w:val="24"/>
        </w:rPr>
      </w:pPr>
      <w:bookmarkStart w:id="16" w:name="_Toc124260348"/>
      <w:r w:rsidRPr="009541E8">
        <w:rPr>
          <w:rFonts w:ascii="Times New Roman" w:hAnsi="Times New Roman" w:cs="Times New Roman"/>
          <w:b/>
          <w:bCs/>
          <w:color w:val="auto"/>
          <w:sz w:val="24"/>
          <w:szCs w:val="24"/>
        </w:rPr>
        <w:t xml:space="preserve">3.1 </w:t>
      </w:r>
      <w:r w:rsidR="003E5919" w:rsidRPr="009541E8">
        <w:rPr>
          <w:rFonts w:ascii="Times New Roman" w:hAnsi="Times New Roman" w:cs="Times New Roman"/>
          <w:b/>
          <w:bCs/>
          <w:color w:val="auto"/>
          <w:sz w:val="24"/>
          <w:szCs w:val="24"/>
        </w:rPr>
        <w:t>Учебный план программы</w:t>
      </w:r>
      <w:bookmarkEnd w:id="16"/>
    </w:p>
    <w:p w14:paraId="3F43B55D" w14:textId="77777777" w:rsidR="00052A79" w:rsidRPr="00C8051B" w:rsidRDefault="00052A79" w:rsidP="00C8051B">
      <w:pPr>
        <w:spacing w:after="0" w:line="240" w:lineRule="auto"/>
        <w:rPr>
          <w:rFonts w:ascii="Times New Roman" w:hAnsi="Times New Roman" w:cs="Times New Roman"/>
          <w:b/>
          <w:sz w:val="24"/>
          <w:szCs w:val="24"/>
        </w:rPr>
      </w:pPr>
    </w:p>
    <w:tbl>
      <w:tblPr>
        <w:tblStyle w:val="aa"/>
        <w:tblW w:w="9422" w:type="dxa"/>
        <w:tblLayout w:type="fixed"/>
        <w:tblLook w:val="04A0" w:firstRow="1" w:lastRow="0" w:firstColumn="1" w:lastColumn="0" w:noHBand="0" w:noVBand="1"/>
      </w:tblPr>
      <w:tblGrid>
        <w:gridCol w:w="562"/>
        <w:gridCol w:w="4182"/>
        <w:gridCol w:w="851"/>
        <w:gridCol w:w="851"/>
        <w:gridCol w:w="850"/>
        <w:gridCol w:w="1134"/>
        <w:gridCol w:w="992"/>
      </w:tblGrid>
      <w:tr w:rsidR="00AC11C2" w:rsidRPr="008E3C66" w14:paraId="5C936497" w14:textId="77777777" w:rsidTr="00081ABE">
        <w:trPr>
          <w:trHeight w:val="465"/>
        </w:trPr>
        <w:tc>
          <w:tcPr>
            <w:tcW w:w="562" w:type="dxa"/>
            <w:vMerge w:val="restart"/>
          </w:tcPr>
          <w:p w14:paraId="09A54AB8" w14:textId="77777777" w:rsidR="00BD7366" w:rsidRPr="008E3C66" w:rsidRDefault="00BD7366" w:rsidP="00EB575F">
            <w:pPr>
              <w:jc w:val="both"/>
              <w:outlineLvl w:val="0"/>
              <w:rPr>
                <w:rFonts w:ascii="Times New Roman" w:eastAsia="Times New Roman" w:hAnsi="Times New Roman" w:cs="Times New Roman"/>
                <w:sz w:val="20"/>
                <w:szCs w:val="20"/>
              </w:rPr>
            </w:pPr>
            <w:bookmarkStart w:id="17" w:name="_Toc124260405"/>
            <w:r w:rsidRPr="008E3C66">
              <w:rPr>
                <w:rFonts w:ascii="Times New Roman" w:eastAsia="Times New Roman" w:hAnsi="Times New Roman" w:cs="Times New Roman"/>
                <w:sz w:val="20"/>
                <w:szCs w:val="20"/>
              </w:rPr>
              <w:t>№</w:t>
            </w:r>
            <w:bookmarkEnd w:id="17"/>
          </w:p>
        </w:tc>
        <w:tc>
          <w:tcPr>
            <w:tcW w:w="4182" w:type="dxa"/>
            <w:vMerge w:val="restart"/>
          </w:tcPr>
          <w:p w14:paraId="253024F3" w14:textId="77777777" w:rsidR="00BD7366" w:rsidRPr="008E3C66" w:rsidRDefault="00BD7366" w:rsidP="00BD7366">
            <w:pPr>
              <w:spacing w:after="0" w:line="240" w:lineRule="auto"/>
              <w:jc w:val="center"/>
              <w:outlineLvl w:val="0"/>
              <w:rPr>
                <w:rFonts w:ascii="Times New Roman" w:eastAsia="Times New Roman" w:hAnsi="Times New Roman" w:cs="Times New Roman"/>
                <w:bCs/>
                <w:sz w:val="20"/>
                <w:szCs w:val="20"/>
              </w:rPr>
            </w:pPr>
            <w:bookmarkStart w:id="18" w:name="_Toc124260406"/>
            <w:r w:rsidRPr="008E3C66">
              <w:rPr>
                <w:rFonts w:ascii="Times New Roman" w:eastAsia="Times New Roman" w:hAnsi="Times New Roman" w:cs="Times New Roman"/>
                <w:bCs/>
                <w:sz w:val="20"/>
                <w:szCs w:val="20"/>
              </w:rPr>
              <w:t>Наименование дисциплины/темы</w:t>
            </w:r>
            <w:bookmarkEnd w:id="18"/>
          </w:p>
        </w:tc>
        <w:tc>
          <w:tcPr>
            <w:tcW w:w="851" w:type="dxa"/>
            <w:vMerge w:val="restart"/>
          </w:tcPr>
          <w:p w14:paraId="43064948" w14:textId="77777777" w:rsidR="00BD7366" w:rsidRPr="008E3C66" w:rsidRDefault="00BD7366" w:rsidP="00BD7366">
            <w:pPr>
              <w:spacing w:after="0" w:line="240" w:lineRule="auto"/>
              <w:jc w:val="center"/>
              <w:outlineLvl w:val="0"/>
              <w:rPr>
                <w:rFonts w:ascii="Times New Roman" w:eastAsia="Times New Roman" w:hAnsi="Times New Roman" w:cs="Times New Roman"/>
                <w:sz w:val="20"/>
                <w:szCs w:val="20"/>
              </w:rPr>
            </w:pPr>
            <w:bookmarkStart w:id="19" w:name="_Toc124260407"/>
            <w:r w:rsidRPr="008E3C66">
              <w:rPr>
                <w:rFonts w:ascii="Times New Roman" w:eastAsia="Times New Roman" w:hAnsi="Times New Roman" w:cs="Times New Roman"/>
                <w:sz w:val="20"/>
                <w:szCs w:val="20"/>
              </w:rPr>
              <w:t>Трудоемкость всего,</w:t>
            </w:r>
            <w:bookmarkEnd w:id="19"/>
          </w:p>
          <w:p w14:paraId="6336222D" w14:textId="77777777" w:rsidR="00BD7366" w:rsidRPr="008E3C66" w:rsidRDefault="00BD7366" w:rsidP="00BD7366">
            <w:pPr>
              <w:spacing w:after="0" w:line="240" w:lineRule="auto"/>
              <w:jc w:val="center"/>
              <w:outlineLvl w:val="0"/>
              <w:rPr>
                <w:rFonts w:ascii="Times New Roman" w:eastAsia="Times New Roman" w:hAnsi="Times New Roman" w:cs="Times New Roman"/>
                <w:sz w:val="20"/>
                <w:szCs w:val="20"/>
              </w:rPr>
            </w:pPr>
            <w:bookmarkStart w:id="20" w:name="_Toc124260408"/>
            <w:r w:rsidRPr="008E3C66">
              <w:rPr>
                <w:rFonts w:ascii="Times New Roman" w:eastAsia="Times New Roman" w:hAnsi="Times New Roman" w:cs="Times New Roman"/>
                <w:sz w:val="20"/>
                <w:szCs w:val="20"/>
              </w:rPr>
              <w:t>акад. час</w:t>
            </w:r>
            <w:bookmarkEnd w:id="20"/>
          </w:p>
        </w:tc>
        <w:tc>
          <w:tcPr>
            <w:tcW w:w="2835" w:type="dxa"/>
            <w:gridSpan w:val="3"/>
          </w:tcPr>
          <w:p w14:paraId="15D85C0B" w14:textId="2E22FC75" w:rsidR="00BD7366" w:rsidRPr="008E3C66" w:rsidRDefault="00BD7366" w:rsidP="00BD7366">
            <w:pPr>
              <w:spacing w:after="0" w:line="240" w:lineRule="auto"/>
              <w:jc w:val="center"/>
              <w:outlineLvl w:val="0"/>
              <w:rPr>
                <w:rFonts w:ascii="Times New Roman" w:eastAsia="Times New Roman" w:hAnsi="Times New Roman" w:cs="Times New Roman"/>
                <w:sz w:val="20"/>
                <w:szCs w:val="20"/>
              </w:rPr>
            </w:pPr>
            <w:bookmarkStart w:id="21" w:name="_Toc124260409"/>
            <w:r w:rsidRPr="008E3C66">
              <w:rPr>
                <w:rFonts w:ascii="Times New Roman" w:eastAsia="Times New Roman" w:hAnsi="Times New Roman" w:cs="Times New Roman"/>
                <w:sz w:val="20"/>
                <w:szCs w:val="20"/>
              </w:rPr>
              <w:t>Контактная работа, акад. час</w:t>
            </w:r>
            <w:bookmarkEnd w:id="21"/>
          </w:p>
        </w:tc>
        <w:tc>
          <w:tcPr>
            <w:tcW w:w="992" w:type="dxa"/>
            <w:vMerge w:val="restart"/>
          </w:tcPr>
          <w:p w14:paraId="284FBE21" w14:textId="77777777" w:rsidR="00BD7366" w:rsidRPr="008E3C66" w:rsidRDefault="00BD7366" w:rsidP="00BD7366">
            <w:pPr>
              <w:spacing w:after="0" w:line="240" w:lineRule="auto"/>
              <w:jc w:val="center"/>
              <w:outlineLvl w:val="0"/>
              <w:rPr>
                <w:rFonts w:ascii="Times New Roman" w:eastAsia="Times New Roman" w:hAnsi="Times New Roman" w:cs="Times New Roman"/>
                <w:sz w:val="20"/>
                <w:szCs w:val="20"/>
              </w:rPr>
            </w:pPr>
            <w:bookmarkStart w:id="22" w:name="_Toc124260410"/>
            <w:r w:rsidRPr="008E3C66">
              <w:rPr>
                <w:rFonts w:ascii="Times New Roman" w:eastAsia="Times New Roman" w:hAnsi="Times New Roman" w:cs="Times New Roman"/>
                <w:sz w:val="20"/>
                <w:szCs w:val="20"/>
              </w:rPr>
              <w:t>Форма</w:t>
            </w:r>
            <w:bookmarkEnd w:id="22"/>
          </w:p>
          <w:p w14:paraId="163DD14E" w14:textId="77777777" w:rsidR="00BD7366" w:rsidRPr="008E3C66" w:rsidRDefault="00BD7366" w:rsidP="00BD7366">
            <w:pPr>
              <w:spacing w:after="0" w:line="240" w:lineRule="auto"/>
              <w:jc w:val="center"/>
              <w:outlineLvl w:val="0"/>
              <w:rPr>
                <w:rFonts w:ascii="Times New Roman" w:eastAsia="Times New Roman" w:hAnsi="Times New Roman" w:cs="Times New Roman"/>
                <w:sz w:val="20"/>
                <w:szCs w:val="20"/>
              </w:rPr>
            </w:pPr>
            <w:bookmarkStart w:id="23" w:name="_Toc124260411"/>
            <w:r w:rsidRPr="008E3C66">
              <w:rPr>
                <w:rFonts w:ascii="Times New Roman" w:eastAsia="Times New Roman" w:hAnsi="Times New Roman" w:cs="Times New Roman"/>
                <w:sz w:val="20"/>
                <w:szCs w:val="20"/>
              </w:rPr>
              <w:t>контроля</w:t>
            </w:r>
            <w:bookmarkEnd w:id="23"/>
          </w:p>
        </w:tc>
      </w:tr>
      <w:tr w:rsidR="00AC11C2" w:rsidRPr="008E3C66" w14:paraId="5E496211" w14:textId="77777777" w:rsidTr="00081ABE">
        <w:trPr>
          <w:trHeight w:val="207"/>
        </w:trPr>
        <w:tc>
          <w:tcPr>
            <w:tcW w:w="562" w:type="dxa"/>
            <w:vMerge/>
          </w:tcPr>
          <w:p w14:paraId="1D86EB18" w14:textId="77777777" w:rsidR="00BD7366" w:rsidRPr="008E3C66" w:rsidRDefault="00BD7366" w:rsidP="00BD7366">
            <w:pPr>
              <w:jc w:val="both"/>
              <w:outlineLvl w:val="0"/>
              <w:rPr>
                <w:rFonts w:ascii="Times New Roman" w:eastAsia="Times New Roman" w:hAnsi="Times New Roman" w:cs="Times New Roman"/>
                <w:sz w:val="20"/>
                <w:szCs w:val="20"/>
              </w:rPr>
            </w:pPr>
          </w:p>
        </w:tc>
        <w:tc>
          <w:tcPr>
            <w:tcW w:w="4182" w:type="dxa"/>
            <w:vMerge/>
          </w:tcPr>
          <w:p w14:paraId="5BF5C352" w14:textId="77777777" w:rsidR="00BD7366" w:rsidRPr="008E3C66" w:rsidRDefault="00BD7366" w:rsidP="00BD7366">
            <w:pPr>
              <w:spacing w:after="0" w:line="240" w:lineRule="auto"/>
              <w:jc w:val="both"/>
              <w:outlineLvl w:val="0"/>
              <w:rPr>
                <w:rFonts w:ascii="Times New Roman" w:eastAsia="Times New Roman" w:hAnsi="Times New Roman" w:cs="Times New Roman"/>
                <w:bCs/>
                <w:sz w:val="20"/>
                <w:szCs w:val="20"/>
              </w:rPr>
            </w:pPr>
          </w:p>
        </w:tc>
        <w:tc>
          <w:tcPr>
            <w:tcW w:w="851" w:type="dxa"/>
            <w:vMerge/>
          </w:tcPr>
          <w:p w14:paraId="7E530531" w14:textId="77777777" w:rsidR="00BD7366" w:rsidRPr="008E3C66" w:rsidRDefault="00BD7366" w:rsidP="00BD7366">
            <w:pPr>
              <w:spacing w:after="0" w:line="240" w:lineRule="auto"/>
              <w:jc w:val="both"/>
              <w:outlineLvl w:val="0"/>
              <w:rPr>
                <w:rFonts w:ascii="Times New Roman" w:eastAsia="Times New Roman" w:hAnsi="Times New Roman" w:cs="Times New Roman"/>
                <w:sz w:val="20"/>
                <w:szCs w:val="20"/>
              </w:rPr>
            </w:pPr>
          </w:p>
        </w:tc>
        <w:tc>
          <w:tcPr>
            <w:tcW w:w="851" w:type="dxa"/>
          </w:tcPr>
          <w:p w14:paraId="51FB11ED" w14:textId="3D7027F0" w:rsidR="00BD7366" w:rsidRPr="008E3C66" w:rsidRDefault="00BD7366" w:rsidP="00BD7366">
            <w:pPr>
              <w:spacing w:after="0" w:line="240" w:lineRule="auto"/>
              <w:jc w:val="center"/>
              <w:outlineLvl w:val="0"/>
              <w:rPr>
                <w:rFonts w:ascii="Times New Roman" w:eastAsia="Times New Roman" w:hAnsi="Times New Roman" w:cs="Times New Roman"/>
                <w:sz w:val="20"/>
                <w:szCs w:val="20"/>
              </w:rPr>
            </w:pPr>
            <w:bookmarkStart w:id="24" w:name="_Toc124260412"/>
            <w:r w:rsidRPr="008E3C66">
              <w:rPr>
                <w:rFonts w:ascii="Times New Roman" w:hAnsi="Times New Roman" w:cs="Times New Roman"/>
                <w:sz w:val="20"/>
                <w:szCs w:val="20"/>
              </w:rPr>
              <w:t>Лекции</w:t>
            </w:r>
            <w:bookmarkEnd w:id="24"/>
            <w:r w:rsidRPr="008E3C66">
              <w:rPr>
                <w:rFonts w:ascii="Times New Roman" w:hAnsi="Times New Roman" w:cs="Times New Roman"/>
                <w:sz w:val="20"/>
                <w:szCs w:val="20"/>
              </w:rPr>
              <w:t xml:space="preserve"> </w:t>
            </w:r>
          </w:p>
        </w:tc>
        <w:tc>
          <w:tcPr>
            <w:tcW w:w="850" w:type="dxa"/>
          </w:tcPr>
          <w:p w14:paraId="27EB84F2" w14:textId="5BA4017E" w:rsidR="00BD7366" w:rsidRPr="008E3C66" w:rsidRDefault="00BD7366" w:rsidP="00BD7366">
            <w:pPr>
              <w:spacing w:after="0" w:line="240" w:lineRule="auto"/>
              <w:jc w:val="center"/>
              <w:outlineLvl w:val="0"/>
              <w:rPr>
                <w:rFonts w:ascii="Times New Roman" w:eastAsia="Times New Roman" w:hAnsi="Times New Roman" w:cs="Times New Roman"/>
                <w:sz w:val="20"/>
                <w:szCs w:val="20"/>
              </w:rPr>
            </w:pPr>
            <w:bookmarkStart w:id="25" w:name="_Toc124260413"/>
            <w:proofErr w:type="spellStart"/>
            <w:r w:rsidRPr="008E3C66">
              <w:rPr>
                <w:rFonts w:ascii="Times New Roman" w:hAnsi="Times New Roman" w:cs="Times New Roman"/>
                <w:sz w:val="20"/>
                <w:szCs w:val="20"/>
              </w:rPr>
              <w:t>Практич</w:t>
            </w:r>
            <w:proofErr w:type="spellEnd"/>
            <w:r w:rsidRPr="008E3C66">
              <w:rPr>
                <w:rFonts w:ascii="Times New Roman" w:hAnsi="Times New Roman" w:cs="Times New Roman"/>
                <w:sz w:val="20"/>
                <w:szCs w:val="20"/>
              </w:rPr>
              <w:t>. занятия</w:t>
            </w:r>
            <w:bookmarkEnd w:id="25"/>
          </w:p>
        </w:tc>
        <w:tc>
          <w:tcPr>
            <w:tcW w:w="1134" w:type="dxa"/>
          </w:tcPr>
          <w:p w14:paraId="3DDA250D" w14:textId="77777777" w:rsidR="00BD7366" w:rsidRPr="008E3C66" w:rsidRDefault="00BD7366" w:rsidP="00BD7366">
            <w:pPr>
              <w:spacing w:after="0" w:line="240" w:lineRule="auto"/>
              <w:rPr>
                <w:rFonts w:ascii="Times New Roman" w:hAnsi="Times New Roman" w:cs="Times New Roman"/>
                <w:sz w:val="20"/>
                <w:szCs w:val="20"/>
              </w:rPr>
            </w:pPr>
            <w:proofErr w:type="spellStart"/>
            <w:r w:rsidRPr="008E3C66">
              <w:rPr>
                <w:rFonts w:ascii="Times New Roman" w:hAnsi="Times New Roman" w:cs="Times New Roman"/>
                <w:sz w:val="20"/>
                <w:szCs w:val="20"/>
              </w:rPr>
              <w:t>Промежу</w:t>
            </w:r>
            <w:proofErr w:type="spellEnd"/>
          </w:p>
          <w:p w14:paraId="74CC3B3C" w14:textId="77777777" w:rsidR="00BD7366" w:rsidRPr="008E3C66" w:rsidRDefault="00BD7366" w:rsidP="00BD73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точная аттестация/</w:t>
            </w:r>
          </w:p>
          <w:p w14:paraId="1157F535" w14:textId="5A0972FE" w:rsidR="00BD7366" w:rsidRPr="008E3C66" w:rsidRDefault="00BD7366" w:rsidP="00BD7366">
            <w:pPr>
              <w:spacing w:after="0" w:line="240" w:lineRule="auto"/>
              <w:jc w:val="both"/>
              <w:outlineLvl w:val="0"/>
              <w:rPr>
                <w:rFonts w:ascii="Times New Roman" w:eastAsia="Times New Roman" w:hAnsi="Times New Roman" w:cs="Times New Roman"/>
                <w:sz w:val="20"/>
                <w:szCs w:val="20"/>
              </w:rPr>
            </w:pPr>
            <w:bookmarkStart w:id="26" w:name="_Toc124260414"/>
            <w:r w:rsidRPr="008E3C66">
              <w:rPr>
                <w:rFonts w:ascii="Times New Roman" w:hAnsi="Times New Roman" w:cs="Times New Roman"/>
                <w:sz w:val="20"/>
                <w:szCs w:val="20"/>
              </w:rPr>
              <w:t>аттестация</w:t>
            </w:r>
            <w:bookmarkEnd w:id="26"/>
            <w:r w:rsidRPr="008E3C66">
              <w:rPr>
                <w:rFonts w:ascii="Times New Roman" w:hAnsi="Times New Roman" w:cs="Times New Roman"/>
                <w:sz w:val="20"/>
                <w:szCs w:val="20"/>
              </w:rPr>
              <w:t xml:space="preserve"> </w:t>
            </w:r>
          </w:p>
        </w:tc>
        <w:tc>
          <w:tcPr>
            <w:tcW w:w="992" w:type="dxa"/>
            <w:vMerge/>
          </w:tcPr>
          <w:p w14:paraId="7666BC0E" w14:textId="77777777" w:rsidR="00BD7366" w:rsidRPr="008E3C66" w:rsidRDefault="00BD7366" w:rsidP="00BD7366">
            <w:pPr>
              <w:spacing w:after="0" w:line="240" w:lineRule="auto"/>
              <w:jc w:val="both"/>
              <w:outlineLvl w:val="0"/>
              <w:rPr>
                <w:rFonts w:ascii="Times New Roman" w:eastAsia="Times New Roman" w:hAnsi="Times New Roman" w:cs="Times New Roman"/>
                <w:sz w:val="20"/>
                <w:szCs w:val="20"/>
              </w:rPr>
            </w:pPr>
          </w:p>
        </w:tc>
      </w:tr>
      <w:tr w:rsidR="00AC11C2" w:rsidRPr="008E3C66" w14:paraId="0025B135" w14:textId="77777777" w:rsidTr="005B2025">
        <w:trPr>
          <w:trHeight w:val="207"/>
        </w:trPr>
        <w:tc>
          <w:tcPr>
            <w:tcW w:w="562" w:type="dxa"/>
            <w:shd w:val="clear" w:color="auto" w:fill="BFBFBF" w:themeFill="background1" w:themeFillShade="BF"/>
          </w:tcPr>
          <w:p w14:paraId="1AF94128" w14:textId="77777777" w:rsidR="00822B3B" w:rsidRPr="008E3C66" w:rsidRDefault="00822B3B" w:rsidP="00822B3B">
            <w:pPr>
              <w:pStyle w:val="ab"/>
              <w:spacing w:after="0" w:line="240" w:lineRule="auto"/>
              <w:ind w:left="0"/>
              <w:jc w:val="both"/>
              <w:outlineLvl w:val="0"/>
              <w:rPr>
                <w:rFonts w:ascii="Times New Roman" w:eastAsia="Times New Roman" w:hAnsi="Times New Roman" w:cs="Times New Roman"/>
                <w:b/>
                <w:bCs/>
                <w:sz w:val="20"/>
                <w:szCs w:val="20"/>
              </w:rPr>
            </w:pPr>
          </w:p>
        </w:tc>
        <w:tc>
          <w:tcPr>
            <w:tcW w:w="4182" w:type="dxa"/>
            <w:shd w:val="clear" w:color="auto" w:fill="BFBFBF" w:themeFill="background1" w:themeFillShade="BF"/>
          </w:tcPr>
          <w:p w14:paraId="6745579F" w14:textId="0A2DA63F" w:rsidR="00822B3B" w:rsidRPr="008E3C66" w:rsidRDefault="00822B3B" w:rsidP="005D50B0">
            <w:pPr>
              <w:spacing w:after="0" w:line="240" w:lineRule="auto"/>
              <w:rPr>
                <w:rFonts w:ascii="Times New Roman" w:hAnsi="Times New Roman" w:cs="Times New Roman"/>
                <w:b/>
                <w:bCs/>
                <w:sz w:val="20"/>
                <w:szCs w:val="20"/>
              </w:rPr>
            </w:pPr>
            <w:r w:rsidRPr="008E3C66">
              <w:rPr>
                <w:rFonts w:ascii="Times New Roman" w:hAnsi="Times New Roman" w:cs="Times New Roman"/>
                <w:b/>
                <w:bCs/>
                <w:sz w:val="20"/>
                <w:szCs w:val="20"/>
              </w:rPr>
              <w:t>Теоретическое обучение</w:t>
            </w:r>
          </w:p>
        </w:tc>
        <w:tc>
          <w:tcPr>
            <w:tcW w:w="851" w:type="dxa"/>
            <w:shd w:val="clear" w:color="auto" w:fill="BFBFBF" w:themeFill="background1" w:themeFillShade="BF"/>
          </w:tcPr>
          <w:p w14:paraId="6A3F6286" w14:textId="18C0D75E" w:rsidR="00822B3B" w:rsidRPr="008E3C66" w:rsidRDefault="005B2025" w:rsidP="005D50B0">
            <w:pPr>
              <w:spacing w:after="0" w:line="240" w:lineRule="auto"/>
              <w:outlineLvl w:val="0"/>
              <w:rPr>
                <w:rFonts w:ascii="Times New Roman" w:hAnsi="Times New Roman" w:cs="Times New Roman"/>
                <w:b/>
                <w:bCs/>
                <w:sz w:val="20"/>
                <w:szCs w:val="20"/>
              </w:rPr>
            </w:pPr>
            <w:bookmarkStart w:id="27" w:name="_Toc124260415"/>
            <w:r w:rsidRPr="008E3C66">
              <w:rPr>
                <w:rFonts w:ascii="Times New Roman" w:hAnsi="Times New Roman" w:cs="Times New Roman"/>
                <w:b/>
                <w:bCs/>
                <w:sz w:val="20"/>
                <w:szCs w:val="20"/>
              </w:rPr>
              <w:t>20</w:t>
            </w:r>
            <w:bookmarkEnd w:id="27"/>
          </w:p>
        </w:tc>
        <w:tc>
          <w:tcPr>
            <w:tcW w:w="851" w:type="dxa"/>
            <w:shd w:val="clear" w:color="auto" w:fill="BFBFBF" w:themeFill="background1" w:themeFillShade="BF"/>
          </w:tcPr>
          <w:p w14:paraId="1CB3A0DF" w14:textId="117904F9" w:rsidR="00822B3B" w:rsidRPr="008E3C66" w:rsidRDefault="005B2025" w:rsidP="005D50B0">
            <w:pPr>
              <w:spacing w:after="0" w:line="240" w:lineRule="auto"/>
              <w:outlineLvl w:val="0"/>
              <w:rPr>
                <w:rFonts w:ascii="Times New Roman" w:hAnsi="Times New Roman" w:cs="Times New Roman"/>
                <w:b/>
                <w:bCs/>
                <w:sz w:val="20"/>
                <w:szCs w:val="20"/>
              </w:rPr>
            </w:pPr>
            <w:bookmarkStart w:id="28" w:name="_Toc124260416"/>
            <w:r w:rsidRPr="008E3C66">
              <w:rPr>
                <w:rFonts w:ascii="Times New Roman" w:hAnsi="Times New Roman" w:cs="Times New Roman"/>
                <w:b/>
                <w:bCs/>
                <w:sz w:val="20"/>
                <w:szCs w:val="20"/>
              </w:rPr>
              <w:t>10</w:t>
            </w:r>
            <w:bookmarkEnd w:id="28"/>
          </w:p>
        </w:tc>
        <w:tc>
          <w:tcPr>
            <w:tcW w:w="850" w:type="dxa"/>
            <w:shd w:val="clear" w:color="auto" w:fill="BFBFBF" w:themeFill="background1" w:themeFillShade="BF"/>
          </w:tcPr>
          <w:p w14:paraId="322F5DF5" w14:textId="01AB6676" w:rsidR="00822B3B" w:rsidRPr="008E3C66" w:rsidRDefault="005B2025" w:rsidP="005D50B0">
            <w:pPr>
              <w:spacing w:after="0" w:line="240" w:lineRule="auto"/>
              <w:outlineLvl w:val="0"/>
              <w:rPr>
                <w:rFonts w:ascii="Times New Roman" w:hAnsi="Times New Roman" w:cs="Times New Roman"/>
                <w:b/>
                <w:bCs/>
                <w:sz w:val="20"/>
                <w:szCs w:val="20"/>
              </w:rPr>
            </w:pPr>
            <w:bookmarkStart w:id="29" w:name="_Toc124260417"/>
            <w:r w:rsidRPr="008E3C66">
              <w:rPr>
                <w:rFonts w:ascii="Times New Roman" w:hAnsi="Times New Roman" w:cs="Times New Roman"/>
                <w:b/>
                <w:bCs/>
                <w:sz w:val="20"/>
                <w:szCs w:val="20"/>
              </w:rPr>
              <w:t>7</w:t>
            </w:r>
            <w:bookmarkEnd w:id="29"/>
          </w:p>
        </w:tc>
        <w:tc>
          <w:tcPr>
            <w:tcW w:w="1134" w:type="dxa"/>
            <w:shd w:val="clear" w:color="auto" w:fill="BFBFBF" w:themeFill="background1" w:themeFillShade="BF"/>
          </w:tcPr>
          <w:p w14:paraId="5E345CC3" w14:textId="17B78943" w:rsidR="00822B3B" w:rsidRPr="008E3C66" w:rsidRDefault="005B2025" w:rsidP="005D50B0">
            <w:pPr>
              <w:spacing w:after="0" w:line="240" w:lineRule="auto"/>
              <w:outlineLvl w:val="0"/>
              <w:rPr>
                <w:rFonts w:ascii="Times New Roman" w:hAnsi="Times New Roman" w:cs="Times New Roman"/>
                <w:b/>
                <w:bCs/>
                <w:sz w:val="20"/>
                <w:szCs w:val="20"/>
              </w:rPr>
            </w:pPr>
            <w:bookmarkStart w:id="30" w:name="_Toc124260418"/>
            <w:r w:rsidRPr="008E3C66">
              <w:rPr>
                <w:rFonts w:ascii="Times New Roman" w:hAnsi="Times New Roman" w:cs="Times New Roman"/>
                <w:b/>
                <w:bCs/>
                <w:sz w:val="20"/>
                <w:szCs w:val="20"/>
              </w:rPr>
              <w:t>3</w:t>
            </w:r>
            <w:bookmarkEnd w:id="30"/>
          </w:p>
        </w:tc>
        <w:tc>
          <w:tcPr>
            <w:tcW w:w="992" w:type="dxa"/>
            <w:shd w:val="clear" w:color="auto" w:fill="BFBFBF" w:themeFill="background1" w:themeFillShade="BF"/>
          </w:tcPr>
          <w:p w14:paraId="19D7A019" w14:textId="66DC5C2F" w:rsidR="00822B3B" w:rsidRPr="008E3C66" w:rsidRDefault="00822B3B" w:rsidP="005D50B0">
            <w:pPr>
              <w:spacing w:after="0" w:line="240" w:lineRule="auto"/>
              <w:jc w:val="center"/>
              <w:rPr>
                <w:rStyle w:val="11pt0pt0"/>
                <w:rFonts w:eastAsiaTheme="minorHAnsi"/>
                <w:b/>
                <w:bCs/>
                <w:i w:val="0"/>
                <w:iCs w:val="0"/>
                <w:color w:val="auto"/>
                <w:sz w:val="20"/>
                <w:szCs w:val="20"/>
              </w:rPr>
            </w:pPr>
          </w:p>
        </w:tc>
      </w:tr>
      <w:tr w:rsidR="00AC11C2" w:rsidRPr="008E3C66" w14:paraId="4FC0ED98" w14:textId="77777777" w:rsidTr="00081ABE">
        <w:trPr>
          <w:trHeight w:val="207"/>
        </w:trPr>
        <w:tc>
          <w:tcPr>
            <w:tcW w:w="562" w:type="dxa"/>
          </w:tcPr>
          <w:p w14:paraId="202EDCD1" w14:textId="77777777" w:rsidR="00885ACE" w:rsidRPr="008E3C66" w:rsidRDefault="00885ACE" w:rsidP="00812727">
            <w:pPr>
              <w:pStyle w:val="ab"/>
              <w:numPr>
                <w:ilvl w:val="0"/>
                <w:numId w:val="17"/>
              </w:numPr>
              <w:spacing w:after="0" w:line="240" w:lineRule="auto"/>
              <w:ind w:left="357" w:hanging="357"/>
              <w:jc w:val="both"/>
              <w:outlineLvl w:val="0"/>
              <w:rPr>
                <w:rFonts w:ascii="Times New Roman" w:eastAsia="Times New Roman" w:hAnsi="Times New Roman" w:cs="Times New Roman"/>
                <w:sz w:val="20"/>
                <w:szCs w:val="20"/>
              </w:rPr>
            </w:pPr>
            <w:bookmarkStart w:id="31" w:name="_Toc124260419"/>
            <w:bookmarkEnd w:id="31"/>
          </w:p>
        </w:tc>
        <w:tc>
          <w:tcPr>
            <w:tcW w:w="4182" w:type="dxa"/>
          </w:tcPr>
          <w:p w14:paraId="40DA0209" w14:textId="31FD36DF" w:rsidR="00885ACE" w:rsidRPr="008E3C66" w:rsidRDefault="00885ACE" w:rsidP="00885ACE">
            <w:pPr>
              <w:spacing w:after="0" w:line="240" w:lineRule="auto"/>
              <w:rPr>
                <w:rFonts w:ascii="Times New Roman" w:hAnsi="Times New Roman" w:cs="Times New Roman"/>
                <w:sz w:val="20"/>
                <w:szCs w:val="20"/>
                <w:highlight w:val="yellow"/>
              </w:rPr>
            </w:pPr>
            <w:r w:rsidRPr="008E3C66">
              <w:rPr>
                <w:rFonts w:ascii="Times New Roman" w:hAnsi="Times New Roman" w:cs="Times New Roman"/>
                <w:sz w:val="20"/>
                <w:szCs w:val="20"/>
              </w:rPr>
              <w:t>Понятие и основы бухгалтерского учета</w:t>
            </w:r>
          </w:p>
        </w:tc>
        <w:tc>
          <w:tcPr>
            <w:tcW w:w="851" w:type="dxa"/>
          </w:tcPr>
          <w:p w14:paraId="068CF162" w14:textId="276BE22F" w:rsidR="00885ACE" w:rsidRPr="008E3C66" w:rsidRDefault="005B2025" w:rsidP="00885ACE">
            <w:pPr>
              <w:spacing w:after="0" w:line="240" w:lineRule="auto"/>
              <w:outlineLvl w:val="0"/>
              <w:rPr>
                <w:rFonts w:ascii="Times New Roman" w:hAnsi="Times New Roman" w:cs="Times New Roman"/>
                <w:sz w:val="20"/>
                <w:szCs w:val="20"/>
              </w:rPr>
            </w:pPr>
            <w:bookmarkStart w:id="32" w:name="_Toc124260420"/>
            <w:r w:rsidRPr="008E3C66">
              <w:rPr>
                <w:rFonts w:ascii="Times New Roman" w:hAnsi="Times New Roman" w:cs="Times New Roman"/>
                <w:sz w:val="20"/>
                <w:szCs w:val="20"/>
              </w:rPr>
              <w:t>15</w:t>
            </w:r>
            <w:bookmarkEnd w:id="32"/>
          </w:p>
        </w:tc>
        <w:tc>
          <w:tcPr>
            <w:tcW w:w="851" w:type="dxa"/>
          </w:tcPr>
          <w:p w14:paraId="6814F578" w14:textId="6AC0906F" w:rsidR="00885ACE" w:rsidRPr="008E3C66" w:rsidRDefault="005B2025" w:rsidP="00885ACE">
            <w:pPr>
              <w:spacing w:after="0" w:line="240" w:lineRule="auto"/>
              <w:outlineLvl w:val="0"/>
              <w:rPr>
                <w:rFonts w:ascii="Times New Roman" w:hAnsi="Times New Roman" w:cs="Times New Roman"/>
                <w:sz w:val="20"/>
                <w:szCs w:val="20"/>
              </w:rPr>
            </w:pPr>
            <w:bookmarkStart w:id="33" w:name="_Toc124260421"/>
            <w:r w:rsidRPr="008E3C66">
              <w:rPr>
                <w:rFonts w:ascii="Times New Roman" w:hAnsi="Times New Roman" w:cs="Times New Roman"/>
                <w:sz w:val="20"/>
                <w:szCs w:val="20"/>
              </w:rPr>
              <w:t>6</w:t>
            </w:r>
            <w:bookmarkEnd w:id="33"/>
          </w:p>
        </w:tc>
        <w:tc>
          <w:tcPr>
            <w:tcW w:w="850" w:type="dxa"/>
          </w:tcPr>
          <w:p w14:paraId="0719F7A1" w14:textId="27866541" w:rsidR="00885ACE" w:rsidRPr="008E3C66" w:rsidRDefault="005B2025" w:rsidP="00885ACE">
            <w:pPr>
              <w:spacing w:after="0" w:line="240" w:lineRule="auto"/>
              <w:outlineLvl w:val="0"/>
              <w:rPr>
                <w:rFonts w:ascii="Times New Roman" w:hAnsi="Times New Roman" w:cs="Times New Roman"/>
                <w:sz w:val="20"/>
                <w:szCs w:val="20"/>
              </w:rPr>
            </w:pPr>
            <w:bookmarkStart w:id="34" w:name="_Toc124260422"/>
            <w:r w:rsidRPr="008E3C66">
              <w:rPr>
                <w:rFonts w:ascii="Times New Roman" w:hAnsi="Times New Roman" w:cs="Times New Roman"/>
                <w:sz w:val="20"/>
                <w:szCs w:val="20"/>
              </w:rPr>
              <w:t>7</w:t>
            </w:r>
            <w:bookmarkEnd w:id="34"/>
          </w:p>
        </w:tc>
        <w:tc>
          <w:tcPr>
            <w:tcW w:w="1134" w:type="dxa"/>
          </w:tcPr>
          <w:p w14:paraId="0A3D98B5" w14:textId="771998C4" w:rsidR="00885ACE" w:rsidRPr="008E3C66" w:rsidRDefault="005B2025" w:rsidP="00885ACE">
            <w:pPr>
              <w:spacing w:after="0" w:line="240" w:lineRule="auto"/>
              <w:outlineLvl w:val="0"/>
              <w:rPr>
                <w:rFonts w:ascii="Times New Roman" w:hAnsi="Times New Roman" w:cs="Times New Roman"/>
                <w:sz w:val="20"/>
                <w:szCs w:val="20"/>
              </w:rPr>
            </w:pPr>
            <w:bookmarkStart w:id="35" w:name="_Toc124260423"/>
            <w:r w:rsidRPr="008E3C66">
              <w:rPr>
                <w:rFonts w:ascii="Times New Roman" w:hAnsi="Times New Roman" w:cs="Times New Roman"/>
                <w:sz w:val="20"/>
                <w:szCs w:val="20"/>
              </w:rPr>
              <w:t>2</w:t>
            </w:r>
            <w:bookmarkEnd w:id="35"/>
          </w:p>
        </w:tc>
        <w:tc>
          <w:tcPr>
            <w:tcW w:w="992" w:type="dxa"/>
          </w:tcPr>
          <w:p w14:paraId="78181A96" w14:textId="795F7034" w:rsidR="00885ACE" w:rsidRPr="008E3C66" w:rsidRDefault="00885ACE" w:rsidP="00885ACE">
            <w:pPr>
              <w:spacing w:after="0" w:line="240" w:lineRule="auto"/>
              <w:jc w:val="center"/>
              <w:rPr>
                <w:rStyle w:val="11pt0pt0"/>
                <w:rFonts w:eastAsiaTheme="minorHAnsi"/>
                <w:i w:val="0"/>
                <w:iCs w:val="0"/>
                <w:color w:val="auto"/>
                <w:sz w:val="20"/>
                <w:szCs w:val="20"/>
              </w:rPr>
            </w:pPr>
            <w:r w:rsidRPr="008E3C66">
              <w:rPr>
                <w:rStyle w:val="11pt0pt0"/>
                <w:rFonts w:eastAsiaTheme="minorHAnsi"/>
                <w:i w:val="0"/>
                <w:iCs w:val="0"/>
                <w:color w:val="auto"/>
                <w:sz w:val="20"/>
                <w:szCs w:val="20"/>
              </w:rPr>
              <w:t xml:space="preserve">Зачет </w:t>
            </w:r>
          </w:p>
        </w:tc>
      </w:tr>
      <w:tr w:rsidR="00AC11C2" w:rsidRPr="008E3C66" w14:paraId="3CC94EBB" w14:textId="77777777" w:rsidTr="00081ABE">
        <w:trPr>
          <w:trHeight w:val="207"/>
        </w:trPr>
        <w:tc>
          <w:tcPr>
            <w:tcW w:w="562" w:type="dxa"/>
          </w:tcPr>
          <w:p w14:paraId="4043FF1E" w14:textId="77777777" w:rsidR="00885ACE" w:rsidRPr="008E3C66" w:rsidRDefault="00885ACE" w:rsidP="00812727">
            <w:pPr>
              <w:pStyle w:val="ab"/>
              <w:numPr>
                <w:ilvl w:val="0"/>
                <w:numId w:val="17"/>
              </w:numPr>
              <w:spacing w:after="0" w:line="240" w:lineRule="auto"/>
              <w:ind w:left="0" w:firstLine="0"/>
              <w:jc w:val="both"/>
              <w:outlineLvl w:val="0"/>
              <w:rPr>
                <w:rFonts w:ascii="Times New Roman" w:eastAsia="Times New Roman" w:hAnsi="Times New Roman" w:cs="Times New Roman"/>
                <w:sz w:val="20"/>
                <w:szCs w:val="20"/>
              </w:rPr>
            </w:pPr>
            <w:bookmarkStart w:id="36" w:name="_Toc124260424"/>
            <w:bookmarkEnd w:id="36"/>
          </w:p>
        </w:tc>
        <w:tc>
          <w:tcPr>
            <w:tcW w:w="4182" w:type="dxa"/>
          </w:tcPr>
          <w:p w14:paraId="0B9EECAE" w14:textId="4F2FAB81" w:rsidR="00885ACE" w:rsidRPr="008E3C66" w:rsidRDefault="00885ACE" w:rsidP="00885ACE">
            <w:pPr>
              <w:spacing w:after="0" w:line="240" w:lineRule="auto"/>
              <w:rPr>
                <w:rFonts w:ascii="Times New Roman" w:hAnsi="Times New Roman" w:cs="Times New Roman"/>
                <w:sz w:val="20"/>
                <w:szCs w:val="20"/>
                <w:highlight w:val="yellow"/>
              </w:rPr>
            </w:pPr>
            <w:r w:rsidRPr="008E3C66">
              <w:rPr>
                <w:rFonts w:ascii="Times New Roman" w:hAnsi="Times New Roman" w:cs="Times New Roman"/>
                <w:sz w:val="20"/>
                <w:szCs w:val="20"/>
              </w:rPr>
              <w:t>Работа в статусе самозанятого</w:t>
            </w:r>
          </w:p>
        </w:tc>
        <w:tc>
          <w:tcPr>
            <w:tcW w:w="851" w:type="dxa"/>
          </w:tcPr>
          <w:p w14:paraId="6AEA8D53" w14:textId="70D0E775" w:rsidR="00885ACE" w:rsidRPr="008E3C66" w:rsidRDefault="005B2025" w:rsidP="00885ACE">
            <w:pPr>
              <w:spacing w:after="0" w:line="240" w:lineRule="auto"/>
              <w:outlineLvl w:val="0"/>
              <w:rPr>
                <w:rFonts w:ascii="Times New Roman" w:hAnsi="Times New Roman" w:cs="Times New Roman"/>
                <w:sz w:val="20"/>
                <w:szCs w:val="20"/>
              </w:rPr>
            </w:pPr>
            <w:bookmarkStart w:id="37" w:name="_Toc124260425"/>
            <w:r w:rsidRPr="008E3C66">
              <w:rPr>
                <w:rFonts w:ascii="Times New Roman" w:hAnsi="Times New Roman" w:cs="Times New Roman"/>
                <w:sz w:val="20"/>
                <w:szCs w:val="20"/>
              </w:rPr>
              <w:t>1</w:t>
            </w:r>
            <w:bookmarkEnd w:id="37"/>
          </w:p>
        </w:tc>
        <w:tc>
          <w:tcPr>
            <w:tcW w:w="851" w:type="dxa"/>
          </w:tcPr>
          <w:p w14:paraId="433C993F" w14:textId="7871D334" w:rsidR="00885ACE" w:rsidRPr="008E3C66" w:rsidRDefault="005B2025" w:rsidP="00885ACE">
            <w:pPr>
              <w:spacing w:after="0" w:line="240" w:lineRule="auto"/>
              <w:outlineLvl w:val="0"/>
              <w:rPr>
                <w:rFonts w:ascii="Times New Roman" w:hAnsi="Times New Roman" w:cs="Times New Roman"/>
                <w:sz w:val="20"/>
                <w:szCs w:val="20"/>
              </w:rPr>
            </w:pPr>
            <w:bookmarkStart w:id="38" w:name="_Toc124260426"/>
            <w:r w:rsidRPr="008E3C66">
              <w:rPr>
                <w:rFonts w:ascii="Times New Roman" w:hAnsi="Times New Roman" w:cs="Times New Roman"/>
                <w:sz w:val="20"/>
                <w:szCs w:val="20"/>
              </w:rPr>
              <w:t>1</w:t>
            </w:r>
            <w:bookmarkEnd w:id="38"/>
          </w:p>
        </w:tc>
        <w:tc>
          <w:tcPr>
            <w:tcW w:w="850" w:type="dxa"/>
          </w:tcPr>
          <w:p w14:paraId="06CFD58A" w14:textId="77777777" w:rsidR="00885ACE" w:rsidRPr="008E3C66" w:rsidRDefault="00885ACE" w:rsidP="00885ACE">
            <w:pPr>
              <w:spacing w:after="0" w:line="240" w:lineRule="auto"/>
              <w:outlineLvl w:val="0"/>
              <w:rPr>
                <w:rFonts w:ascii="Times New Roman" w:hAnsi="Times New Roman" w:cs="Times New Roman"/>
                <w:sz w:val="20"/>
                <w:szCs w:val="20"/>
              </w:rPr>
            </w:pPr>
          </w:p>
        </w:tc>
        <w:tc>
          <w:tcPr>
            <w:tcW w:w="1134" w:type="dxa"/>
          </w:tcPr>
          <w:p w14:paraId="6E3FC5D4" w14:textId="77777777" w:rsidR="00885ACE" w:rsidRPr="008E3C66" w:rsidRDefault="00885ACE" w:rsidP="00885ACE">
            <w:pPr>
              <w:spacing w:after="0" w:line="240" w:lineRule="auto"/>
              <w:outlineLvl w:val="0"/>
              <w:rPr>
                <w:rFonts w:ascii="Times New Roman" w:hAnsi="Times New Roman" w:cs="Times New Roman"/>
                <w:sz w:val="20"/>
                <w:szCs w:val="20"/>
              </w:rPr>
            </w:pPr>
          </w:p>
        </w:tc>
        <w:tc>
          <w:tcPr>
            <w:tcW w:w="992" w:type="dxa"/>
          </w:tcPr>
          <w:p w14:paraId="1F9546C9" w14:textId="77777777" w:rsidR="00885ACE" w:rsidRPr="008E3C66" w:rsidRDefault="00885ACE" w:rsidP="00885ACE">
            <w:pPr>
              <w:spacing w:after="0" w:line="240" w:lineRule="auto"/>
              <w:jc w:val="center"/>
              <w:rPr>
                <w:rStyle w:val="11pt0pt0"/>
                <w:rFonts w:eastAsiaTheme="minorHAnsi"/>
                <w:i w:val="0"/>
                <w:iCs w:val="0"/>
                <w:color w:val="auto"/>
                <w:sz w:val="20"/>
                <w:szCs w:val="20"/>
                <w:highlight w:val="yellow"/>
              </w:rPr>
            </w:pPr>
          </w:p>
        </w:tc>
      </w:tr>
      <w:tr w:rsidR="00AC11C2" w:rsidRPr="008E3C66" w14:paraId="592109E2" w14:textId="77777777" w:rsidTr="00081ABE">
        <w:trPr>
          <w:trHeight w:val="207"/>
        </w:trPr>
        <w:tc>
          <w:tcPr>
            <w:tcW w:w="562" w:type="dxa"/>
          </w:tcPr>
          <w:p w14:paraId="11DE413D" w14:textId="77777777" w:rsidR="00885ACE" w:rsidRPr="008E3C66" w:rsidRDefault="00885ACE" w:rsidP="00812727">
            <w:pPr>
              <w:pStyle w:val="ab"/>
              <w:numPr>
                <w:ilvl w:val="0"/>
                <w:numId w:val="17"/>
              </w:numPr>
              <w:spacing w:after="0" w:line="240" w:lineRule="auto"/>
              <w:ind w:left="0" w:firstLine="0"/>
              <w:jc w:val="both"/>
              <w:outlineLvl w:val="0"/>
              <w:rPr>
                <w:rFonts w:ascii="Times New Roman" w:eastAsia="Times New Roman" w:hAnsi="Times New Roman" w:cs="Times New Roman"/>
                <w:bCs/>
                <w:sz w:val="20"/>
                <w:szCs w:val="20"/>
              </w:rPr>
            </w:pPr>
            <w:bookmarkStart w:id="39" w:name="_Toc124260427"/>
            <w:bookmarkEnd w:id="39"/>
          </w:p>
        </w:tc>
        <w:tc>
          <w:tcPr>
            <w:tcW w:w="4182" w:type="dxa"/>
          </w:tcPr>
          <w:p w14:paraId="16798AD1" w14:textId="4FC049A9" w:rsidR="00885ACE" w:rsidRPr="008E3C66" w:rsidRDefault="00960E50" w:rsidP="00885ACE">
            <w:pPr>
              <w:spacing w:after="0" w:line="240" w:lineRule="auto"/>
              <w:rPr>
                <w:rFonts w:ascii="Times New Roman" w:hAnsi="Times New Roman" w:cs="Times New Roman"/>
                <w:sz w:val="20"/>
                <w:szCs w:val="20"/>
                <w:highlight w:val="yellow"/>
              </w:rPr>
            </w:pPr>
            <w:r w:rsidRPr="008E3C66">
              <w:rPr>
                <w:rFonts w:ascii="Times New Roman" w:hAnsi="Times New Roman" w:cs="Times New Roman"/>
                <w:sz w:val="20"/>
                <w:szCs w:val="20"/>
              </w:rPr>
              <w:t>Требования охраны труда и техники безопасности</w:t>
            </w:r>
          </w:p>
        </w:tc>
        <w:tc>
          <w:tcPr>
            <w:tcW w:w="851" w:type="dxa"/>
          </w:tcPr>
          <w:p w14:paraId="4FCF3C9B" w14:textId="194C7129" w:rsidR="00885ACE" w:rsidRPr="008E3C66" w:rsidRDefault="005B2025" w:rsidP="00885ACE">
            <w:pPr>
              <w:spacing w:after="0" w:line="240" w:lineRule="auto"/>
              <w:outlineLvl w:val="0"/>
              <w:rPr>
                <w:rFonts w:ascii="Times New Roman" w:hAnsi="Times New Roman" w:cs="Times New Roman"/>
                <w:sz w:val="20"/>
                <w:szCs w:val="20"/>
              </w:rPr>
            </w:pPr>
            <w:bookmarkStart w:id="40" w:name="_Toc124260428"/>
            <w:r w:rsidRPr="008E3C66">
              <w:rPr>
                <w:rFonts w:ascii="Times New Roman" w:hAnsi="Times New Roman" w:cs="Times New Roman"/>
                <w:sz w:val="20"/>
                <w:szCs w:val="20"/>
              </w:rPr>
              <w:t>4</w:t>
            </w:r>
            <w:bookmarkEnd w:id="40"/>
          </w:p>
        </w:tc>
        <w:tc>
          <w:tcPr>
            <w:tcW w:w="851" w:type="dxa"/>
          </w:tcPr>
          <w:p w14:paraId="5C54E77D" w14:textId="41C06CC6" w:rsidR="00885ACE" w:rsidRPr="008E3C66" w:rsidRDefault="005B2025" w:rsidP="00885ACE">
            <w:pPr>
              <w:spacing w:after="0" w:line="240" w:lineRule="auto"/>
              <w:outlineLvl w:val="0"/>
              <w:rPr>
                <w:rFonts w:ascii="Times New Roman" w:hAnsi="Times New Roman" w:cs="Times New Roman"/>
                <w:sz w:val="20"/>
                <w:szCs w:val="20"/>
              </w:rPr>
            </w:pPr>
            <w:bookmarkStart w:id="41" w:name="_Toc124260429"/>
            <w:r w:rsidRPr="008E3C66">
              <w:rPr>
                <w:rFonts w:ascii="Times New Roman" w:hAnsi="Times New Roman" w:cs="Times New Roman"/>
                <w:sz w:val="20"/>
                <w:szCs w:val="20"/>
              </w:rPr>
              <w:t>3</w:t>
            </w:r>
            <w:bookmarkEnd w:id="41"/>
          </w:p>
        </w:tc>
        <w:tc>
          <w:tcPr>
            <w:tcW w:w="850" w:type="dxa"/>
          </w:tcPr>
          <w:p w14:paraId="404196CE" w14:textId="77777777" w:rsidR="00885ACE" w:rsidRPr="008E3C66" w:rsidRDefault="00885ACE" w:rsidP="00885ACE">
            <w:pPr>
              <w:spacing w:after="0" w:line="240" w:lineRule="auto"/>
              <w:outlineLvl w:val="0"/>
              <w:rPr>
                <w:rFonts w:ascii="Times New Roman" w:hAnsi="Times New Roman" w:cs="Times New Roman"/>
                <w:sz w:val="20"/>
                <w:szCs w:val="20"/>
              </w:rPr>
            </w:pPr>
          </w:p>
        </w:tc>
        <w:tc>
          <w:tcPr>
            <w:tcW w:w="1134" w:type="dxa"/>
          </w:tcPr>
          <w:p w14:paraId="2F4321FF" w14:textId="2C0697B5" w:rsidR="00885ACE" w:rsidRPr="008E3C66" w:rsidRDefault="005B2025" w:rsidP="00885ACE">
            <w:pPr>
              <w:spacing w:after="0" w:line="240" w:lineRule="auto"/>
              <w:outlineLvl w:val="0"/>
              <w:rPr>
                <w:rFonts w:ascii="Times New Roman" w:hAnsi="Times New Roman" w:cs="Times New Roman"/>
                <w:sz w:val="20"/>
                <w:szCs w:val="20"/>
              </w:rPr>
            </w:pPr>
            <w:bookmarkStart w:id="42" w:name="_Toc124260430"/>
            <w:r w:rsidRPr="008E3C66">
              <w:rPr>
                <w:rFonts w:ascii="Times New Roman" w:hAnsi="Times New Roman" w:cs="Times New Roman"/>
                <w:sz w:val="20"/>
                <w:szCs w:val="20"/>
              </w:rPr>
              <w:t>1</w:t>
            </w:r>
            <w:bookmarkEnd w:id="42"/>
          </w:p>
        </w:tc>
        <w:tc>
          <w:tcPr>
            <w:tcW w:w="992" w:type="dxa"/>
          </w:tcPr>
          <w:p w14:paraId="3D7C0037" w14:textId="0AC64BFD" w:rsidR="00885ACE" w:rsidRPr="008E3C66" w:rsidRDefault="00885ACE" w:rsidP="00885ACE">
            <w:pPr>
              <w:spacing w:after="0" w:line="240" w:lineRule="auto"/>
              <w:jc w:val="center"/>
              <w:rPr>
                <w:rStyle w:val="11pt0pt0"/>
                <w:rFonts w:eastAsiaTheme="minorHAnsi"/>
                <w:i w:val="0"/>
                <w:iCs w:val="0"/>
                <w:color w:val="auto"/>
                <w:sz w:val="20"/>
                <w:szCs w:val="20"/>
              </w:rPr>
            </w:pPr>
            <w:r w:rsidRPr="008E3C66">
              <w:rPr>
                <w:rStyle w:val="11pt0pt0"/>
                <w:rFonts w:eastAsiaTheme="minorHAnsi"/>
                <w:i w:val="0"/>
                <w:iCs w:val="0"/>
                <w:color w:val="auto"/>
                <w:sz w:val="20"/>
                <w:szCs w:val="20"/>
              </w:rPr>
              <w:t xml:space="preserve">Зачет </w:t>
            </w:r>
          </w:p>
        </w:tc>
      </w:tr>
      <w:tr w:rsidR="00AC11C2" w:rsidRPr="008E3C66" w14:paraId="6A590AB8" w14:textId="77777777" w:rsidTr="005B2025">
        <w:trPr>
          <w:trHeight w:val="207"/>
        </w:trPr>
        <w:tc>
          <w:tcPr>
            <w:tcW w:w="562" w:type="dxa"/>
            <w:shd w:val="clear" w:color="auto" w:fill="BFBFBF" w:themeFill="background1" w:themeFillShade="BF"/>
          </w:tcPr>
          <w:p w14:paraId="4A43ADD4" w14:textId="77777777" w:rsidR="00081ABE" w:rsidRPr="008E3C66" w:rsidRDefault="00081ABE" w:rsidP="00081ABE">
            <w:pPr>
              <w:pStyle w:val="ab"/>
              <w:spacing w:after="0" w:line="240" w:lineRule="auto"/>
              <w:ind w:left="0"/>
              <w:jc w:val="both"/>
              <w:outlineLvl w:val="0"/>
              <w:rPr>
                <w:rFonts w:ascii="Times New Roman" w:eastAsia="Times New Roman" w:hAnsi="Times New Roman" w:cs="Times New Roman"/>
                <w:b/>
                <w:bCs/>
                <w:sz w:val="20"/>
                <w:szCs w:val="20"/>
              </w:rPr>
            </w:pPr>
          </w:p>
        </w:tc>
        <w:tc>
          <w:tcPr>
            <w:tcW w:w="4182" w:type="dxa"/>
            <w:shd w:val="clear" w:color="auto" w:fill="BFBFBF" w:themeFill="background1" w:themeFillShade="BF"/>
          </w:tcPr>
          <w:p w14:paraId="217076BC" w14:textId="39D793DC" w:rsidR="00081ABE" w:rsidRPr="008E3C66" w:rsidRDefault="00081ABE" w:rsidP="005D50B0">
            <w:pPr>
              <w:spacing w:after="0" w:line="240" w:lineRule="auto"/>
              <w:rPr>
                <w:rFonts w:ascii="Times New Roman" w:hAnsi="Times New Roman" w:cs="Times New Roman"/>
                <w:b/>
                <w:bCs/>
                <w:sz w:val="20"/>
                <w:szCs w:val="20"/>
              </w:rPr>
            </w:pPr>
            <w:r w:rsidRPr="008E3C66">
              <w:rPr>
                <w:rFonts w:ascii="Times New Roman" w:hAnsi="Times New Roman" w:cs="Times New Roman"/>
                <w:b/>
                <w:bCs/>
                <w:sz w:val="20"/>
                <w:szCs w:val="20"/>
              </w:rPr>
              <w:t>Профессиональный курс</w:t>
            </w:r>
          </w:p>
        </w:tc>
        <w:tc>
          <w:tcPr>
            <w:tcW w:w="851" w:type="dxa"/>
            <w:shd w:val="clear" w:color="auto" w:fill="BFBFBF" w:themeFill="background1" w:themeFillShade="BF"/>
          </w:tcPr>
          <w:p w14:paraId="7287C02B" w14:textId="6763A921" w:rsidR="00081ABE" w:rsidRPr="008E3C66" w:rsidRDefault="005B2025" w:rsidP="005D50B0">
            <w:pPr>
              <w:spacing w:after="0" w:line="240" w:lineRule="auto"/>
              <w:outlineLvl w:val="0"/>
              <w:rPr>
                <w:rFonts w:ascii="Times New Roman" w:hAnsi="Times New Roman" w:cs="Times New Roman"/>
                <w:b/>
                <w:bCs/>
                <w:sz w:val="20"/>
                <w:szCs w:val="20"/>
              </w:rPr>
            </w:pPr>
            <w:bookmarkStart w:id="43" w:name="_Toc124260431"/>
            <w:r w:rsidRPr="008E3C66">
              <w:rPr>
                <w:rFonts w:ascii="Times New Roman" w:hAnsi="Times New Roman" w:cs="Times New Roman"/>
                <w:b/>
                <w:bCs/>
                <w:sz w:val="20"/>
                <w:szCs w:val="20"/>
              </w:rPr>
              <w:t>224</w:t>
            </w:r>
            <w:bookmarkEnd w:id="43"/>
          </w:p>
        </w:tc>
        <w:tc>
          <w:tcPr>
            <w:tcW w:w="851" w:type="dxa"/>
            <w:shd w:val="clear" w:color="auto" w:fill="BFBFBF" w:themeFill="background1" w:themeFillShade="BF"/>
          </w:tcPr>
          <w:p w14:paraId="5CE42276" w14:textId="0C8A7B7C" w:rsidR="00081ABE" w:rsidRPr="008E3C66" w:rsidRDefault="005B2025" w:rsidP="005D50B0">
            <w:pPr>
              <w:spacing w:after="0" w:line="240" w:lineRule="auto"/>
              <w:outlineLvl w:val="0"/>
              <w:rPr>
                <w:rFonts w:ascii="Times New Roman" w:hAnsi="Times New Roman" w:cs="Times New Roman"/>
                <w:b/>
                <w:bCs/>
                <w:sz w:val="20"/>
                <w:szCs w:val="20"/>
              </w:rPr>
            </w:pPr>
            <w:bookmarkStart w:id="44" w:name="_Toc124260432"/>
            <w:r w:rsidRPr="008E3C66">
              <w:rPr>
                <w:rFonts w:ascii="Times New Roman" w:hAnsi="Times New Roman" w:cs="Times New Roman"/>
                <w:b/>
                <w:bCs/>
                <w:sz w:val="20"/>
                <w:szCs w:val="20"/>
              </w:rPr>
              <w:t>99</w:t>
            </w:r>
            <w:bookmarkEnd w:id="44"/>
          </w:p>
        </w:tc>
        <w:tc>
          <w:tcPr>
            <w:tcW w:w="850" w:type="dxa"/>
            <w:shd w:val="clear" w:color="auto" w:fill="BFBFBF" w:themeFill="background1" w:themeFillShade="BF"/>
          </w:tcPr>
          <w:p w14:paraId="370AF7FD" w14:textId="776E479A" w:rsidR="00081ABE" w:rsidRPr="008E3C66" w:rsidRDefault="005B2025" w:rsidP="005D50B0">
            <w:pPr>
              <w:spacing w:after="0" w:line="240" w:lineRule="auto"/>
              <w:outlineLvl w:val="0"/>
              <w:rPr>
                <w:rFonts w:ascii="Times New Roman" w:hAnsi="Times New Roman" w:cs="Times New Roman"/>
                <w:b/>
                <w:bCs/>
                <w:sz w:val="20"/>
                <w:szCs w:val="20"/>
              </w:rPr>
            </w:pPr>
            <w:bookmarkStart w:id="45" w:name="_Toc124260433"/>
            <w:r w:rsidRPr="008E3C66">
              <w:rPr>
                <w:rFonts w:ascii="Times New Roman" w:hAnsi="Times New Roman" w:cs="Times New Roman"/>
                <w:b/>
                <w:bCs/>
                <w:sz w:val="20"/>
                <w:szCs w:val="20"/>
              </w:rPr>
              <w:t>119</w:t>
            </w:r>
            <w:bookmarkEnd w:id="45"/>
          </w:p>
        </w:tc>
        <w:tc>
          <w:tcPr>
            <w:tcW w:w="1134" w:type="dxa"/>
            <w:shd w:val="clear" w:color="auto" w:fill="BFBFBF" w:themeFill="background1" w:themeFillShade="BF"/>
          </w:tcPr>
          <w:p w14:paraId="3AD866B3" w14:textId="13F6C204" w:rsidR="00081ABE" w:rsidRPr="008E3C66" w:rsidRDefault="005B2025" w:rsidP="005D50B0">
            <w:pPr>
              <w:spacing w:after="0" w:line="240" w:lineRule="auto"/>
              <w:outlineLvl w:val="0"/>
              <w:rPr>
                <w:rFonts w:ascii="Times New Roman" w:hAnsi="Times New Roman" w:cs="Times New Roman"/>
                <w:b/>
                <w:bCs/>
                <w:sz w:val="20"/>
                <w:szCs w:val="20"/>
              </w:rPr>
            </w:pPr>
            <w:bookmarkStart w:id="46" w:name="_Toc124260434"/>
            <w:r w:rsidRPr="008E3C66">
              <w:rPr>
                <w:rFonts w:ascii="Times New Roman" w:hAnsi="Times New Roman" w:cs="Times New Roman"/>
                <w:b/>
                <w:bCs/>
                <w:sz w:val="20"/>
                <w:szCs w:val="20"/>
              </w:rPr>
              <w:t>6</w:t>
            </w:r>
            <w:bookmarkEnd w:id="46"/>
          </w:p>
        </w:tc>
        <w:tc>
          <w:tcPr>
            <w:tcW w:w="992" w:type="dxa"/>
            <w:shd w:val="clear" w:color="auto" w:fill="BFBFBF" w:themeFill="background1" w:themeFillShade="BF"/>
          </w:tcPr>
          <w:p w14:paraId="1AE8A6F0" w14:textId="77777777" w:rsidR="00081ABE" w:rsidRPr="008E3C66" w:rsidRDefault="00081ABE" w:rsidP="005D50B0">
            <w:pPr>
              <w:spacing w:after="0" w:line="240" w:lineRule="auto"/>
              <w:jc w:val="center"/>
              <w:rPr>
                <w:rFonts w:ascii="Times New Roman" w:hAnsi="Times New Roman" w:cs="Times New Roman"/>
                <w:b/>
                <w:bCs/>
                <w:sz w:val="20"/>
                <w:szCs w:val="20"/>
              </w:rPr>
            </w:pPr>
          </w:p>
        </w:tc>
      </w:tr>
      <w:tr w:rsidR="00AC11C2" w:rsidRPr="008E3C66" w14:paraId="71C212D5" w14:textId="77777777" w:rsidTr="005B2025">
        <w:trPr>
          <w:trHeight w:val="207"/>
        </w:trPr>
        <w:tc>
          <w:tcPr>
            <w:tcW w:w="562" w:type="dxa"/>
            <w:shd w:val="clear" w:color="auto" w:fill="D9D9D9" w:themeFill="background1" w:themeFillShade="D9"/>
          </w:tcPr>
          <w:p w14:paraId="74FD2442" w14:textId="77777777" w:rsidR="00081ABE" w:rsidRPr="008E3C66" w:rsidRDefault="00081ABE" w:rsidP="00812727">
            <w:pPr>
              <w:pStyle w:val="ab"/>
              <w:numPr>
                <w:ilvl w:val="0"/>
                <w:numId w:val="17"/>
              </w:numPr>
              <w:spacing w:after="0" w:line="240" w:lineRule="auto"/>
              <w:ind w:left="0" w:firstLine="0"/>
              <w:jc w:val="both"/>
              <w:outlineLvl w:val="0"/>
              <w:rPr>
                <w:rFonts w:ascii="Times New Roman" w:eastAsia="Times New Roman" w:hAnsi="Times New Roman" w:cs="Times New Roman"/>
                <w:b/>
                <w:bCs/>
                <w:sz w:val="20"/>
                <w:szCs w:val="20"/>
              </w:rPr>
            </w:pPr>
            <w:bookmarkStart w:id="47" w:name="_Toc124260435"/>
            <w:bookmarkEnd w:id="47"/>
          </w:p>
        </w:tc>
        <w:tc>
          <w:tcPr>
            <w:tcW w:w="4182" w:type="dxa"/>
            <w:shd w:val="clear" w:color="auto" w:fill="D9D9D9" w:themeFill="background1" w:themeFillShade="D9"/>
          </w:tcPr>
          <w:p w14:paraId="2E64FC00" w14:textId="20C648F9" w:rsidR="00081ABE" w:rsidRPr="008E3C66" w:rsidRDefault="006967FB" w:rsidP="005D50B0">
            <w:pPr>
              <w:spacing w:after="0" w:line="240" w:lineRule="auto"/>
              <w:rPr>
                <w:rFonts w:ascii="Times New Roman" w:hAnsi="Times New Roman" w:cs="Times New Roman"/>
                <w:b/>
                <w:bCs/>
                <w:sz w:val="20"/>
                <w:szCs w:val="20"/>
                <w:highlight w:val="yellow"/>
              </w:rPr>
            </w:pPr>
            <w:r w:rsidRPr="008E3C66">
              <w:rPr>
                <w:rFonts w:ascii="Times New Roman" w:hAnsi="Times New Roman" w:cs="Times New Roman"/>
                <w:b/>
                <w:bCs/>
                <w:sz w:val="20"/>
                <w:szCs w:val="20"/>
              </w:rPr>
              <w:t>Организация бухгалтерского учета в экономическом субъекте</w:t>
            </w:r>
          </w:p>
        </w:tc>
        <w:tc>
          <w:tcPr>
            <w:tcW w:w="851" w:type="dxa"/>
            <w:shd w:val="clear" w:color="auto" w:fill="D9D9D9" w:themeFill="background1" w:themeFillShade="D9"/>
          </w:tcPr>
          <w:p w14:paraId="732467EF" w14:textId="712DF41E" w:rsidR="00081ABE" w:rsidRPr="008E3C66" w:rsidRDefault="005B2025" w:rsidP="005D50B0">
            <w:pPr>
              <w:spacing w:after="0" w:line="240" w:lineRule="auto"/>
              <w:outlineLvl w:val="0"/>
              <w:rPr>
                <w:rFonts w:ascii="Times New Roman" w:hAnsi="Times New Roman" w:cs="Times New Roman"/>
                <w:b/>
                <w:bCs/>
                <w:sz w:val="20"/>
                <w:szCs w:val="20"/>
              </w:rPr>
            </w:pPr>
            <w:bookmarkStart w:id="48" w:name="_Toc124260436"/>
            <w:r w:rsidRPr="008E3C66">
              <w:rPr>
                <w:rFonts w:ascii="Times New Roman" w:hAnsi="Times New Roman" w:cs="Times New Roman"/>
                <w:b/>
                <w:bCs/>
                <w:sz w:val="20"/>
                <w:szCs w:val="20"/>
              </w:rPr>
              <w:t>76</w:t>
            </w:r>
            <w:bookmarkEnd w:id="48"/>
          </w:p>
        </w:tc>
        <w:tc>
          <w:tcPr>
            <w:tcW w:w="851" w:type="dxa"/>
            <w:shd w:val="clear" w:color="auto" w:fill="D9D9D9" w:themeFill="background1" w:themeFillShade="D9"/>
          </w:tcPr>
          <w:p w14:paraId="56B43728" w14:textId="74BD6117" w:rsidR="00081ABE" w:rsidRPr="008E3C66" w:rsidRDefault="005B2025" w:rsidP="005D50B0">
            <w:pPr>
              <w:spacing w:after="0" w:line="240" w:lineRule="auto"/>
              <w:outlineLvl w:val="0"/>
              <w:rPr>
                <w:rFonts w:ascii="Times New Roman" w:hAnsi="Times New Roman" w:cs="Times New Roman"/>
                <w:b/>
                <w:bCs/>
                <w:sz w:val="20"/>
                <w:szCs w:val="20"/>
              </w:rPr>
            </w:pPr>
            <w:bookmarkStart w:id="49" w:name="_Toc124260437"/>
            <w:r w:rsidRPr="008E3C66">
              <w:rPr>
                <w:rFonts w:ascii="Times New Roman" w:hAnsi="Times New Roman" w:cs="Times New Roman"/>
                <w:b/>
                <w:bCs/>
                <w:sz w:val="20"/>
                <w:szCs w:val="20"/>
              </w:rPr>
              <w:t>33</w:t>
            </w:r>
            <w:bookmarkEnd w:id="49"/>
          </w:p>
        </w:tc>
        <w:tc>
          <w:tcPr>
            <w:tcW w:w="850" w:type="dxa"/>
            <w:shd w:val="clear" w:color="auto" w:fill="D9D9D9" w:themeFill="background1" w:themeFillShade="D9"/>
          </w:tcPr>
          <w:p w14:paraId="5AB4D2C5" w14:textId="7C8816B7" w:rsidR="00081ABE" w:rsidRPr="008E3C66" w:rsidRDefault="005B2025" w:rsidP="005D50B0">
            <w:pPr>
              <w:spacing w:after="0" w:line="240" w:lineRule="auto"/>
              <w:outlineLvl w:val="0"/>
              <w:rPr>
                <w:rFonts w:ascii="Times New Roman" w:hAnsi="Times New Roman" w:cs="Times New Roman"/>
                <w:b/>
                <w:bCs/>
                <w:sz w:val="20"/>
                <w:szCs w:val="20"/>
              </w:rPr>
            </w:pPr>
            <w:bookmarkStart w:id="50" w:name="_Toc124260438"/>
            <w:r w:rsidRPr="008E3C66">
              <w:rPr>
                <w:rFonts w:ascii="Times New Roman" w:hAnsi="Times New Roman" w:cs="Times New Roman"/>
                <w:b/>
                <w:bCs/>
                <w:sz w:val="20"/>
                <w:szCs w:val="20"/>
              </w:rPr>
              <w:t>41</w:t>
            </w:r>
            <w:bookmarkEnd w:id="50"/>
          </w:p>
        </w:tc>
        <w:tc>
          <w:tcPr>
            <w:tcW w:w="1134" w:type="dxa"/>
            <w:shd w:val="clear" w:color="auto" w:fill="D9D9D9" w:themeFill="background1" w:themeFillShade="D9"/>
          </w:tcPr>
          <w:p w14:paraId="6606B637" w14:textId="7C7DBCF6" w:rsidR="00081ABE" w:rsidRPr="008E3C66" w:rsidRDefault="005B2025" w:rsidP="005D50B0">
            <w:pPr>
              <w:spacing w:after="0" w:line="240" w:lineRule="auto"/>
              <w:outlineLvl w:val="0"/>
              <w:rPr>
                <w:rFonts w:ascii="Times New Roman" w:hAnsi="Times New Roman" w:cs="Times New Roman"/>
                <w:b/>
                <w:bCs/>
                <w:sz w:val="20"/>
                <w:szCs w:val="20"/>
              </w:rPr>
            </w:pPr>
            <w:bookmarkStart w:id="51" w:name="_Toc124260439"/>
            <w:r w:rsidRPr="008E3C66">
              <w:rPr>
                <w:rFonts w:ascii="Times New Roman" w:hAnsi="Times New Roman" w:cs="Times New Roman"/>
                <w:b/>
                <w:bCs/>
                <w:sz w:val="20"/>
                <w:szCs w:val="20"/>
              </w:rPr>
              <w:t>2</w:t>
            </w:r>
            <w:bookmarkEnd w:id="51"/>
          </w:p>
        </w:tc>
        <w:tc>
          <w:tcPr>
            <w:tcW w:w="992" w:type="dxa"/>
            <w:shd w:val="clear" w:color="auto" w:fill="D9D9D9" w:themeFill="background1" w:themeFillShade="D9"/>
          </w:tcPr>
          <w:p w14:paraId="2A895657" w14:textId="77777777" w:rsidR="00081ABE" w:rsidRPr="008E3C66" w:rsidRDefault="00081ABE" w:rsidP="005D50B0">
            <w:pPr>
              <w:spacing w:after="0" w:line="240" w:lineRule="auto"/>
              <w:jc w:val="center"/>
              <w:rPr>
                <w:rFonts w:ascii="Times New Roman" w:hAnsi="Times New Roman" w:cs="Times New Roman"/>
                <w:b/>
                <w:bCs/>
                <w:sz w:val="20"/>
                <w:szCs w:val="20"/>
              </w:rPr>
            </w:pPr>
          </w:p>
        </w:tc>
      </w:tr>
      <w:tr w:rsidR="00AC11C2" w:rsidRPr="008E3C66" w14:paraId="5ACD55BB" w14:textId="77777777" w:rsidTr="00081ABE">
        <w:trPr>
          <w:trHeight w:val="207"/>
        </w:trPr>
        <w:tc>
          <w:tcPr>
            <w:tcW w:w="562" w:type="dxa"/>
          </w:tcPr>
          <w:p w14:paraId="7450F031" w14:textId="0C14A302" w:rsidR="00AD308F" w:rsidRPr="008E3C66" w:rsidRDefault="00AD308F" w:rsidP="00AD308F">
            <w:pPr>
              <w:pStyle w:val="ab"/>
              <w:tabs>
                <w:tab w:val="left" w:pos="345"/>
              </w:tabs>
              <w:spacing w:after="0" w:line="240" w:lineRule="auto"/>
              <w:ind w:left="0"/>
              <w:outlineLvl w:val="0"/>
              <w:rPr>
                <w:rFonts w:ascii="Times New Roman" w:eastAsia="Times New Roman" w:hAnsi="Times New Roman" w:cs="Times New Roman"/>
                <w:bCs/>
                <w:sz w:val="20"/>
                <w:szCs w:val="20"/>
              </w:rPr>
            </w:pPr>
            <w:bookmarkStart w:id="52" w:name="_Toc124260440"/>
            <w:r w:rsidRPr="008E3C66">
              <w:rPr>
                <w:rFonts w:ascii="Times New Roman" w:eastAsia="Times New Roman" w:hAnsi="Times New Roman" w:cs="Times New Roman"/>
                <w:bCs/>
                <w:sz w:val="20"/>
                <w:szCs w:val="20"/>
              </w:rPr>
              <w:t>4.1</w:t>
            </w:r>
            <w:bookmarkEnd w:id="52"/>
          </w:p>
        </w:tc>
        <w:tc>
          <w:tcPr>
            <w:tcW w:w="4182" w:type="dxa"/>
          </w:tcPr>
          <w:p w14:paraId="601B8168" w14:textId="40953A13" w:rsidR="00CA6799" w:rsidRPr="008E3C66" w:rsidRDefault="000F699F" w:rsidP="00CA6799">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Организация и ведение бухгалтерского учета</w:t>
            </w:r>
          </w:p>
        </w:tc>
        <w:tc>
          <w:tcPr>
            <w:tcW w:w="851" w:type="dxa"/>
          </w:tcPr>
          <w:p w14:paraId="1A406B7E" w14:textId="5F6D2EF7" w:rsidR="00CA6799" w:rsidRPr="008E3C66" w:rsidRDefault="005B2025" w:rsidP="00CA6799">
            <w:pPr>
              <w:spacing w:after="0" w:line="240" w:lineRule="auto"/>
              <w:outlineLvl w:val="0"/>
              <w:rPr>
                <w:rFonts w:ascii="Times New Roman" w:hAnsi="Times New Roman" w:cs="Times New Roman"/>
                <w:sz w:val="20"/>
                <w:szCs w:val="20"/>
              </w:rPr>
            </w:pPr>
            <w:bookmarkStart w:id="53" w:name="_Toc124260441"/>
            <w:r w:rsidRPr="008E3C66">
              <w:rPr>
                <w:rFonts w:ascii="Times New Roman" w:hAnsi="Times New Roman" w:cs="Times New Roman"/>
                <w:sz w:val="20"/>
                <w:szCs w:val="20"/>
              </w:rPr>
              <w:t>22</w:t>
            </w:r>
            <w:bookmarkEnd w:id="53"/>
          </w:p>
        </w:tc>
        <w:tc>
          <w:tcPr>
            <w:tcW w:w="851" w:type="dxa"/>
          </w:tcPr>
          <w:p w14:paraId="34688C27" w14:textId="380861B3" w:rsidR="00CA6799" w:rsidRPr="008E3C66" w:rsidRDefault="005B2025" w:rsidP="00CA6799">
            <w:pPr>
              <w:spacing w:after="0" w:line="240" w:lineRule="auto"/>
              <w:outlineLvl w:val="0"/>
              <w:rPr>
                <w:rFonts w:ascii="Times New Roman" w:hAnsi="Times New Roman" w:cs="Times New Roman"/>
                <w:sz w:val="20"/>
                <w:szCs w:val="20"/>
              </w:rPr>
            </w:pPr>
            <w:bookmarkStart w:id="54" w:name="_Toc124260442"/>
            <w:r w:rsidRPr="008E3C66">
              <w:rPr>
                <w:rFonts w:ascii="Times New Roman" w:hAnsi="Times New Roman" w:cs="Times New Roman"/>
                <w:sz w:val="20"/>
                <w:szCs w:val="20"/>
              </w:rPr>
              <w:t>10</w:t>
            </w:r>
            <w:bookmarkEnd w:id="54"/>
          </w:p>
        </w:tc>
        <w:tc>
          <w:tcPr>
            <w:tcW w:w="850" w:type="dxa"/>
          </w:tcPr>
          <w:p w14:paraId="29D583AB" w14:textId="22C1A437" w:rsidR="00CA6799" w:rsidRPr="008E3C66" w:rsidRDefault="005B2025" w:rsidP="00CA6799">
            <w:pPr>
              <w:spacing w:after="0" w:line="240" w:lineRule="auto"/>
              <w:outlineLvl w:val="0"/>
              <w:rPr>
                <w:rFonts w:ascii="Times New Roman" w:hAnsi="Times New Roman" w:cs="Times New Roman"/>
                <w:sz w:val="20"/>
                <w:szCs w:val="20"/>
              </w:rPr>
            </w:pPr>
            <w:bookmarkStart w:id="55" w:name="_Toc124260443"/>
            <w:r w:rsidRPr="008E3C66">
              <w:rPr>
                <w:rFonts w:ascii="Times New Roman" w:hAnsi="Times New Roman" w:cs="Times New Roman"/>
                <w:sz w:val="20"/>
                <w:szCs w:val="20"/>
              </w:rPr>
              <w:t>12</w:t>
            </w:r>
            <w:bookmarkEnd w:id="55"/>
          </w:p>
        </w:tc>
        <w:tc>
          <w:tcPr>
            <w:tcW w:w="1134" w:type="dxa"/>
          </w:tcPr>
          <w:p w14:paraId="7F29063E" w14:textId="77777777" w:rsidR="00CA6799" w:rsidRPr="008E3C66" w:rsidRDefault="00CA6799" w:rsidP="00CA6799">
            <w:pPr>
              <w:spacing w:after="0" w:line="240" w:lineRule="auto"/>
              <w:outlineLvl w:val="0"/>
              <w:rPr>
                <w:rFonts w:ascii="Times New Roman" w:hAnsi="Times New Roman" w:cs="Times New Roman"/>
                <w:sz w:val="20"/>
                <w:szCs w:val="20"/>
              </w:rPr>
            </w:pPr>
          </w:p>
        </w:tc>
        <w:tc>
          <w:tcPr>
            <w:tcW w:w="992" w:type="dxa"/>
          </w:tcPr>
          <w:p w14:paraId="63E17188" w14:textId="77777777" w:rsidR="00CA6799" w:rsidRPr="008E3C66" w:rsidRDefault="00CA6799" w:rsidP="00CA6799">
            <w:pPr>
              <w:spacing w:after="0" w:line="240" w:lineRule="auto"/>
              <w:jc w:val="center"/>
              <w:rPr>
                <w:rFonts w:ascii="Times New Roman" w:hAnsi="Times New Roman" w:cs="Times New Roman"/>
                <w:sz w:val="20"/>
                <w:szCs w:val="20"/>
              </w:rPr>
            </w:pPr>
          </w:p>
        </w:tc>
      </w:tr>
      <w:tr w:rsidR="00AC11C2" w:rsidRPr="008E3C66" w14:paraId="204DB2B3" w14:textId="77777777" w:rsidTr="00081ABE">
        <w:trPr>
          <w:trHeight w:val="207"/>
        </w:trPr>
        <w:tc>
          <w:tcPr>
            <w:tcW w:w="562" w:type="dxa"/>
          </w:tcPr>
          <w:p w14:paraId="3D595D4E" w14:textId="36ED85FA" w:rsidR="00CA6799" w:rsidRPr="008E3C66" w:rsidRDefault="00AD308F" w:rsidP="00CA6799">
            <w:pPr>
              <w:pStyle w:val="ab"/>
              <w:spacing w:after="0" w:line="240" w:lineRule="auto"/>
              <w:ind w:left="0"/>
              <w:jc w:val="both"/>
              <w:outlineLvl w:val="0"/>
              <w:rPr>
                <w:rFonts w:ascii="Times New Roman" w:eastAsia="Times New Roman" w:hAnsi="Times New Roman" w:cs="Times New Roman"/>
                <w:bCs/>
                <w:sz w:val="20"/>
                <w:szCs w:val="20"/>
              </w:rPr>
            </w:pPr>
            <w:bookmarkStart w:id="56" w:name="_Toc124260444"/>
            <w:r w:rsidRPr="008E3C66">
              <w:rPr>
                <w:rFonts w:ascii="Times New Roman" w:eastAsia="Times New Roman" w:hAnsi="Times New Roman" w:cs="Times New Roman"/>
                <w:bCs/>
                <w:sz w:val="20"/>
                <w:szCs w:val="20"/>
              </w:rPr>
              <w:t>4</w:t>
            </w:r>
            <w:r w:rsidR="00CA6799" w:rsidRPr="008E3C66">
              <w:rPr>
                <w:rFonts w:ascii="Times New Roman" w:eastAsia="Times New Roman" w:hAnsi="Times New Roman" w:cs="Times New Roman"/>
                <w:bCs/>
                <w:sz w:val="20"/>
                <w:szCs w:val="20"/>
              </w:rPr>
              <w:t>.2</w:t>
            </w:r>
            <w:bookmarkEnd w:id="56"/>
          </w:p>
        </w:tc>
        <w:tc>
          <w:tcPr>
            <w:tcW w:w="4182" w:type="dxa"/>
          </w:tcPr>
          <w:p w14:paraId="285D50C7" w14:textId="68FDAE25" w:rsidR="00CA6799" w:rsidRPr="008E3C66" w:rsidRDefault="00AE2CF1" w:rsidP="00CA6799">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Бухгалтерский учет оплаты труда</w:t>
            </w:r>
          </w:p>
        </w:tc>
        <w:tc>
          <w:tcPr>
            <w:tcW w:w="851" w:type="dxa"/>
          </w:tcPr>
          <w:p w14:paraId="1EF0BB29" w14:textId="416BC3C8" w:rsidR="00CA6799" w:rsidRPr="008E3C66" w:rsidRDefault="005B2025" w:rsidP="00CA6799">
            <w:pPr>
              <w:spacing w:after="0" w:line="240" w:lineRule="auto"/>
              <w:outlineLvl w:val="0"/>
              <w:rPr>
                <w:rFonts w:ascii="Times New Roman" w:hAnsi="Times New Roman" w:cs="Times New Roman"/>
                <w:sz w:val="20"/>
                <w:szCs w:val="20"/>
              </w:rPr>
            </w:pPr>
            <w:bookmarkStart w:id="57" w:name="_Toc124260445"/>
            <w:r w:rsidRPr="008E3C66">
              <w:rPr>
                <w:rFonts w:ascii="Times New Roman" w:hAnsi="Times New Roman" w:cs="Times New Roman"/>
                <w:sz w:val="20"/>
                <w:szCs w:val="20"/>
              </w:rPr>
              <w:t>19</w:t>
            </w:r>
            <w:bookmarkEnd w:id="57"/>
          </w:p>
        </w:tc>
        <w:tc>
          <w:tcPr>
            <w:tcW w:w="851" w:type="dxa"/>
          </w:tcPr>
          <w:p w14:paraId="1448D7B5" w14:textId="3498DBB5" w:rsidR="00CA6799" w:rsidRPr="008E3C66" w:rsidRDefault="005B2025" w:rsidP="00CA6799">
            <w:pPr>
              <w:spacing w:after="0" w:line="240" w:lineRule="auto"/>
              <w:outlineLvl w:val="0"/>
              <w:rPr>
                <w:rFonts w:ascii="Times New Roman" w:hAnsi="Times New Roman" w:cs="Times New Roman"/>
                <w:sz w:val="20"/>
                <w:szCs w:val="20"/>
              </w:rPr>
            </w:pPr>
            <w:bookmarkStart w:id="58" w:name="_Toc124260446"/>
            <w:r w:rsidRPr="008E3C66">
              <w:rPr>
                <w:rFonts w:ascii="Times New Roman" w:hAnsi="Times New Roman" w:cs="Times New Roman"/>
                <w:sz w:val="20"/>
                <w:szCs w:val="20"/>
              </w:rPr>
              <w:t>8</w:t>
            </w:r>
            <w:bookmarkEnd w:id="58"/>
          </w:p>
        </w:tc>
        <w:tc>
          <w:tcPr>
            <w:tcW w:w="850" w:type="dxa"/>
          </w:tcPr>
          <w:p w14:paraId="4987FCFE" w14:textId="2DC81B33" w:rsidR="00CA6799" w:rsidRPr="008E3C66" w:rsidRDefault="005B2025" w:rsidP="00CA6799">
            <w:pPr>
              <w:spacing w:after="0" w:line="240" w:lineRule="auto"/>
              <w:outlineLvl w:val="0"/>
              <w:rPr>
                <w:rFonts w:ascii="Times New Roman" w:hAnsi="Times New Roman" w:cs="Times New Roman"/>
                <w:sz w:val="20"/>
                <w:szCs w:val="20"/>
              </w:rPr>
            </w:pPr>
            <w:bookmarkStart w:id="59" w:name="_Toc124260447"/>
            <w:r w:rsidRPr="008E3C66">
              <w:rPr>
                <w:rFonts w:ascii="Times New Roman" w:hAnsi="Times New Roman" w:cs="Times New Roman"/>
                <w:sz w:val="20"/>
                <w:szCs w:val="20"/>
              </w:rPr>
              <w:t>11</w:t>
            </w:r>
            <w:bookmarkEnd w:id="59"/>
          </w:p>
        </w:tc>
        <w:tc>
          <w:tcPr>
            <w:tcW w:w="1134" w:type="dxa"/>
          </w:tcPr>
          <w:p w14:paraId="010165A2" w14:textId="77777777" w:rsidR="00CA6799" w:rsidRPr="008E3C66" w:rsidRDefault="00CA6799" w:rsidP="00CA6799">
            <w:pPr>
              <w:spacing w:after="0" w:line="240" w:lineRule="auto"/>
              <w:outlineLvl w:val="0"/>
              <w:rPr>
                <w:rFonts w:ascii="Times New Roman" w:hAnsi="Times New Roman" w:cs="Times New Roman"/>
                <w:sz w:val="20"/>
                <w:szCs w:val="20"/>
              </w:rPr>
            </w:pPr>
          </w:p>
        </w:tc>
        <w:tc>
          <w:tcPr>
            <w:tcW w:w="992" w:type="dxa"/>
          </w:tcPr>
          <w:p w14:paraId="2DA4A4A9" w14:textId="77777777" w:rsidR="00CA6799" w:rsidRPr="008E3C66" w:rsidRDefault="00CA6799" w:rsidP="00CA6799">
            <w:pPr>
              <w:spacing w:after="0" w:line="240" w:lineRule="auto"/>
              <w:jc w:val="center"/>
              <w:rPr>
                <w:rFonts w:ascii="Times New Roman" w:hAnsi="Times New Roman" w:cs="Times New Roman"/>
                <w:sz w:val="20"/>
                <w:szCs w:val="20"/>
              </w:rPr>
            </w:pPr>
          </w:p>
        </w:tc>
      </w:tr>
      <w:tr w:rsidR="00AC11C2" w:rsidRPr="008E3C66" w14:paraId="3B8B1788" w14:textId="77777777" w:rsidTr="00081ABE">
        <w:trPr>
          <w:trHeight w:val="207"/>
        </w:trPr>
        <w:tc>
          <w:tcPr>
            <w:tcW w:w="562" w:type="dxa"/>
          </w:tcPr>
          <w:p w14:paraId="5FCD510F" w14:textId="285260B8" w:rsidR="005A164E" w:rsidRPr="008E3C66" w:rsidRDefault="005A164E" w:rsidP="005A164E">
            <w:pPr>
              <w:pStyle w:val="ab"/>
              <w:spacing w:after="0" w:line="240" w:lineRule="auto"/>
              <w:ind w:left="0"/>
              <w:jc w:val="both"/>
              <w:outlineLvl w:val="0"/>
              <w:rPr>
                <w:rFonts w:ascii="Times New Roman" w:eastAsia="Times New Roman" w:hAnsi="Times New Roman" w:cs="Times New Roman"/>
                <w:bCs/>
                <w:sz w:val="20"/>
                <w:szCs w:val="20"/>
              </w:rPr>
            </w:pPr>
            <w:bookmarkStart w:id="60" w:name="_Toc124260448"/>
            <w:r w:rsidRPr="008E3C66">
              <w:rPr>
                <w:rFonts w:ascii="Times New Roman" w:eastAsia="Times New Roman" w:hAnsi="Times New Roman" w:cs="Times New Roman"/>
                <w:bCs/>
                <w:sz w:val="20"/>
                <w:szCs w:val="20"/>
              </w:rPr>
              <w:t>4.3</w:t>
            </w:r>
            <w:bookmarkEnd w:id="60"/>
          </w:p>
        </w:tc>
        <w:tc>
          <w:tcPr>
            <w:tcW w:w="4182" w:type="dxa"/>
          </w:tcPr>
          <w:p w14:paraId="62AB8E57" w14:textId="1E55CCF3" w:rsidR="005A164E" w:rsidRPr="008E3C66" w:rsidRDefault="00CE039F" w:rsidP="005A164E">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Бухгалтерский учет себестоимости продукции (работ, услуг)</w:t>
            </w:r>
          </w:p>
        </w:tc>
        <w:tc>
          <w:tcPr>
            <w:tcW w:w="851" w:type="dxa"/>
          </w:tcPr>
          <w:p w14:paraId="6A8098B0" w14:textId="3F8CB1E0" w:rsidR="005A164E" w:rsidRPr="008E3C66" w:rsidRDefault="005B2025" w:rsidP="005A164E">
            <w:pPr>
              <w:spacing w:after="0" w:line="240" w:lineRule="auto"/>
              <w:outlineLvl w:val="0"/>
              <w:rPr>
                <w:rFonts w:ascii="Times New Roman" w:hAnsi="Times New Roman" w:cs="Times New Roman"/>
                <w:sz w:val="20"/>
                <w:szCs w:val="20"/>
              </w:rPr>
            </w:pPr>
            <w:bookmarkStart w:id="61" w:name="_Toc124260449"/>
            <w:r w:rsidRPr="008E3C66">
              <w:rPr>
                <w:rFonts w:ascii="Times New Roman" w:hAnsi="Times New Roman" w:cs="Times New Roman"/>
                <w:sz w:val="20"/>
                <w:szCs w:val="20"/>
              </w:rPr>
              <w:t>35</w:t>
            </w:r>
            <w:bookmarkEnd w:id="61"/>
          </w:p>
        </w:tc>
        <w:tc>
          <w:tcPr>
            <w:tcW w:w="851" w:type="dxa"/>
          </w:tcPr>
          <w:p w14:paraId="626E8628" w14:textId="6F32E4D7" w:rsidR="005A164E" w:rsidRPr="008E3C66" w:rsidRDefault="005B2025" w:rsidP="005A164E">
            <w:pPr>
              <w:spacing w:after="0" w:line="240" w:lineRule="auto"/>
              <w:outlineLvl w:val="0"/>
              <w:rPr>
                <w:rFonts w:ascii="Times New Roman" w:hAnsi="Times New Roman" w:cs="Times New Roman"/>
                <w:sz w:val="20"/>
                <w:szCs w:val="20"/>
              </w:rPr>
            </w:pPr>
            <w:bookmarkStart w:id="62" w:name="_Toc124260450"/>
            <w:r w:rsidRPr="008E3C66">
              <w:rPr>
                <w:rFonts w:ascii="Times New Roman" w:hAnsi="Times New Roman" w:cs="Times New Roman"/>
                <w:sz w:val="20"/>
                <w:szCs w:val="20"/>
              </w:rPr>
              <w:t>15</w:t>
            </w:r>
            <w:bookmarkEnd w:id="62"/>
          </w:p>
        </w:tc>
        <w:tc>
          <w:tcPr>
            <w:tcW w:w="850" w:type="dxa"/>
          </w:tcPr>
          <w:p w14:paraId="451D8DCA" w14:textId="4A5659FB" w:rsidR="005A164E" w:rsidRPr="008E3C66" w:rsidRDefault="005B2025" w:rsidP="005A164E">
            <w:pPr>
              <w:spacing w:after="0" w:line="240" w:lineRule="auto"/>
              <w:outlineLvl w:val="0"/>
              <w:rPr>
                <w:rFonts w:ascii="Times New Roman" w:hAnsi="Times New Roman" w:cs="Times New Roman"/>
                <w:sz w:val="20"/>
                <w:szCs w:val="20"/>
              </w:rPr>
            </w:pPr>
            <w:bookmarkStart w:id="63" w:name="_Toc124260451"/>
            <w:r w:rsidRPr="008E3C66">
              <w:rPr>
                <w:rFonts w:ascii="Times New Roman" w:hAnsi="Times New Roman" w:cs="Times New Roman"/>
                <w:sz w:val="20"/>
                <w:szCs w:val="20"/>
              </w:rPr>
              <w:t>18</w:t>
            </w:r>
            <w:bookmarkEnd w:id="63"/>
          </w:p>
        </w:tc>
        <w:tc>
          <w:tcPr>
            <w:tcW w:w="1134" w:type="dxa"/>
          </w:tcPr>
          <w:p w14:paraId="19D54F62" w14:textId="7EC71B54" w:rsidR="005A164E" w:rsidRPr="008E3C66" w:rsidRDefault="005B2025" w:rsidP="005A164E">
            <w:pPr>
              <w:spacing w:after="0" w:line="240" w:lineRule="auto"/>
              <w:outlineLvl w:val="0"/>
              <w:rPr>
                <w:rFonts w:ascii="Times New Roman" w:hAnsi="Times New Roman" w:cs="Times New Roman"/>
                <w:sz w:val="20"/>
                <w:szCs w:val="20"/>
              </w:rPr>
            </w:pPr>
            <w:bookmarkStart w:id="64" w:name="_Toc124260452"/>
            <w:r w:rsidRPr="008E3C66">
              <w:rPr>
                <w:rFonts w:ascii="Times New Roman" w:hAnsi="Times New Roman" w:cs="Times New Roman"/>
                <w:sz w:val="20"/>
                <w:szCs w:val="20"/>
              </w:rPr>
              <w:t>2</w:t>
            </w:r>
            <w:bookmarkEnd w:id="64"/>
          </w:p>
        </w:tc>
        <w:tc>
          <w:tcPr>
            <w:tcW w:w="992" w:type="dxa"/>
          </w:tcPr>
          <w:p w14:paraId="275323A4" w14:textId="24D63D86" w:rsidR="005A164E" w:rsidRPr="008E3C66" w:rsidRDefault="005A164E" w:rsidP="005A164E">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 xml:space="preserve">Зачет </w:t>
            </w:r>
          </w:p>
        </w:tc>
      </w:tr>
      <w:tr w:rsidR="00AC11C2" w:rsidRPr="008E3C66" w14:paraId="31D2ED81" w14:textId="77777777" w:rsidTr="005B2025">
        <w:trPr>
          <w:trHeight w:val="207"/>
        </w:trPr>
        <w:tc>
          <w:tcPr>
            <w:tcW w:w="562" w:type="dxa"/>
            <w:shd w:val="clear" w:color="auto" w:fill="D9D9D9" w:themeFill="background1" w:themeFillShade="D9"/>
          </w:tcPr>
          <w:p w14:paraId="451FD571" w14:textId="77777777" w:rsidR="005A164E" w:rsidRPr="008E3C66" w:rsidRDefault="005A164E" w:rsidP="00812727">
            <w:pPr>
              <w:pStyle w:val="ab"/>
              <w:numPr>
                <w:ilvl w:val="0"/>
                <w:numId w:val="17"/>
              </w:numPr>
              <w:spacing w:after="0" w:line="240" w:lineRule="auto"/>
              <w:ind w:left="0" w:firstLine="0"/>
              <w:jc w:val="both"/>
              <w:outlineLvl w:val="0"/>
              <w:rPr>
                <w:rFonts w:ascii="Times New Roman" w:eastAsia="Times New Roman" w:hAnsi="Times New Roman" w:cs="Times New Roman"/>
                <w:b/>
                <w:bCs/>
                <w:sz w:val="20"/>
                <w:szCs w:val="20"/>
              </w:rPr>
            </w:pPr>
            <w:bookmarkStart w:id="65" w:name="_Toc124260453"/>
            <w:bookmarkEnd w:id="65"/>
          </w:p>
        </w:tc>
        <w:tc>
          <w:tcPr>
            <w:tcW w:w="4182" w:type="dxa"/>
            <w:shd w:val="clear" w:color="auto" w:fill="D9D9D9" w:themeFill="background1" w:themeFillShade="D9"/>
          </w:tcPr>
          <w:p w14:paraId="714C1A01" w14:textId="54A60C64" w:rsidR="005A164E" w:rsidRPr="008E3C66" w:rsidRDefault="005A164E" w:rsidP="005A164E">
            <w:pPr>
              <w:spacing w:after="0" w:line="240" w:lineRule="auto"/>
              <w:rPr>
                <w:rFonts w:ascii="Times New Roman" w:hAnsi="Times New Roman" w:cs="Times New Roman"/>
                <w:b/>
                <w:bCs/>
                <w:sz w:val="20"/>
                <w:szCs w:val="20"/>
                <w:highlight w:val="yellow"/>
              </w:rPr>
            </w:pPr>
            <w:r w:rsidRPr="008E3C66">
              <w:rPr>
                <w:rFonts w:ascii="Times New Roman" w:hAnsi="Times New Roman" w:cs="Times New Roman"/>
                <w:b/>
                <w:bCs/>
                <w:sz w:val="20"/>
                <w:szCs w:val="20"/>
              </w:rPr>
              <w:t>Налоги и налогообложение</w:t>
            </w:r>
          </w:p>
        </w:tc>
        <w:tc>
          <w:tcPr>
            <w:tcW w:w="851" w:type="dxa"/>
            <w:shd w:val="clear" w:color="auto" w:fill="D9D9D9" w:themeFill="background1" w:themeFillShade="D9"/>
          </w:tcPr>
          <w:p w14:paraId="0F8E7CEC" w14:textId="3362175C" w:rsidR="005A164E" w:rsidRPr="008E3C66" w:rsidRDefault="005B2025" w:rsidP="005A164E">
            <w:pPr>
              <w:spacing w:after="0" w:line="240" w:lineRule="auto"/>
              <w:outlineLvl w:val="0"/>
              <w:rPr>
                <w:rFonts w:ascii="Times New Roman" w:hAnsi="Times New Roman" w:cs="Times New Roman"/>
                <w:b/>
                <w:bCs/>
                <w:sz w:val="20"/>
                <w:szCs w:val="20"/>
              </w:rPr>
            </w:pPr>
            <w:bookmarkStart w:id="66" w:name="_Toc124260454"/>
            <w:r w:rsidRPr="008E3C66">
              <w:rPr>
                <w:rFonts w:ascii="Times New Roman" w:hAnsi="Times New Roman" w:cs="Times New Roman"/>
                <w:b/>
                <w:bCs/>
                <w:sz w:val="20"/>
                <w:szCs w:val="20"/>
              </w:rPr>
              <w:t>68</w:t>
            </w:r>
            <w:bookmarkEnd w:id="66"/>
          </w:p>
        </w:tc>
        <w:tc>
          <w:tcPr>
            <w:tcW w:w="851" w:type="dxa"/>
            <w:shd w:val="clear" w:color="auto" w:fill="D9D9D9" w:themeFill="background1" w:themeFillShade="D9"/>
          </w:tcPr>
          <w:p w14:paraId="685B1437" w14:textId="2D448E47" w:rsidR="005A164E" w:rsidRPr="008E3C66" w:rsidRDefault="005B2025" w:rsidP="005A164E">
            <w:pPr>
              <w:spacing w:after="0" w:line="240" w:lineRule="auto"/>
              <w:outlineLvl w:val="0"/>
              <w:rPr>
                <w:rFonts w:ascii="Times New Roman" w:hAnsi="Times New Roman" w:cs="Times New Roman"/>
                <w:b/>
                <w:bCs/>
                <w:sz w:val="20"/>
                <w:szCs w:val="20"/>
              </w:rPr>
            </w:pPr>
            <w:bookmarkStart w:id="67" w:name="_Toc124260455"/>
            <w:r w:rsidRPr="008E3C66">
              <w:rPr>
                <w:rFonts w:ascii="Times New Roman" w:hAnsi="Times New Roman" w:cs="Times New Roman"/>
                <w:b/>
                <w:bCs/>
                <w:sz w:val="20"/>
                <w:szCs w:val="20"/>
              </w:rPr>
              <w:t>35</w:t>
            </w:r>
            <w:bookmarkEnd w:id="67"/>
          </w:p>
        </w:tc>
        <w:tc>
          <w:tcPr>
            <w:tcW w:w="850" w:type="dxa"/>
            <w:shd w:val="clear" w:color="auto" w:fill="D9D9D9" w:themeFill="background1" w:themeFillShade="D9"/>
          </w:tcPr>
          <w:p w14:paraId="092381D0" w14:textId="013FB4D1" w:rsidR="005A164E" w:rsidRPr="008E3C66" w:rsidRDefault="005B2025" w:rsidP="005A164E">
            <w:pPr>
              <w:spacing w:after="0" w:line="240" w:lineRule="auto"/>
              <w:outlineLvl w:val="0"/>
              <w:rPr>
                <w:rFonts w:ascii="Times New Roman" w:hAnsi="Times New Roman" w:cs="Times New Roman"/>
                <w:b/>
                <w:bCs/>
                <w:sz w:val="20"/>
                <w:szCs w:val="20"/>
              </w:rPr>
            </w:pPr>
            <w:bookmarkStart w:id="68" w:name="_Toc124260456"/>
            <w:r w:rsidRPr="008E3C66">
              <w:rPr>
                <w:rFonts w:ascii="Times New Roman" w:hAnsi="Times New Roman" w:cs="Times New Roman"/>
                <w:b/>
                <w:bCs/>
                <w:sz w:val="20"/>
                <w:szCs w:val="20"/>
              </w:rPr>
              <w:t>31</w:t>
            </w:r>
            <w:bookmarkEnd w:id="68"/>
          </w:p>
        </w:tc>
        <w:tc>
          <w:tcPr>
            <w:tcW w:w="1134" w:type="dxa"/>
            <w:shd w:val="clear" w:color="auto" w:fill="D9D9D9" w:themeFill="background1" w:themeFillShade="D9"/>
          </w:tcPr>
          <w:p w14:paraId="3237B765" w14:textId="3770705C" w:rsidR="005A164E" w:rsidRPr="008E3C66" w:rsidRDefault="005B2025" w:rsidP="005A164E">
            <w:pPr>
              <w:spacing w:after="0" w:line="240" w:lineRule="auto"/>
              <w:outlineLvl w:val="0"/>
              <w:rPr>
                <w:rFonts w:ascii="Times New Roman" w:hAnsi="Times New Roman" w:cs="Times New Roman"/>
                <w:b/>
                <w:bCs/>
                <w:sz w:val="20"/>
                <w:szCs w:val="20"/>
              </w:rPr>
            </w:pPr>
            <w:bookmarkStart w:id="69" w:name="_Toc124260457"/>
            <w:r w:rsidRPr="008E3C66">
              <w:rPr>
                <w:rFonts w:ascii="Times New Roman" w:hAnsi="Times New Roman" w:cs="Times New Roman"/>
                <w:b/>
                <w:bCs/>
                <w:sz w:val="20"/>
                <w:szCs w:val="20"/>
              </w:rPr>
              <w:t>2</w:t>
            </w:r>
            <w:bookmarkEnd w:id="69"/>
          </w:p>
        </w:tc>
        <w:tc>
          <w:tcPr>
            <w:tcW w:w="992" w:type="dxa"/>
            <w:shd w:val="clear" w:color="auto" w:fill="D9D9D9" w:themeFill="background1" w:themeFillShade="D9"/>
          </w:tcPr>
          <w:p w14:paraId="1E836553" w14:textId="77777777" w:rsidR="005A164E" w:rsidRPr="008E3C66" w:rsidRDefault="005A164E" w:rsidP="005A164E">
            <w:pPr>
              <w:spacing w:after="0" w:line="240" w:lineRule="auto"/>
              <w:jc w:val="center"/>
              <w:rPr>
                <w:rFonts w:ascii="Times New Roman" w:hAnsi="Times New Roman" w:cs="Times New Roman"/>
                <w:b/>
                <w:bCs/>
                <w:sz w:val="20"/>
                <w:szCs w:val="20"/>
                <w:highlight w:val="yellow"/>
              </w:rPr>
            </w:pPr>
          </w:p>
        </w:tc>
      </w:tr>
      <w:tr w:rsidR="00AC11C2" w:rsidRPr="008E3C66" w14:paraId="2A7D5A8F" w14:textId="77777777" w:rsidTr="00081ABE">
        <w:trPr>
          <w:trHeight w:val="207"/>
        </w:trPr>
        <w:tc>
          <w:tcPr>
            <w:tcW w:w="562" w:type="dxa"/>
          </w:tcPr>
          <w:p w14:paraId="03EE4B3A" w14:textId="772B926D" w:rsidR="005A164E" w:rsidRPr="008E3C66" w:rsidRDefault="005A164E" w:rsidP="005A164E">
            <w:pPr>
              <w:pStyle w:val="ab"/>
              <w:spacing w:after="0" w:line="240" w:lineRule="auto"/>
              <w:ind w:left="0"/>
              <w:jc w:val="both"/>
              <w:outlineLvl w:val="0"/>
              <w:rPr>
                <w:rFonts w:ascii="Times New Roman" w:eastAsia="Times New Roman" w:hAnsi="Times New Roman" w:cs="Times New Roman"/>
                <w:bCs/>
                <w:sz w:val="20"/>
                <w:szCs w:val="20"/>
              </w:rPr>
            </w:pPr>
            <w:bookmarkStart w:id="70" w:name="_Toc124260458"/>
            <w:r w:rsidRPr="008E3C66">
              <w:rPr>
                <w:rFonts w:ascii="Times New Roman" w:eastAsia="Times New Roman" w:hAnsi="Times New Roman" w:cs="Times New Roman"/>
                <w:bCs/>
                <w:sz w:val="20"/>
                <w:szCs w:val="20"/>
              </w:rPr>
              <w:t>5.1</w:t>
            </w:r>
            <w:bookmarkEnd w:id="70"/>
          </w:p>
        </w:tc>
        <w:tc>
          <w:tcPr>
            <w:tcW w:w="4182" w:type="dxa"/>
          </w:tcPr>
          <w:p w14:paraId="67C8AFFB" w14:textId="651025F9" w:rsidR="005A164E" w:rsidRPr="008E3C66" w:rsidRDefault="007D6F0B" w:rsidP="005A164E">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Основные понятия налогообложения в РФ. Налоговые режимы.</w:t>
            </w:r>
          </w:p>
        </w:tc>
        <w:tc>
          <w:tcPr>
            <w:tcW w:w="851" w:type="dxa"/>
          </w:tcPr>
          <w:p w14:paraId="19142E11" w14:textId="5526E948" w:rsidR="005A164E" w:rsidRPr="008E3C66" w:rsidRDefault="005B2025" w:rsidP="005A164E">
            <w:pPr>
              <w:spacing w:after="0" w:line="240" w:lineRule="auto"/>
              <w:outlineLvl w:val="0"/>
              <w:rPr>
                <w:rFonts w:ascii="Times New Roman" w:hAnsi="Times New Roman" w:cs="Times New Roman"/>
                <w:sz w:val="20"/>
                <w:szCs w:val="20"/>
              </w:rPr>
            </w:pPr>
            <w:bookmarkStart w:id="71" w:name="_Toc124260459"/>
            <w:r w:rsidRPr="008E3C66">
              <w:rPr>
                <w:rFonts w:ascii="Times New Roman" w:hAnsi="Times New Roman" w:cs="Times New Roman"/>
                <w:sz w:val="20"/>
                <w:szCs w:val="20"/>
              </w:rPr>
              <w:t>9</w:t>
            </w:r>
            <w:bookmarkEnd w:id="71"/>
          </w:p>
        </w:tc>
        <w:tc>
          <w:tcPr>
            <w:tcW w:w="851" w:type="dxa"/>
          </w:tcPr>
          <w:p w14:paraId="3637FBA6" w14:textId="3A12FA15" w:rsidR="005A164E" w:rsidRPr="008E3C66" w:rsidRDefault="005B2025" w:rsidP="005A164E">
            <w:pPr>
              <w:spacing w:after="0" w:line="240" w:lineRule="auto"/>
              <w:outlineLvl w:val="0"/>
              <w:rPr>
                <w:rFonts w:ascii="Times New Roman" w:hAnsi="Times New Roman" w:cs="Times New Roman"/>
                <w:sz w:val="20"/>
                <w:szCs w:val="20"/>
              </w:rPr>
            </w:pPr>
            <w:bookmarkStart w:id="72" w:name="_Toc124260460"/>
            <w:r w:rsidRPr="008E3C66">
              <w:rPr>
                <w:rFonts w:ascii="Times New Roman" w:hAnsi="Times New Roman" w:cs="Times New Roman"/>
                <w:sz w:val="20"/>
                <w:szCs w:val="20"/>
              </w:rPr>
              <w:t>9</w:t>
            </w:r>
            <w:bookmarkEnd w:id="72"/>
          </w:p>
        </w:tc>
        <w:tc>
          <w:tcPr>
            <w:tcW w:w="850" w:type="dxa"/>
          </w:tcPr>
          <w:p w14:paraId="1CBDCEFF" w14:textId="77777777" w:rsidR="005A164E" w:rsidRPr="008E3C66" w:rsidRDefault="005A164E" w:rsidP="005A164E">
            <w:pPr>
              <w:spacing w:after="0" w:line="240" w:lineRule="auto"/>
              <w:outlineLvl w:val="0"/>
              <w:rPr>
                <w:rFonts w:ascii="Times New Roman" w:hAnsi="Times New Roman" w:cs="Times New Roman"/>
                <w:sz w:val="20"/>
                <w:szCs w:val="20"/>
              </w:rPr>
            </w:pPr>
          </w:p>
        </w:tc>
        <w:tc>
          <w:tcPr>
            <w:tcW w:w="1134" w:type="dxa"/>
          </w:tcPr>
          <w:p w14:paraId="38BACF40" w14:textId="77777777" w:rsidR="005A164E" w:rsidRPr="008E3C66" w:rsidRDefault="005A164E" w:rsidP="005A164E">
            <w:pPr>
              <w:spacing w:after="0" w:line="240" w:lineRule="auto"/>
              <w:outlineLvl w:val="0"/>
              <w:rPr>
                <w:rFonts w:ascii="Times New Roman" w:hAnsi="Times New Roman" w:cs="Times New Roman"/>
                <w:sz w:val="20"/>
                <w:szCs w:val="20"/>
              </w:rPr>
            </w:pPr>
          </w:p>
        </w:tc>
        <w:tc>
          <w:tcPr>
            <w:tcW w:w="992" w:type="dxa"/>
          </w:tcPr>
          <w:p w14:paraId="71AD9015" w14:textId="77777777" w:rsidR="005A164E" w:rsidRPr="008E3C66" w:rsidRDefault="005A164E" w:rsidP="005A164E">
            <w:pPr>
              <w:spacing w:after="0" w:line="240" w:lineRule="auto"/>
              <w:jc w:val="center"/>
              <w:rPr>
                <w:rFonts w:ascii="Times New Roman" w:hAnsi="Times New Roman" w:cs="Times New Roman"/>
                <w:sz w:val="20"/>
                <w:szCs w:val="20"/>
                <w:highlight w:val="yellow"/>
              </w:rPr>
            </w:pPr>
          </w:p>
        </w:tc>
      </w:tr>
      <w:tr w:rsidR="00AC11C2" w:rsidRPr="008E3C66" w14:paraId="55D07317" w14:textId="77777777" w:rsidTr="00EB575F">
        <w:trPr>
          <w:trHeight w:val="207"/>
        </w:trPr>
        <w:tc>
          <w:tcPr>
            <w:tcW w:w="562" w:type="dxa"/>
          </w:tcPr>
          <w:p w14:paraId="023083A8" w14:textId="79265094" w:rsidR="001F5197" w:rsidRPr="008E3C66" w:rsidRDefault="001F5197" w:rsidP="001F5197">
            <w:pPr>
              <w:pStyle w:val="ab"/>
              <w:spacing w:after="0" w:line="240" w:lineRule="auto"/>
              <w:ind w:left="0"/>
              <w:jc w:val="both"/>
              <w:outlineLvl w:val="0"/>
              <w:rPr>
                <w:rFonts w:ascii="Times New Roman" w:eastAsia="Times New Roman" w:hAnsi="Times New Roman" w:cs="Times New Roman"/>
                <w:bCs/>
                <w:sz w:val="20"/>
                <w:szCs w:val="20"/>
              </w:rPr>
            </w:pPr>
            <w:bookmarkStart w:id="73" w:name="_Toc124260461"/>
            <w:r w:rsidRPr="008E3C66">
              <w:rPr>
                <w:rFonts w:ascii="Times New Roman" w:eastAsia="Times New Roman" w:hAnsi="Times New Roman" w:cs="Times New Roman"/>
                <w:bCs/>
                <w:sz w:val="20"/>
                <w:szCs w:val="20"/>
              </w:rPr>
              <w:t>5.2</w:t>
            </w:r>
            <w:bookmarkEnd w:id="73"/>
          </w:p>
        </w:tc>
        <w:tc>
          <w:tcPr>
            <w:tcW w:w="4182" w:type="dxa"/>
          </w:tcPr>
          <w:p w14:paraId="1A378393" w14:textId="70BBFEE8" w:rsidR="001F5197" w:rsidRPr="008E3C66" w:rsidRDefault="001F5197" w:rsidP="001F5197">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Федеральные налоги и сборы</w:t>
            </w:r>
          </w:p>
        </w:tc>
        <w:tc>
          <w:tcPr>
            <w:tcW w:w="851" w:type="dxa"/>
          </w:tcPr>
          <w:p w14:paraId="5EBF5314" w14:textId="6122D518" w:rsidR="001F5197" w:rsidRPr="008E3C66" w:rsidRDefault="005B2025" w:rsidP="001F5197">
            <w:pPr>
              <w:spacing w:after="0" w:line="240" w:lineRule="auto"/>
              <w:outlineLvl w:val="0"/>
              <w:rPr>
                <w:rFonts w:ascii="Times New Roman" w:hAnsi="Times New Roman" w:cs="Times New Roman"/>
                <w:sz w:val="20"/>
                <w:szCs w:val="20"/>
              </w:rPr>
            </w:pPr>
            <w:bookmarkStart w:id="74" w:name="_Toc124260462"/>
            <w:r w:rsidRPr="008E3C66">
              <w:rPr>
                <w:rFonts w:ascii="Times New Roman" w:hAnsi="Times New Roman" w:cs="Times New Roman"/>
                <w:sz w:val="20"/>
                <w:szCs w:val="20"/>
              </w:rPr>
              <w:t>13</w:t>
            </w:r>
            <w:bookmarkEnd w:id="74"/>
          </w:p>
        </w:tc>
        <w:tc>
          <w:tcPr>
            <w:tcW w:w="851" w:type="dxa"/>
          </w:tcPr>
          <w:p w14:paraId="6CE30B57" w14:textId="0510CBA1" w:rsidR="001F5197" w:rsidRPr="008E3C66" w:rsidRDefault="005B2025" w:rsidP="001F5197">
            <w:pPr>
              <w:spacing w:after="0" w:line="240" w:lineRule="auto"/>
              <w:outlineLvl w:val="0"/>
              <w:rPr>
                <w:rFonts w:ascii="Times New Roman" w:hAnsi="Times New Roman" w:cs="Times New Roman"/>
                <w:sz w:val="20"/>
                <w:szCs w:val="20"/>
              </w:rPr>
            </w:pPr>
            <w:bookmarkStart w:id="75" w:name="_Toc124260463"/>
            <w:r w:rsidRPr="008E3C66">
              <w:rPr>
                <w:rFonts w:ascii="Times New Roman" w:hAnsi="Times New Roman" w:cs="Times New Roman"/>
                <w:sz w:val="20"/>
                <w:szCs w:val="20"/>
              </w:rPr>
              <w:t>6</w:t>
            </w:r>
            <w:bookmarkEnd w:id="75"/>
          </w:p>
        </w:tc>
        <w:tc>
          <w:tcPr>
            <w:tcW w:w="850" w:type="dxa"/>
          </w:tcPr>
          <w:p w14:paraId="5D370A15" w14:textId="0408717F" w:rsidR="001F5197" w:rsidRPr="008E3C66" w:rsidRDefault="005B2025" w:rsidP="001F5197">
            <w:pPr>
              <w:spacing w:after="0" w:line="240" w:lineRule="auto"/>
              <w:outlineLvl w:val="0"/>
              <w:rPr>
                <w:rFonts w:ascii="Times New Roman" w:hAnsi="Times New Roman" w:cs="Times New Roman"/>
                <w:sz w:val="20"/>
                <w:szCs w:val="20"/>
              </w:rPr>
            </w:pPr>
            <w:bookmarkStart w:id="76" w:name="_Toc124260464"/>
            <w:r w:rsidRPr="008E3C66">
              <w:rPr>
                <w:rFonts w:ascii="Times New Roman" w:hAnsi="Times New Roman" w:cs="Times New Roman"/>
                <w:sz w:val="20"/>
                <w:szCs w:val="20"/>
              </w:rPr>
              <w:t>7</w:t>
            </w:r>
            <w:bookmarkEnd w:id="76"/>
          </w:p>
        </w:tc>
        <w:tc>
          <w:tcPr>
            <w:tcW w:w="1134" w:type="dxa"/>
          </w:tcPr>
          <w:p w14:paraId="238A9CAD" w14:textId="77777777" w:rsidR="001F5197" w:rsidRPr="008E3C66" w:rsidRDefault="001F5197" w:rsidP="001F5197">
            <w:pPr>
              <w:spacing w:after="0" w:line="240" w:lineRule="auto"/>
              <w:outlineLvl w:val="0"/>
              <w:rPr>
                <w:rFonts w:ascii="Times New Roman" w:hAnsi="Times New Roman" w:cs="Times New Roman"/>
                <w:sz w:val="20"/>
                <w:szCs w:val="20"/>
              </w:rPr>
            </w:pPr>
          </w:p>
        </w:tc>
        <w:tc>
          <w:tcPr>
            <w:tcW w:w="992" w:type="dxa"/>
          </w:tcPr>
          <w:p w14:paraId="17A9528C" w14:textId="77777777" w:rsidR="001F5197" w:rsidRPr="008E3C66" w:rsidRDefault="001F5197" w:rsidP="001F5197">
            <w:pPr>
              <w:spacing w:after="0" w:line="240" w:lineRule="auto"/>
              <w:jc w:val="center"/>
              <w:rPr>
                <w:rFonts w:ascii="Times New Roman" w:hAnsi="Times New Roman" w:cs="Times New Roman"/>
                <w:sz w:val="20"/>
                <w:szCs w:val="20"/>
                <w:highlight w:val="yellow"/>
              </w:rPr>
            </w:pPr>
          </w:p>
        </w:tc>
      </w:tr>
      <w:tr w:rsidR="00AC11C2" w:rsidRPr="008E3C66" w14:paraId="02328B93" w14:textId="77777777" w:rsidTr="00EB575F">
        <w:trPr>
          <w:trHeight w:val="207"/>
        </w:trPr>
        <w:tc>
          <w:tcPr>
            <w:tcW w:w="562" w:type="dxa"/>
          </w:tcPr>
          <w:p w14:paraId="23D90144" w14:textId="394B1340" w:rsidR="001F5197" w:rsidRPr="008E3C66" w:rsidRDefault="001F5197" w:rsidP="001F5197">
            <w:pPr>
              <w:pStyle w:val="ab"/>
              <w:spacing w:after="0" w:line="240" w:lineRule="auto"/>
              <w:ind w:left="0"/>
              <w:jc w:val="both"/>
              <w:outlineLvl w:val="0"/>
              <w:rPr>
                <w:rFonts w:ascii="Times New Roman" w:eastAsia="Times New Roman" w:hAnsi="Times New Roman" w:cs="Times New Roman"/>
                <w:bCs/>
                <w:sz w:val="20"/>
                <w:szCs w:val="20"/>
              </w:rPr>
            </w:pPr>
            <w:bookmarkStart w:id="77" w:name="_Toc124260465"/>
            <w:r w:rsidRPr="008E3C66">
              <w:rPr>
                <w:rFonts w:ascii="Times New Roman" w:eastAsia="Times New Roman" w:hAnsi="Times New Roman" w:cs="Times New Roman"/>
                <w:bCs/>
                <w:sz w:val="20"/>
                <w:szCs w:val="20"/>
              </w:rPr>
              <w:t>5.3</w:t>
            </w:r>
            <w:bookmarkEnd w:id="77"/>
          </w:p>
        </w:tc>
        <w:tc>
          <w:tcPr>
            <w:tcW w:w="4182" w:type="dxa"/>
          </w:tcPr>
          <w:p w14:paraId="571246DF" w14:textId="772EFBDF" w:rsidR="001F5197" w:rsidRPr="008E3C66" w:rsidRDefault="001F5197" w:rsidP="001F5197">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Региональные налоги и сборы</w:t>
            </w:r>
          </w:p>
        </w:tc>
        <w:tc>
          <w:tcPr>
            <w:tcW w:w="851" w:type="dxa"/>
          </w:tcPr>
          <w:p w14:paraId="7335C98D" w14:textId="476B4914" w:rsidR="001F5197" w:rsidRPr="008E3C66" w:rsidRDefault="005B2025" w:rsidP="001F5197">
            <w:pPr>
              <w:spacing w:after="0" w:line="240" w:lineRule="auto"/>
              <w:outlineLvl w:val="0"/>
              <w:rPr>
                <w:rFonts w:ascii="Times New Roman" w:hAnsi="Times New Roman" w:cs="Times New Roman"/>
                <w:sz w:val="20"/>
                <w:szCs w:val="20"/>
              </w:rPr>
            </w:pPr>
            <w:bookmarkStart w:id="78" w:name="_Toc124260466"/>
            <w:r w:rsidRPr="008E3C66">
              <w:rPr>
                <w:rFonts w:ascii="Times New Roman" w:hAnsi="Times New Roman" w:cs="Times New Roman"/>
                <w:sz w:val="20"/>
                <w:szCs w:val="20"/>
              </w:rPr>
              <w:t>13</w:t>
            </w:r>
            <w:bookmarkEnd w:id="78"/>
          </w:p>
        </w:tc>
        <w:tc>
          <w:tcPr>
            <w:tcW w:w="851" w:type="dxa"/>
          </w:tcPr>
          <w:p w14:paraId="71821FAE" w14:textId="7060845A" w:rsidR="001F5197" w:rsidRPr="008E3C66" w:rsidRDefault="005B2025" w:rsidP="001F5197">
            <w:pPr>
              <w:spacing w:after="0" w:line="240" w:lineRule="auto"/>
              <w:outlineLvl w:val="0"/>
              <w:rPr>
                <w:rFonts w:ascii="Times New Roman" w:hAnsi="Times New Roman" w:cs="Times New Roman"/>
                <w:sz w:val="20"/>
                <w:szCs w:val="20"/>
              </w:rPr>
            </w:pPr>
            <w:bookmarkStart w:id="79" w:name="_Toc124260467"/>
            <w:r w:rsidRPr="008E3C66">
              <w:rPr>
                <w:rFonts w:ascii="Times New Roman" w:hAnsi="Times New Roman" w:cs="Times New Roman"/>
                <w:sz w:val="20"/>
                <w:szCs w:val="20"/>
              </w:rPr>
              <w:t>6</w:t>
            </w:r>
            <w:bookmarkEnd w:id="79"/>
          </w:p>
        </w:tc>
        <w:tc>
          <w:tcPr>
            <w:tcW w:w="850" w:type="dxa"/>
          </w:tcPr>
          <w:p w14:paraId="280640FC" w14:textId="52F6D81F" w:rsidR="001F5197" w:rsidRPr="008E3C66" w:rsidRDefault="005B2025" w:rsidP="001F5197">
            <w:pPr>
              <w:spacing w:after="0" w:line="240" w:lineRule="auto"/>
              <w:outlineLvl w:val="0"/>
              <w:rPr>
                <w:rFonts w:ascii="Times New Roman" w:hAnsi="Times New Roman" w:cs="Times New Roman"/>
                <w:sz w:val="20"/>
                <w:szCs w:val="20"/>
              </w:rPr>
            </w:pPr>
            <w:bookmarkStart w:id="80" w:name="_Toc124260468"/>
            <w:r w:rsidRPr="008E3C66">
              <w:rPr>
                <w:rFonts w:ascii="Times New Roman" w:hAnsi="Times New Roman" w:cs="Times New Roman"/>
                <w:sz w:val="20"/>
                <w:szCs w:val="20"/>
              </w:rPr>
              <w:t>7</w:t>
            </w:r>
            <w:bookmarkEnd w:id="80"/>
          </w:p>
        </w:tc>
        <w:tc>
          <w:tcPr>
            <w:tcW w:w="1134" w:type="dxa"/>
          </w:tcPr>
          <w:p w14:paraId="12F7D73F" w14:textId="77777777" w:rsidR="001F5197" w:rsidRPr="008E3C66" w:rsidRDefault="001F5197" w:rsidP="001F5197">
            <w:pPr>
              <w:spacing w:after="0" w:line="240" w:lineRule="auto"/>
              <w:outlineLvl w:val="0"/>
              <w:rPr>
                <w:rFonts w:ascii="Times New Roman" w:hAnsi="Times New Roman" w:cs="Times New Roman"/>
                <w:sz w:val="20"/>
                <w:szCs w:val="20"/>
              </w:rPr>
            </w:pPr>
          </w:p>
        </w:tc>
        <w:tc>
          <w:tcPr>
            <w:tcW w:w="992" w:type="dxa"/>
          </w:tcPr>
          <w:p w14:paraId="49093B3E" w14:textId="77777777" w:rsidR="001F5197" w:rsidRPr="008E3C66" w:rsidRDefault="001F5197" w:rsidP="001F5197">
            <w:pPr>
              <w:spacing w:after="0" w:line="240" w:lineRule="auto"/>
              <w:jc w:val="center"/>
              <w:rPr>
                <w:rFonts w:ascii="Times New Roman" w:hAnsi="Times New Roman" w:cs="Times New Roman"/>
                <w:sz w:val="20"/>
                <w:szCs w:val="20"/>
                <w:highlight w:val="yellow"/>
              </w:rPr>
            </w:pPr>
          </w:p>
        </w:tc>
      </w:tr>
      <w:tr w:rsidR="00AC11C2" w:rsidRPr="008E3C66" w14:paraId="6769CB37" w14:textId="77777777" w:rsidTr="00EB575F">
        <w:trPr>
          <w:trHeight w:val="207"/>
        </w:trPr>
        <w:tc>
          <w:tcPr>
            <w:tcW w:w="562" w:type="dxa"/>
          </w:tcPr>
          <w:p w14:paraId="682135E8" w14:textId="3A0A30A9" w:rsidR="001F5197" w:rsidRPr="008E3C66" w:rsidRDefault="001F5197" w:rsidP="001F5197">
            <w:pPr>
              <w:pStyle w:val="ab"/>
              <w:spacing w:after="0" w:line="240" w:lineRule="auto"/>
              <w:ind w:left="0"/>
              <w:jc w:val="both"/>
              <w:outlineLvl w:val="0"/>
              <w:rPr>
                <w:rFonts w:ascii="Times New Roman" w:eastAsia="Times New Roman" w:hAnsi="Times New Roman" w:cs="Times New Roman"/>
                <w:bCs/>
                <w:sz w:val="20"/>
                <w:szCs w:val="20"/>
              </w:rPr>
            </w:pPr>
            <w:bookmarkStart w:id="81" w:name="_Toc124260469"/>
            <w:r w:rsidRPr="008E3C66">
              <w:rPr>
                <w:rFonts w:ascii="Times New Roman" w:eastAsia="Times New Roman" w:hAnsi="Times New Roman" w:cs="Times New Roman"/>
                <w:bCs/>
                <w:sz w:val="20"/>
                <w:szCs w:val="20"/>
              </w:rPr>
              <w:t>5.4</w:t>
            </w:r>
            <w:bookmarkEnd w:id="81"/>
          </w:p>
        </w:tc>
        <w:tc>
          <w:tcPr>
            <w:tcW w:w="4182" w:type="dxa"/>
          </w:tcPr>
          <w:p w14:paraId="5D1DE544" w14:textId="608181F0" w:rsidR="001F5197" w:rsidRPr="008E3C66" w:rsidRDefault="001F5197" w:rsidP="001F5197">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Местные налоги и сборы</w:t>
            </w:r>
          </w:p>
        </w:tc>
        <w:tc>
          <w:tcPr>
            <w:tcW w:w="851" w:type="dxa"/>
          </w:tcPr>
          <w:p w14:paraId="5EF14655" w14:textId="0955218B" w:rsidR="001F5197" w:rsidRPr="008E3C66" w:rsidRDefault="005B2025" w:rsidP="001F5197">
            <w:pPr>
              <w:spacing w:after="0" w:line="240" w:lineRule="auto"/>
              <w:outlineLvl w:val="0"/>
              <w:rPr>
                <w:rFonts w:ascii="Times New Roman" w:hAnsi="Times New Roman" w:cs="Times New Roman"/>
                <w:sz w:val="20"/>
                <w:szCs w:val="20"/>
              </w:rPr>
            </w:pPr>
            <w:bookmarkStart w:id="82" w:name="_Toc124260470"/>
            <w:r w:rsidRPr="008E3C66">
              <w:rPr>
                <w:rFonts w:ascii="Times New Roman" w:hAnsi="Times New Roman" w:cs="Times New Roman"/>
                <w:sz w:val="20"/>
                <w:szCs w:val="20"/>
              </w:rPr>
              <w:t>12</w:t>
            </w:r>
            <w:bookmarkEnd w:id="82"/>
          </w:p>
        </w:tc>
        <w:tc>
          <w:tcPr>
            <w:tcW w:w="851" w:type="dxa"/>
          </w:tcPr>
          <w:p w14:paraId="6924028B" w14:textId="41C2589F" w:rsidR="001F5197" w:rsidRPr="008E3C66" w:rsidRDefault="005B2025" w:rsidP="001F5197">
            <w:pPr>
              <w:spacing w:after="0" w:line="240" w:lineRule="auto"/>
              <w:outlineLvl w:val="0"/>
              <w:rPr>
                <w:rFonts w:ascii="Times New Roman" w:hAnsi="Times New Roman" w:cs="Times New Roman"/>
                <w:sz w:val="20"/>
                <w:szCs w:val="20"/>
              </w:rPr>
            </w:pPr>
            <w:bookmarkStart w:id="83" w:name="_Toc124260471"/>
            <w:r w:rsidRPr="008E3C66">
              <w:rPr>
                <w:rFonts w:ascii="Times New Roman" w:hAnsi="Times New Roman" w:cs="Times New Roman"/>
                <w:sz w:val="20"/>
                <w:szCs w:val="20"/>
              </w:rPr>
              <w:t>6</w:t>
            </w:r>
            <w:bookmarkEnd w:id="83"/>
          </w:p>
        </w:tc>
        <w:tc>
          <w:tcPr>
            <w:tcW w:w="850" w:type="dxa"/>
          </w:tcPr>
          <w:p w14:paraId="25827C45" w14:textId="62CE116E" w:rsidR="001F5197" w:rsidRPr="008E3C66" w:rsidRDefault="005B2025" w:rsidP="001F5197">
            <w:pPr>
              <w:spacing w:after="0" w:line="240" w:lineRule="auto"/>
              <w:outlineLvl w:val="0"/>
              <w:rPr>
                <w:rFonts w:ascii="Times New Roman" w:hAnsi="Times New Roman" w:cs="Times New Roman"/>
                <w:sz w:val="20"/>
                <w:szCs w:val="20"/>
              </w:rPr>
            </w:pPr>
            <w:bookmarkStart w:id="84" w:name="_Toc124260472"/>
            <w:r w:rsidRPr="008E3C66">
              <w:rPr>
                <w:rFonts w:ascii="Times New Roman" w:hAnsi="Times New Roman" w:cs="Times New Roman"/>
                <w:sz w:val="20"/>
                <w:szCs w:val="20"/>
              </w:rPr>
              <w:t>6</w:t>
            </w:r>
            <w:bookmarkEnd w:id="84"/>
          </w:p>
        </w:tc>
        <w:tc>
          <w:tcPr>
            <w:tcW w:w="1134" w:type="dxa"/>
          </w:tcPr>
          <w:p w14:paraId="19E61A84" w14:textId="77777777" w:rsidR="001F5197" w:rsidRPr="008E3C66" w:rsidRDefault="001F5197" w:rsidP="001F5197">
            <w:pPr>
              <w:spacing w:after="0" w:line="240" w:lineRule="auto"/>
              <w:outlineLvl w:val="0"/>
              <w:rPr>
                <w:rFonts w:ascii="Times New Roman" w:hAnsi="Times New Roman" w:cs="Times New Roman"/>
                <w:sz w:val="20"/>
                <w:szCs w:val="20"/>
              </w:rPr>
            </w:pPr>
          </w:p>
        </w:tc>
        <w:tc>
          <w:tcPr>
            <w:tcW w:w="992" w:type="dxa"/>
          </w:tcPr>
          <w:p w14:paraId="2B93FD51" w14:textId="77777777" w:rsidR="001F5197" w:rsidRPr="008E3C66" w:rsidRDefault="001F5197" w:rsidP="001F5197">
            <w:pPr>
              <w:spacing w:after="0" w:line="240" w:lineRule="auto"/>
              <w:jc w:val="center"/>
              <w:rPr>
                <w:rFonts w:ascii="Times New Roman" w:hAnsi="Times New Roman" w:cs="Times New Roman"/>
                <w:sz w:val="20"/>
                <w:szCs w:val="20"/>
                <w:highlight w:val="yellow"/>
              </w:rPr>
            </w:pPr>
          </w:p>
        </w:tc>
      </w:tr>
      <w:tr w:rsidR="00AC11C2" w:rsidRPr="008E3C66" w14:paraId="43A5E661" w14:textId="77777777" w:rsidTr="00081ABE">
        <w:trPr>
          <w:trHeight w:val="207"/>
        </w:trPr>
        <w:tc>
          <w:tcPr>
            <w:tcW w:w="562" w:type="dxa"/>
          </w:tcPr>
          <w:p w14:paraId="67C79434" w14:textId="7FC2654B" w:rsidR="001F5197" w:rsidRPr="008E3C66" w:rsidRDefault="001F5197" w:rsidP="001F5197">
            <w:pPr>
              <w:pStyle w:val="ab"/>
              <w:spacing w:after="0" w:line="240" w:lineRule="auto"/>
              <w:ind w:left="0"/>
              <w:jc w:val="both"/>
              <w:outlineLvl w:val="0"/>
              <w:rPr>
                <w:rFonts w:ascii="Times New Roman" w:eastAsia="Times New Roman" w:hAnsi="Times New Roman" w:cs="Times New Roman"/>
                <w:bCs/>
                <w:sz w:val="20"/>
                <w:szCs w:val="20"/>
              </w:rPr>
            </w:pPr>
            <w:bookmarkStart w:id="85" w:name="_Toc124260473"/>
            <w:r w:rsidRPr="008E3C66">
              <w:rPr>
                <w:rFonts w:ascii="Times New Roman" w:eastAsia="Times New Roman" w:hAnsi="Times New Roman" w:cs="Times New Roman"/>
                <w:bCs/>
                <w:sz w:val="20"/>
                <w:szCs w:val="20"/>
              </w:rPr>
              <w:t>5.5</w:t>
            </w:r>
            <w:bookmarkEnd w:id="85"/>
          </w:p>
        </w:tc>
        <w:tc>
          <w:tcPr>
            <w:tcW w:w="4182" w:type="dxa"/>
          </w:tcPr>
          <w:p w14:paraId="6E8D77A0" w14:textId="6362ABA1" w:rsidR="001F5197" w:rsidRPr="008E3C66" w:rsidRDefault="001F5197" w:rsidP="001F5197">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Страховые взносы</w:t>
            </w:r>
          </w:p>
        </w:tc>
        <w:tc>
          <w:tcPr>
            <w:tcW w:w="851" w:type="dxa"/>
          </w:tcPr>
          <w:p w14:paraId="443332DB" w14:textId="3ECBBD0A" w:rsidR="001F5197" w:rsidRPr="008E3C66" w:rsidRDefault="005B2025" w:rsidP="001F5197">
            <w:pPr>
              <w:spacing w:after="0" w:line="240" w:lineRule="auto"/>
              <w:outlineLvl w:val="0"/>
              <w:rPr>
                <w:rFonts w:ascii="Times New Roman" w:hAnsi="Times New Roman" w:cs="Times New Roman"/>
                <w:sz w:val="20"/>
                <w:szCs w:val="20"/>
              </w:rPr>
            </w:pPr>
            <w:bookmarkStart w:id="86" w:name="_Toc124260474"/>
            <w:r w:rsidRPr="008E3C66">
              <w:rPr>
                <w:rFonts w:ascii="Times New Roman" w:hAnsi="Times New Roman" w:cs="Times New Roman"/>
                <w:sz w:val="20"/>
                <w:szCs w:val="20"/>
              </w:rPr>
              <w:t>21</w:t>
            </w:r>
            <w:bookmarkEnd w:id="86"/>
          </w:p>
        </w:tc>
        <w:tc>
          <w:tcPr>
            <w:tcW w:w="851" w:type="dxa"/>
          </w:tcPr>
          <w:p w14:paraId="7B32CD9A" w14:textId="57CEA334" w:rsidR="001F5197" w:rsidRPr="008E3C66" w:rsidRDefault="005B2025" w:rsidP="001F5197">
            <w:pPr>
              <w:spacing w:after="0" w:line="240" w:lineRule="auto"/>
              <w:outlineLvl w:val="0"/>
              <w:rPr>
                <w:rFonts w:ascii="Times New Roman" w:hAnsi="Times New Roman" w:cs="Times New Roman"/>
                <w:sz w:val="20"/>
                <w:szCs w:val="20"/>
              </w:rPr>
            </w:pPr>
            <w:bookmarkStart w:id="87" w:name="_Toc124260475"/>
            <w:r w:rsidRPr="008E3C66">
              <w:rPr>
                <w:rFonts w:ascii="Times New Roman" w:hAnsi="Times New Roman" w:cs="Times New Roman"/>
                <w:sz w:val="20"/>
                <w:szCs w:val="20"/>
              </w:rPr>
              <w:t>8</w:t>
            </w:r>
            <w:bookmarkEnd w:id="87"/>
          </w:p>
        </w:tc>
        <w:tc>
          <w:tcPr>
            <w:tcW w:w="850" w:type="dxa"/>
          </w:tcPr>
          <w:p w14:paraId="6706892D" w14:textId="3A2AA633" w:rsidR="001F5197" w:rsidRPr="008E3C66" w:rsidRDefault="005B2025" w:rsidP="001F5197">
            <w:pPr>
              <w:spacing w:after="0" w:line="240" w:lineRule="auto"/>
              <w:outlineLvl w:val="0"/>
              <w:rPr>
                <w:rFonts w:ascii="Times New Roman" w:hAnsi="Times New Roman" w:cs="Times New Roman"/>
                <w:sz w:val="20"/>
                <w:szCs w:val="20"/>
              </w:rPr>
            </w:pPr>
            <w:bookmarkStart w:id="88" w:name="_Toc124260476"/>
            <w:r w:rsidRPr="008E3C66">
              <w:rPr>
                <w:rFonts w:ascii="Times New Roman" w:hAnsi="Times New Roman" w:cs="Times New Roman"/>
                <w:sz w:val="20"/>
                <w:szCs w:val="20"/>
              </w:rPr>
              <w:t>11</w:t>
            </w:r>
            <w:bookmarkEnd w:id="88"/>
          </w:p>
        </w:tc>
        <w:tc>
          <w:tcPr>
            <w:tcW w:w="1134" w:type="dxa"/>
          </w:tcPr>
          <w:p w14:paraId="00C9637C" w14:textId="6F934339" w:rsidR="001F5197" w:rsidRPr="008E3C66" w:rsidRDefault="005B2025" w:rsidP="001F5197">
            <w:pPr>
              <w:spacing w:after="0" w:line="240" w:lineRule="auto"/>
              <w:outlineLvl w:val="0"/>
              <w:rPr>
                <w:rFonts w:ascii="Times New Roman" w:hAnsi="Times New Roman" w:cs="Times New Roman"/>
                <w:sz w:val="20"/>
                <w:szCs w:val="20"/>
              </w:rPr>
            </w:pPr>
            <w:bookmarkStart w:id="89" w:name="_Toc124260477"/>
            <w:r w:rsidRPr="008E3C66">
              <w:rPr>
                <w:rFonts w:ascii="Times New Roman" w:hAnsi="Times New Roman" w:cs="Times New Roman"/>
                <w:sz w:val="20"/>
                <w:szCs w:val="20"/>
              </w:rPr>
              <w:t>2</w:t>
            </w:r>
            <w:bookmarkEnd w:id="89"/>
          </w:p>
        </w:tc>
        <w:tc>
          <w:tcPr>
            <w:tcW w:w="992" w:type="dxa"/>
          </w:tcPr>
          <w:p w14:paraId="48FA413F" w14:textId="5AFD9F67" w:rsidR="001F5197" w:rsidRPr="008E3C66" w:rsidRDefault="001F5197" w:rsidP="001F5197">
            <w:pPr>
              <w:spacing w:after="0" w:line="240" w:lineRule="auto"/>
              <w:jc w:val="center"/>
              <w:rPr>
                <w:rFonts w:ascii="Times New Roman" w:hAnsi="Times New Roman" w:cs="Times New Roman"/>
                <w:sz w:val="20"/>
                <w:szCs w:val="20"/>
                <w:highlight w:val="yellow"/>
              </w:rPr>
            </w:pPr>
            <w:r w:rsidRPr="008E3C66">
              <w:rPr>
                <w:rFonts w:ascii="Times New Roman" w:hAnsi="Times New Roman" w:cs="Times New Roman"/>
                <w:sz w:val="20"/>
                <w:szCs w:val="20"/>
              </w:rPr>
              <w:t xml:space="preserve">Зачет </w:t>
            </w:r>
          </w:p>
        </w:tc>
      </w:tr>
      <w:tr w:rsidR="00AC11C2" w:rsidRPr="008E3C66" w14:paraId="3066A147" w14:textId="77777777" w:rsidTr="005B2025">
        <w:trPr>
          <w:trHeight w:val="207"/>
        </w:trPr>
        <w:tc>
          <w:tcPr>
            <w:tcW w:w="562" w:type="dxa"/>
            <w:shd w:val="clear" w:color="auto" w:fill="D9D9D9" w:themeFill="background1" w:themeFillShade="D9"/>
          </w:tcPr>
          <w:p w14:paraId="4E83EA09" w14:textId="77777777" w:rsidR="001F5197" w:rsidRPr="008E3C66" w:rsidRDefault="001F5197" w:rsidP="00812727">
            <w:pPr>
              <w:pStyle w:val="ab"/>
              <w:numPr>
                <w:ilvl w:val="0"/>
                <w:numId w:val="17"/>
              </w:numPr>
              <w:spacing w:after="0" w:line="240" w:lineRule="auto"/>
              <w:ind w:left="0" w:firstLine="0"/>
              <w:jc w:val="both"/>
              <w:outlineLvl w:val="0"/>
              <w:rPr>
                <w:rFonts w:ascii="Times New Roman" w:eastAsia="Times New Roman" w:hAnsi="Times New Roman" w:cs="Times New Roman"/>
                <w:b/>
                <w:bCs/>
                <w:sz w:val="20"/>
                <w:szCs w:val="20"/>
              </w:rPr>
            </w:pPr>
            <w:bookmarkStart w:id="90" w:name="_Toc124260478"/>
            <w:bookmarkEnd w:id="90"/>
          </w:p>
        </w:tc>
        <w:tc>
          <w:tcPr>
            <w:tcW w:w="4182" w:type="dxa"/>
            <w:shd w:val="clear" w:color="auto" w:fill="D9D9D9" w:themeFill="background1" w:themeFillShade="D9"/>
          </w:tcPr>
          <w:p w14:paraId="35B62A18" w14:textId="32EF331F" w:rsidR="001F5197" w:rsidRPr="008E3C66" w:rsidRDefault="001F5197" w:rsidP="001F5197">
            <w:pPr>
              <w:spacing w:after="0" w:line="240" w:lineRule="auto"/>
              <w:rPr>
                <w:rFonts w:ascii="Times New Roman" w:hAnsi="Times New Roman" w:cs="Times New Roman"/>
                <w:b/>
                <w:bCs/>
                <w:sz w:val="20"/>
                <w:szCs w:val="20"/>
                <w:highlight w:val="yellow"/>
              </w:rPr>
            </w:pPr>
            <w:r w:rsidRPr="008E3C66">
              <w:rPr>
                <w:rFonts w:ascii="Times New Roman" w:hAnsi="Times New Roman" w:cs="Times New Roman"/>
                <w:b/>
                <w:bCs/>
                <w:sz w:val="20"/>
                <w:szCs w:val="20"/>
              </w:rPr>
              <w:t>Информационные системы бухгалтерского учета</w:t>
            </w:r>
          </w:p>
        </w:tc>
        <w:tc>
          <w:tcPr>
            <w:tcW w:w="851" w:type="dxa"/>
            <w:shd w:val="clear" w:color="auto" w:fill="D9D9D9" w:themeFill="background1" w:themeFillShade="D9"/>
          </w:tcPr>
          <w:p w14:paraId="2879B7DB" w14:textId="4CE623CD" w:rsidR="001F5197" w:rsidRPr="008E3C66" w:rsidRDefault="005B2025" w:rsidP="001F5197">
            <w:pPr>
              <w:spacing w:after="0" w:line="240" w:lineRule="auto"/>
              <w:outlineLvl w:val="0"/>
              <w:rPr>
                <w:rFonts w:ascii="Times New Roman" w:hAnsi="Times New Roman" w:cs="Times New Roman"/>
                <w:b/>
                <w:bCs/>
                <w:sz w:val="20"/>
                <w:szCs w:val="20"/>
              </w:rPr>
            </w:pPr>
            <w:bookmarkStart w:id="91" w:name="_Toc124260479"/>
            <w:r w:rsidRPr="008E3C66">
              <w:rPr>
                <w:rFonts w:ascii="Times New Roman" w:hAnsi="Times New Roman" w:cs="Times New Roman"/>
                <w:b/>
                <w:bCs/>
                <w:sz w:val="20"/>
                <w:szCs w:val="20"/>
              </w:rPr>
              <w:t>80</w:t>
            </w:r>
            <w:bookmarkEnd w:id="91"/>
          </w:p>
        </w:tc>
        <w:tc>
          <w:tcPr>
            <w:tcW w:w="851" w:type="dxa"/>
            <w:shd w:val="clear" w:color="auto" w:fill="D9D9D9" w:themeFill="background1" w:themeFillShade="D9"/>
          </w:tcPr>
          <w:p w14:paraId="608F1DEE" w14:textId="1E70084A" w:rsidR="001F5197" w:rsidRPr="008E3C66" w:rsidRDefault="005B2025" w:rsidP="001F5197">
            <w:pPr>
              <w:spacing w:after="0" w:line="240" w:lineRule="auto"/>
              <w:outlineLvl w:val="0"/>
              <w:rPr>
                <w:rFonts w:ascii="Times New Roman" w:hAnsi="Times New Roman" w:cs="Times New Roman"/>
                <w:b/>
                <w:bCs/>
                <w:sz w:val="20"/>
                <w:szCs w:val="20"/>
              </w:rPr>
            </w:pPr>
            <w:bookmarkStart w:id="92" w:name="_Toc124260480"/>
            <w:r w:rsidRPr="008E3C66">
              <w:rPr>
                <w:rFonts w:ascii="Times New Roman" w:hAnsi="Times New Roman" w:cs="Times New Roman"/>
                <w:b/>
                <w:bCs/>
                <w:sz w:val="20"/>
                <w:szCs w:val="20"/>
              </w:rPr>
              <w:t>31</w:t>
            </w:r>
            <w:bookmarkEnd w:id="92"/>
          </w:p>
        </w:tc>
        <w:tc>
          <w:tcPr>
            <w:tcW w:w="850" w:type="dxa"/>
            <w:shd w:val="clear" w:color="auto" w:fill="D9D9D9" w:themeFill="background1" w:themeFillShade="D9"/>
          </w:tcPr>
          <w:p w14:paraId="6D7C1757" w14:textId="7B9C02BA" w:rsidR="001F5197" w:rsidRPr="008E3C66" w:rsidRDefault="005B2025" w:rsidP="001F5197">
            <w:pPr>
              <w:spacing w:after="0" w:line="240" w:lineRule="auto"/>
              <w:outlineLvl w:val="0"/>
              <w:rPr>
                <w:rFonts w:ascii="Times New Roman" w:hAnsi="Times New Roman" w:cs="Times New Roman"/>
                <w:b/>
                <w:bCs/>
                <w:sz w:val="20"/>
                <w:szCs w:val="20"/>
              </w:rPr>
            </w:pPr>
            <w:bookmarkStart w:id="93" w:name="_Toc124260481"/>
            <w:r w:rsidRPr="008E3C66">
              <w:rPr>
                <w:rFonts w:ascii="Times New Roman" w:hAnsi="Times New Roman" w:cs="Times New Roman"/>
                <w:b/>
                <w:bCs/>
                <w:sz w:val="20"/>
                <w:szCs w:val="20"/>
              </w:rPr>
              <w:t>47</w:t>
            </w:r>
            <w:bookmarkEnd w:id="93"/>
          </w:p>
        </w:tc>
        <w:tc>
          <w:tcPr>
            <w:tcW w:w="1134" w:type="dxa"/>
            <w:shd w:val="clear" w:color="auto" w:fill="D9D9D9" w:themeFill="background1" w:themeFillShade="D9"/>
          </w:tcPr>
          <w:p w14:paraId="4C984350" w14:textId="7F86DEAF" w:rsidR="001F5197" w:rsidRPr="008E3C66" w:rsidRDefault="005B2025" w:rsidP="001F5197">
            <w:pPr>
              <w:spacing w:after="0" w:line="240" w:lineRule="auto"/>
              <w:outlineLvl w:val="0"/>
              <w:rPr>
                <w:rFonts w:ascii="Times New Roman" w:hAnsi="Times New Roman" w:cs="Times New Roman"/>
                <w:b/>
                <w:bCs/>
                <w:sz w:val="20"/>
                <w:szCs w:val="20"/>
              </w:rPr>
            </w:pPr>
            <w:bookmarkStart w:id="94" w:name="_Toc124260482"/>
            <w:r w:rsidRPr="008E3C66">
              <w:rPr>
                <w:rFonts w:ascii="Times New Roman" w:hAnsi="Times New Roman" w:cs="Times New Roman"/>
                <w:b/>
                <w:bCs/>
                <w:sz w:val="20"/>
                <w:szCs w:val="20"/>
              </w:rPr>
              <w:t>2</w:t>
            </w:r>
            <w:bookmarkEnd w:id="94"/>
          </w:p>
        </w:tc>
        <w:tc>
          <w:tcPr>
            <w:tcW w:w="992" w:type="dxa"/>
            <w:shd w:val="clear" w:color="auto" w:fill="D9D9D9" w:themeFill="background1" w:themeFillShade="D9"/>
          </w:tcPr>
          <w:p w14:paraId="085B44AF" w14:textId="77777777" w:rsidR="001F5197" w:rsidRPr="008E3C66" w:rsidRDefault="001F5197" w:rsidP="001F5197">
            <w:pPr>
              <w:spacing w:after="0" w:line="240" w:lineRule="auto"/>
              <w:jc w:val="center"/>
              <w:rPr>
                <w:rFonts w:ascii="Times New Roman" w:hAnsi="Times New Roman" w:cs="Times New Roman"/>
                <w:b/>
                <w:bCs/>
                <w:sz w:val="20"/>
                <w:szCs w:val="20"/>
                <w:highlight w:val="yellow"/>
              </w:rPr>
            </w:pPr>
          </w:p>
        </w:tc>
      </w:tr>
      <w:tr w:rsidR="00AC11C2" w:rsidRPr="008E3C66" w14:paraId="6F890FA1" w14:textId="77777777" w:rsidTr="00081ABE">
        <w:trPr>
          <w:trHeight w:val="207"/>
        </w:trPr>
        <w:tc>
          <w:tcPr>
            <w:tcW w:w="562" w:type="dxa"/>
          </w:tcPr>
          <w:p w14:paraId="127C4EC4" w14:textId="2F667C61" w:rsidR="001F5197" w:rsidRPr="008E3C66" w:rsidRDefault="001F5197" w:rsidP="001F5197">
            <w:pPr>
              <w:pStyle w:val="ab"/>
              <w:spacing w:after="0" w:line="240" w:lineRule="auto"/>
              <w:ind w:left="0"/>
              <w:jc w:val="both"/>
              <w:outlineLvl w:val="0"/>
              <w:rPr>
                <w:rFonts w:ascii="Times New Roman" w:eastAsia="Times New Roman" w:hAnsi="Times New Roman" w:cs="Times New Roman"/>
                <w:bCs/>
                <w:sz w:val="20"/>
                <w:szCs w:val="20"/>
              </w:rPr>
            </w:pPr>
            <w:bookmarkStart w:id="95" w:name="_Toc124260483"/>
            <w:r w:rsidRPr="008E3C66">
              <w:rPr>
                <w:rFonts w:ascii="Times New Roman" w:eastAsia="Times New Roman" w:hAnsi="Times New Roman" w:cs="Times New Roman"/>
                <w:bCs/>
                <w:sz w:val="20"/>
                <w:szCs w:val="20"/>
              </w:rPr>
              <w:t>6.1</w:t>
            </w:r>
            <w:bookmarkEnd w:id="95"/>
          </w:p>
        </w:tc>
        <w:tc>
          <w:tcPr>
            <w:tcW w:w="4182" w:type="dxa"/>
          </w:tcPr>
          <w:p w14:paraId="45E66023" w14:textId="2A745DF5" w:rsidR="001F5197" w:rsidRPr="008E3C66" w:rsidRDefault="00622EC7" w:rsidP="00622EC7">
            <w:pPr>
              <w:pStyle w:val="40"/>
              <w:spacing w:before="0" w:line="0" w:lineRule="atLeast"/>
              <w:outlineLvl w:val="3"/>
              <w:rPr>
                <w:rFonts w:ascii="Times New Roman" w:hAnsi="Times New Roman" w:cs="Times New Roman"/>
                <w:i w:val="0"/>
                <w:iCs w:val="0"/>
                <w:color w:val="auto"/>
                <w:sz w:val="20"/>
                <w:szCs w:val="20"/>
                <w:highlight w:val="yellow"/>
              </w:rPr>
            </w:pPr>
            <w:r w:rsidRPr="008E3C66">
              <w:rPr>
                <w:rFonts w:ascii="Times New Roman" w:hAnsi="Times New Roman" w:cs="Times New Roman"/>
                <w:i w:val="0"/>
                <w:iCs w:val="0"/>
                <w:color w:val="auto"/>
                <w:sz w:val="20"/>
                <w:szCs w:val="20"/>
              </w:rPr>
              <w:t>Программы для ведения бухгалтерского учета и управления предприятием</w:t>
            </w:r>
          </w:p>
        </w:tc>
        <w:tc>
          <w:tcPr>
            <w:tcW w:w="851" w:type="dxa"/>
          </w:tcPr>
          <w:p w14:paraId="3202FBA1" w14:textId="561E9F5F" w:rsidR="001F5197" w:rsidRPr="008E3C66" w:rsidRDefault="005B2025" w:rsidP="001F5197">
            <w:pPr>
              <w:spacing w:after="0" w:line="240" w:lineRule="auto"/>
              <w:outlineLvl w:val="0"/>
              <w:rPr>
                <w:rFonts w:ascii="Times New Roman" w:hAnsi="Times New Roman" w:cs="Times New Roman"/>
                <w:sz w:val="20"/>
                <w:szCs w:val="20"/>
              </w:rPr>
            </w:pPr>
            <w:bookmarkStart w:id="96" w:name="_Toc124260484"/>
            <w:r w:rsidRPr="008E3C66">
              <w:rPr>
                <w:rFonts w:ascii="Times New Roman" w:hAnsi="Times New Roman" w:cs="Times New Roman"/>
                <w:sz w:val="20"/>
                <w:szCs w:val="20"/>
              </w:rPr>
              <w:t>55</w:t>
            </w:r>
            <w:bookmarkEnd w:id="96"/>
          </w:p>
        </w:tc>
        <w:tc>
          <w:tcPr>
            <w:tcW w:w="851" w:type="dxa"/>
          </w:tcPr>
          <w:p w14:paraId="377C0BF5" w14:textId="10CF8B9F" w:rsidR="001F5197" w:rsidRPr="008E3C66" w:rsidRDefault="005B2025" w:rsidP="001F5197">
            <w:pPr>
              <w:spacing w:after="0" w:line="240" w:lineRule="auto"/>
              <w:outlineLvl w:val="0"/>
              <w:rPr>
                <w:rFonts w:ascii="Times New Roman" w:hAnsi="Times New Roman" w:cs="Times New Roman"/>
                <w:sz w:val="20"/>
                <w:szCs w:val="20"/>
              </w:rPr>
            </w:pPr>
            <w:bookmarkStart w:id="97" w:name="_Toc124260485"/>
            <w:r w:rsidRPr="008E3C66">
              <w:rPr>
                <w:rFonts w:ascii="Times New Roman" w:hAnsi="Times New Roman" w:cs="Times New Roman"/>
                <w:sz w:val="20"/>
                <w:szCs w:val="20"/>
              </w:rPr>
              <w:t>20</w:t>
            </w:r>
            <w:bookmarkEnd w:id="97"/>
          </w:p>
        </w:tc>
        <w:tc>
          <w:tcPr>
            <w:tcW w:w="850" w:type="dxa"/>
          </w:tcPr>
          <w:p w14:paraId="2CE37FE2" w14:textId="4123C920" w:rsidR="001F5197" w:rsidRPr="008E3C66" w:rsidRDefault="005B2025" w:rsidP="001F5197">
            <w:pPr>
              <w:spacing w:after="0" w:line="240" w:lineRule="auto"/>
              <w:outlineLvl w:val="0"/>
              <w:rPr>
                <w:rFonts w:ascii="Times New Roman" w:hAnsi="Times New Roman" w:cs="Times New Roman"/>
                <w:sz w:val="20"/>
                <w:szCs w:val="20"/>
              </w:rPr>
            </w:pPr>
            <w:bookmarkStart w:id="98" w:name="_Toc124260486"/>
            <w:r w:rsidRPr="008E3C66">
              <w:rPr>
                <w:rFonts w:ascii="Times New Roman" w:hAnsi="Times New Roman" w:cs="Times New Roman"/>
                <w:sz w:val="20"/>
                <w:szCs w:val="20"/>
              </w:rPr>
              <w:t>35</w:t>
            </w:r>
            <w:bookmarkEnd w:id="98"/>
          </w:p>
        </w:tc>
        <w:tc>
          <w:tcPr>
            <w:tcW w:w="1134" w:type="dxa"/>
          </w:tcPr>
          <w:p w14:paraId="2EADDEB0" w14:textId="77777777" w:rsidR="001F5197" w:rsidRPr="008E3C66" w:rsidRDefault="001F5197" w:rsidP="001F5197">
            <w:pPr>
              <w:spacing w:after="0" w:line="240" w:lineRule="auto"/>
              <w:outlineLvl w:val="0"/>
              <w:rPr>
                <w:rFonts w:ascii="Times New Roman" w:hAnsi="Times New Roman" w:cs="Times New Roman"/>
                <w:sz w:val="20"/>
                <w:szCs w:val="20"/>
              </w:rPr>
            </w:pPr>
          </w:p>
        </w:tc>
        <w:tc>
          <w:tcPr>
            <w:tcW w:w="992" w:type="dxa"/>
          </w:tcPr>
          <w:p w14:paraId="5F44DAC1" w14:textId="77777777" w:rsidR="001F5197" w:rsidRPr="008E3C66" w:rsidRDefault="001F5197" w:rsidP="001F5197">
            <w:pPr>
              <w:spacing w:after="0" w:line="240" w:lineRule="auto"/>
              <w:jc w:val="center"/>
              <w:rPr>
                <w:rFonts w:ascii="Times New Roman" w:hAnsi="Times New Roman" w:cs="Times New Roman"/>
                <w:sz w:val="20"/>
                <w:szCs w:val="20"/>
                <w:highlight w:val="yellow"/>
              </w:rPr>
            </w:pPr>
          </w:p>
        </w:tc>
      </w:tr>
      <w:tr w:rsidR="00AC11C2" w:rsidRPr="008E3C66" w14:paraId="5014B6FE" w14:textId="77777777" w:rsidTr="00081ABE">
        <w:trPr>
          <w:trHeight w:val="207"/>
        </w:trPr>
        <w:tc>
          <w:tcPr>
            <w:tcW w:w="562" w:type="dxa"/>
          </w:tcPr>
          <w:p w14:paraId="6C45E101" w14:textId="6570F535" w:rsidR="001F5197" w:rsidRPr="008E3C66" w:rsidRDefault="001F5197" w:rsidP="001F5197">
            <w:pPr>
              <w:pStyle w:val="ab"/>
              <w:spacing w:after="0" w:line="240" w:lineRule="auto"/>
              <w:ind w:left="0"/>
              <w:jc w:val="both"/>
              <w:outlineLvl w:val="0"/>
              <w:rPr>
                <w:rFonts w:ascii="Times New Roman" w:eastAsia="Times New Roman" w:hAnsi="Times New Roman" w:cs="Times New Roman"/>
                <w:bCs/>
                <w:sz w:val="20"/>
                <w:szCs w:val="20"/>
              </w:rPr>
            </w:pPr>
            <w:bookmarkStart w:id="99" w:name="_Toc124260487"/>
            <w:r w:rsidRPr="008E3C66">
              <w:rPr>
                <w:rFonts w:ascii="Times New Roman" w:eastAsia="Times New Roman" w:hAnsi="Times New Roman" w:cs="Times New Roman"/>
                <w:bCs/>
                <w:sz w:val="20"/>
                <w:szCs w:val="20"/>
              </w:rPr>
              <w:t>6.2</w:t>
            </w:r>
            <w:bookmarkEnd w:id="99"/>
          </w:p>
        </w:tc>
        <w:tc>
          <w:tcPr>
            <w:tcW w:w="4182" w:type="dxa"/>
          </w:tcPr>
          <w:p w14:paraId="4FD5D6C1" w14:textId="66F34E06" w:rsidR="001F5197" w:rsidRPr="008E3C66" w:rsidRDefault="00622EC7" w:rsidP="00622EC7">
            <w:pPr>
              <w:spacing w:after="0" w:line="0" w:lineRule="atLeast"/>
              <w:rPr>
                <w:rFonts w:ascii="Times New Roman" w:hAnsi="Times New Roman" w:cs="Times New Roman"/>
                <w:sz w:val="20"/>
                <w:szCs w:val="20"/>
                <w:highlight w:val="yellow"/>
              </w:rPr>
            </w:pPr>
            <w:r w:rsidRPr="008E3C66">
              <w:rPr>
                <w:rFonts w:ascii="Times New Roman" w:hAnsi="Times New Roman" w:cs="Times New Roman"/>
                <w:sz w:val="20"/>
                <w:szCs w:val="20"/>
                <w:shd w:val="clear" w:color="auto" w:fill="FFFFFF"/>
              </w:rPr>
              <w:t>Справочно-правовые системы</w:t>
            </w:r>
          </w:p>
        </w:tc>
        <w:tc>
          <w:tcPr>
            <w:tcW w:w="851" w:type="dxa"/>
          </w:tcPr>
          <w:p w14:paraId="599C7976" w14:textId="5768F7EA" w:rsidR="001F5197" w:rsidRPr="008E3C66" w:rsidRDefault="005B2025" w:rsidP="001F5197">
            <w:pPr>
              <w:spacing w:after="0" w:line="240" w:lineRule="auto"/>
              <w:outlineLvl w:val="0"/>
              <w:rPr>
                <w:rFonts w:ascii="Times New Roman" w:hAnsi="Times New Roman" w:cs="Times New Roman"/>
                <w:sz w:val="20"/>
                <w:szCs w:val="20"/>
              </w:rPr>
            </w:pPr>
            <w:bookmarkStart w:id="100" w:name="_Toc124260488"/>
            <w:r w:rsidRPr="008E3C66">
              <w:rPr>
                <w:rFonts w:ascii="Times New Roman" w:hAnsi="Times New Roman" w:cs="Times New Roman"/>
                <w:sz w:val="20"/>
                <w:szCs w:val="20"/>
              </w:rPr>
              <w:t>25</w:t>
            </w:r>
            <w:bookmarkEnd w:id="100"/>
          </w:p>
        </w:tc>
        <w:tc>
          <w:tcPr>
            <w:tcW w:w="851" w:type="dxa"/>
          </w:tcPr>
          <w:p w14:paraId="62EC8B6B" w14:textId="03F84F59" w:rsidR="001F5197" w:rsidRPr="008E3C66" w:rsidRDefault="005B2025" w:rsidP="001F5197">
            <w:pPr>
              <w:spacing w:after="0" w:line="240" w:lineRule="auto"/>
              <w:outlineLvl w:val="0"/>
              <w:rPr>
                <w:rFonts w:ascii="Times New Roman" w:hAnsi="Times New Roman" w:cs="Times New Roman"/>
                <w:sz w:val="20"/>
                <w:szCs w:val="20"/>
              </w:rPr>
            </w:pPr>
            <w:bookmarkStart w:id="101" w:name="_Toc124260489"/>
            <w:r w:rsidRPr="008E3C66">
              <w:rPr>
                <w:rFonts w:ascii="Times New Roman" w:hAnsi="Times New Roman" w:cs="Times New Roman"/>
                <w:sz w:val="20"/>
                <w:szCs w:val="20"/>
              </w:rPr>
              <w:t>11</w:t>
            </w:r>
            <w:bookmarkEnd w:id="101"/>
          </w:p>
        </w:tc>
        <w:tc>
          <w:tcPr>
            <w:tcW w:w="850" w:type="dxa"/>
          </w:tcPr>
          <w:p w14:paraId="27AD62C3" w14:textId="16248D2C" w:rsidR="001F5197" w:rsidRPr="008E3C66" w:rsidRDefault="005B2025" w:rsidP="001F5197">
            <w:pPr>
              <w:spacing w:after="0" w:line="240" w:lineRule="auto"/>
              <w:outlineLvl w:val="0"/>
              <w:rPr>
                <w:rFonts w:ascii="Times New Roman" w:hAnsi="Times New Roman" w:cs="Times New Roman"/>
                <w:sz w:val="20"/>
                <w:szCs w:val="20"/>
              </w:rPr>
            </w:pPr>
            <w:bookmarkStart w:id="102" w:name="_Toc124260490"/>
            <w:r w:rsidRPr="008E3C66">
              <w:rPr>
                <w:rFonts w:ascii="Times New Roman" w:hAnsi="Times New Roman" w:cs="Times New Roman"/>
                <w:sz w:val="20"/>
                <w:szCs w:val="20"/>
              </w:rPr>
              <w:t>12</w:t>
            </w:r>
            <w:bookmarkEnd w:id="102"/>
          </w:p>
        </w:tc>
        <w:tc>
          <w:tcPr>
            <w:tcW w:w="1134" w:type="dxa"/>
          </w:tcPr>
          <w:p w14:paraId="41B292FB" w14:textId="7419DEE0" w:rsidR="001F5197" w:rsidRPr="008E3C66" w:rsidRDefault="005B2025" w:rsidP="001F5197">
            <w:pPr>
              <w:spacing w:after="0" w:line="240" w:lineRule="auto"/>
              <w:outlineLvl w:val="0"/>
              <w:rPr>
                <w:rFonts w:ascii="Times New Roman" w:hAnsi="Times New Roman" w:cs="Times New Roman"/>
                <w:sz w:val="20"/>
                <w:szCs w:val="20"/>
              </w:rPr>
            </w:pPr>
            <w:bookmarkStart w:id="103" w:name="_Toc124260491"/>
            <w:r w:rsidRPr="008E3C66">
              <w:rPr>
                <w:rFonts w:ascii="Times New Roman" w:hAnsi="Times New Roman" w:cs="Times New Roman"/>
                <w:sz w:val="20"/>
                <w:szCs w:val="20"/>
              </w:rPr>
              <w:t>2</w:t>
            </w:r>
            <w:bookmarkEnd w:id="103"/>
          </w:p>
        </w:tc>
        <w:tc>
          <w:tcPr>
            <w:tcW w:w="992" w:type="dxa"/>
          </w:tcPr>
          <w:p w14:paraId="7ABD6D3D" w14:textId="6BDFB81B" w:rsidR="001F5197" w:rsidRPr="008E3C66" w:rsidRDefault="00622EC7" w:rsidP="001F5197">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 xml:space="preserve">Зачет </w:t>
            </w:r>
          </w:p>
        </w:tc>
      </w:tr>
      <w:tr w:rsidR="00AC11C2" w:rsidRPr="008E3C66" w14:paraId="7AC08043" w14:textId="77777777" w:rsidTr="008931FC">
        <w:trPr>
          <w:trHeight w:val="207"/>
        </w:trPr>
        <w:tc>
          <w:tcPr>
            <w:tcW w:w="562" w:type="dxa"/>
            <w:shd w:val="clear" w:color="auto" w:fill="D9D9D9" w:themeFill="background1" w:themeFillShade="D9"/>
          </w:tcPr>
          <w:p w14:paraId="385F8A02" w14:textId="77777777" w:rsidR="00591A39" w:rsidRPr="008E3C66" w:rsidRDefault="00591A39" w:rsidP="00812727">
            <w:pPr>
              <w:pStyle w:val="ab"/>
              <w:numPr>
                <w:ilvl w:val="0"/>
                <w:numId w:val="17"/>
              </w:numPr>
              <w:spacing w:after="0" w:line="240" w:lineRule="auto"/>
              <w:ind w:left="0" w:firstLine="0"/>
              <w:jc w:val="both"/>
              <w:outlineLvl w:val="0"/>
              <w:rPr>
                <w:rFonts w:ascii="Times New Roman" w:eastAsia="Times New Roman" w:hAnsi="Times New Roman" w:cs="Times New Roman"/>
                <w:b/>
                <w:bCs/>
                <w:sz w:val="20"/>
                <w:szCs w:val="20"/>
              </w:rPr>
            </w:pPr>
            <w:bookmarkStart w:id="104" w:name="_Toc124260492"/>
            <w:bookmarkEnd w:id="104"/>
          </w:p>
        </w:tc>
        <w:tc>
          <w:tcPr>
            <w:tcW w:w="4182" w:type="dxa"/>
            <w:shd w:val="clear" w:color="auto" w:fill="D9D9D9" w:themeFill="background1" w:themeFillShade="D9"/>
          </w:tcPr>
          <w:p w14:paraId="443E31B6" w14:textId="4FA3D81A" w:rsidR="00591A39" w:rsidRPr="008E3C66" w:rsidRDefault="00591A39" w:rsidP="001F5197">
            <w:pPr>
              <w:spacing w:after="0" w:line="240" w:lineRule="auto"/>
              <w:rPr>
                <w:rFonts w:ascii="Times New Roman" w:hAnsi="Times New Roman" w:cs="Times New Roman"/>
                <w:b/>
                <w:bCs/>
                <w:sz w:val="20"/>
                <w:szCs w:val="20"/>
              </w:rPr>
            </w:pPr>
            <w:r w:rsidRPr="008E3C66">
              <w:rPr>
                <w:rFonts w:ascii="Times New Roman" w:hAnsi="Times New Roman" w:cs="Times New Roman"/>
                <w:b/>
                <w:bCs/>
                <w:sz w:val="20"/>
                <w:szCs w:val="20"/>
              </w:rPr>
              <w:t xml:space="preserve">Консультация </w:t>
            </w:r>
          </w:p>
        </w:tc>
        <w:tc>
          <w:tcPr>
            <w:tcW w:w="851" w:type="dxa"/>
            <w:shd w:val="clear" w:color="auto" w:fill="D9D9D9" w:themeFill="background1" w:themeFillShade="D9"/>
          </w:tcPr>
          <w:p w14:paraId="2105FBCB" w14:textId="75D1282D" w:rsidR="00591A39" w:rsidRPr="008E3C66" w:rsidRDefault="00C8051B" w:rsidP="001F5197">
            <w:pPr>
              <w:spacing w:after="0" w:line="240" w:lineRule="auto"/>
              <w:outlineLvl w:val="0"/>
              <w:rPr>
                <w:rFonts w:ascii="Times New Roman" w:hAnsi="Times New Roman" w:cs="Times New Roman"/>
                <w:b/>
                <w:bCs/>
                <w:sz w:val="20"/>
                <w:szCs w:val="20"/>
              </w:rPr>
            </w:pPr>
            <w:r>
              <w:rPr>
                <w:rFonts w:ascii="Times New Roman" w:hAnsi="Times New Roman" w:cs="Times New Roman"/>
                <w:b/>
                <w:bCs/>
                <w:sz w:val="20"/>
                <w:szCs w:val="20"/>
              </w:rPr>
              <w:t>8</w:t>
            </w:r>
          </w:p>
        </w:tc>
        <w:tc>
          <w:tcPr>
            <w:tcW w:w="851" w:type="dxa"/>
            <w:shd w:val="clear" w:color="auto" w:fill="D9D9D9" w:themeFill="background1" w:themeFillShade="D9"/>
          </w:tcPr>
          <w:p w14:paraId="7D996B11" w14:textId="218A94D5" w:rsidR="00591A39" w:rsidRPr="008E3C66" w:rsidRDefault="00C8051B" w:rsidP="001F5197">
            <w:pPr>
              <w:spacing w:after="0" w:line="240" w:lineRule="auto"/>
              <w:outlineLvl w:val="0"/>
              <w:rPr>
                <w:rFonts w:ascii="Times New Roman" w:hAnsi="Times New Roman" w:cs="Times New Roman"/>
                <w:b/>
                <w:bCs/>
                <w:sz w:val="20"/>
                <w:szCs w:val="20"/>
              </w:rPr>
            </w:pPr>
            <w:r>
              <w:rPr>
                <w:rFonts w:ascii="Times New Roman" w:hAnsi="Times New Roman" w:cs="Times New Roman"/>
                <w:b/>
                <w:bCs/>
                <w:sz w:val="20"/>
                <w:szCs w:val="20"/>
              </w:rPr>
              <w:t>8</w:t>
            </w:r>
          </w:p>
        </w:tc>
        <w:tc>
          <w:tcPr>
            <w:tcW w:w="850" w:type="dxa"/>
            <w:shd w:val="clear" w:color="auto" w:fill="D9D9D9" w:themeFill="background1" w:themeFillShade="D9"/>
          </w:tcPr>
          <w:p w14:paraId="01AD6098" w14:textId="77777777" w:rsidR="00591A39" w:rsidRPr="008E3C66" w:rsidRDefault="00591A39" w:rsidP="001F5197">
            <w:pPr>
              <w:spacing w:after="0" w:line="240" w:lineRule="auto"/>
              <w:outlineLvl w:val="0"/>
              <w:rPr>
                <w:rFonts w:ascii="Times New Roman" w:hAnsi="Times New Roman" w:cs="Times New Roman"/>
                <w:b/>
                <w:bCs/>
                <w:sz w:val="20"/>
                <w:szCs w:val="20"/>
              </w:rPr>
            </w:pPr>
          </w:p>
        </w:tc>
        <w:tc>
          <w:tcPr>
            <w:tcW w:w="1134" w:type="dxa"/>
            <w:shd w:val="clear" w:color="auto" w:fill="D9D9D9" w:themeFill="background1" w:themeFillShade="D9"/>
          </w:tcPr>
          <w:p w14:paraId="735F4C9B" w14:textId="77777777" w:rsidR="00591A39" w:rsidRPr="008E3C66" w:rsidRDefault="00591A39" w:rsidP="001F5197">
            <w:pPr>
              <w:spacing w:after="0" w:line="240" w:lineRule="auto"/>
              <w:outlineLvl w:val="0"/>
              <w:rPr>
                <w:rFonts w:ascii="Times New Roman" w:hAnsi="Times New Roman" w:cs="Times New Roman"/>
                <w:b/>
                <w:bCs/>
                <w:sz w:val="20"/>
                <w:szCs w:val="20"/>
              </w:rPr>
            </w:pPr>
          </w:p>
        </w:tc>
        <w:tc>
          <w:tcPr>
            <w:tcW w:w="992" w:type="dxa"/>
            <w:shd w:val="clear" w:color="auto" w:fill="D9D9D9" w:themeFill="background1" w:themeFillShade="D9"/>
          </w:tcPr>
          <w:p w14:paraId="2A0AC8A7" w14:textId="77777777" w:rsidR="00591A39" w:rsidRPr="008E3C66" w:rsidRDefault="00591A39" w:rsidP="001F5197">
            <w:pPr>
              <w:spacing w:after="0" w:line="240" w:lineRule="auto"/>
              <w:jc w:val="center"/>
              <w:rPr>
                <w:rFonts w:ascii="Times New Roman" w:hAnsi="Times New Roman" w:cs="Times New Roman"/>
                <w:b/>
                <w:bCs/>
                <w:sz w:val="20"/>
                <w:szCs w:val="20"/>
                <w:highlight w:val="yellow"/>
              </w:rPr>
            </w:pPr>
          </w:p>
        </w:tc>
      </w:tr>
      <w:tr w:rsidR="00AC11C2" w:rsidRPr="008E3C66" w14:paraId="233BFA26" w14:textId="77777777" w:rsidTr="008931FC">
        <w:trPr>
          <w:trHeight w:val="207"/>
        </w:trPr>
        <w:tc>
          <w:tcPr>
            <w:tcW w:w="562" w:type="dxa"/>
            <w:shd w:val="clear" w:color="auto" w:fill="D9D9D9" w:themeFill="background1" w:themeFillShade="D9"/>
          </w:tcPr>
          <w:p w14:paraId="40F812D8" w14:textId="77777777" w:rsidR="001F5197" w:rsidRPr="008E3C66" w:rsidRDefault="001F5197" w:rsidP="00812727">
            <w:pPr>
              <w:pStyle w:val="ab"/>
              <w:numPr>
                <w:ilvl w:val="0"/>
                <w:numId w:val="17"/>
              </w:numPr>
              <w:spacing w:after="0" w:line="240" w:lineRule="auto"/>
              <w:ind w:left="0" w:firstLine="0"/>
              <w:jc w:val="both"/>
              <w:outlineLvl w:val="0"/>
              <w:rPr>
                <w:rFonts w:ascii="Times New Roman" w:eastAsia="Times New Roman" w:hAnsi="Times New Roman" w:cs="Times New Roman"/>
                <w:b/>
                <w:bCs/>
                <w:sz w:val="20"/>
                <w:szCs w:val="20"/>
              </w:rPr>
            </w:pPr>
            <w:bookmarkStart w:id="105" w:name="_Toc124260495"/>
            <w:bookmarkEnd w:id="105"/>
          </w:p>
        </w:tc>
        <w:tc>
          <w:tcPr>
            <w:tcW w:w="4182" w:type="dxa"/>
            <w:shd w:val="clear" w:color="auto" w:fill="D9D9D9" w:themeFill="background1" w:themeFillShade="D9"/>
          </w:tcPr>
          <w:p w14:paraId="07F7C648" w14:textId="45CB6385" w:rsidR="001F5197" w:rsidRPr="008E3C66" w:rsidRDefault="001F5197" w:rsidP="001F5197">
            <w:pPr>
              <w:spacing w:after="0" w:line="240" w:lineRule="auto"/>
              <w:rPr>
                <w:rFonts w:ascii="Times New Roman" w:hAnsi="Times New Roman" w:cs="Times New Roman"/>
                <w:b/>
                <w:bCs/>
                <w:sz w:val="20"/>
                <w:szCs w:val="20"/>
              </w:rPr>
            </w:pPr>
            <w:r w:rsidRPr="008E3C66">
              <w:rPr>
                <w:rFonts w:ascii="Times New Roman" w:hAnsi="Times New Roman" w:cs="Times New Roman"/>
                <w:b/>
                <w:bCs/>
                <w:sz w:val="20"/>
                <w:szCs w:val="20"/>
              </w:rPr>
              <w:t>Итоговая аттестация (квалификационный экзамен)</w:t>
            </w:r>
          </w:p>
        </w:tc>
        <w:tc>
          <w:tcPr>
            <w:tcW w:w="851" w:type="dxa"/>
            <w:shd w:val="clear" w:color="auto" w:fill="D9D9D9" w:themeFill="background1" w:themeFillShade="D9"/>
          </w:tcPr>
          <w:p w14:paraId="477E7B84" w14:textId="0080CE3C" w:rsidR="001F5197" w:rsidRPr="008E3C66" w:rsidRDefault="005B2025" w:rsidP="001F5197">
            <w:pPr>
              <w:spacing w:after="0" w:line="240" w:lineRule="auto"/>
              <w:outlineLvl w:val="0"/>
              <w:rPr>
                <w:rFonts w:ascii="Times New Roman" w:hAnsi="Times New Roman" w:cs="Times New Roman"/>
                <w:b/>
                <w:bCs/>
                <w:sz w:val="20"/>
                <w:szCs w:val="20"/>
              </w:rPr>
            </w:pPr>
            <w:bookmarkStart w:id="106" w:name="_Toc124260496"/>
            <w:r w:rsidRPr="008E3C66">
              <w:rPr>
                <w:rFonts w:ascii="Times New Roman" w:hAnsi="Times New Roman" w:cs="Times New Roman"/>
                <w:b/>
                <w:bCs/>
                <w:sz w:val="20"/>
                <w:szCs w:val="20"/>
              </w:rPr>
              <w:t>4</w:t>
            </w:r>
            <w:bookmarkEnd w:id="106"/>
          </w:p>
        </w:tc>
        <w:tc>
          <w:tcPr>
            <w:tcW w:w="851" w:type="dxa"/>
            <w:shd w:val="clear" w:color="auto" w:fill="D9D9D9" w:themeFill="background1" w:themeFillShade="D9"/>
          </w:tcPr>
          <w:p w14:paraId="5A555C1B" w14:textId="77777777" w:rsidR="001F5197" w:rsidRPr="008E3C66" w:rsidRDefault="001F5197" w:rsidP="001F5197">
            <w:pPr>
              <w:spacing w:after="0" w:line="240" w:lineRule="auto"/>
              <w:outlineLvl w:val="0"/>
              <w:rPr>
                <w:rFonts w:ascii="Times New Roman" w:hAnsi="Times New Roman" w:cs="Times New Roman"/>
                <w:b/>
                <w:bCs/>
                <w:sz w:val="20"/>
                <w:szCs w:val="20"/>
              </w:rPr>
            </w:pPr>
          </w:p>
        </w:tc>
        <w:tc>
          <w:tcPr>
            <w:tcW w:w="850" w:type="dxa"/>
            <w:shd w:val="clear" w:color="auto" w:fill="D9D9D9" w:themeFill="background1" w:themeFillShade="D9"/>
          </w:tcPr>
          <w:p w14:paraId="17BB59E4" w14:textId="77777777" w:rsidR="001F5197" w:rsidRPr="008E3C66" w:rsidRDefault="001F5197" w:rsidP="001F5197">
            <w:pPr>
              <w:spacing w:after="0" w:line="240" w:lineRule="auto"/>
              <w:outlineLvl w:val="0"/>
              <w:rPr>
                <w:rFonts w:ascii="Times New Roman" w:hAnsi="Times New Roman" w:cs="Times New Roman"/>
                <w:b/>
                <w:bCs/>
                <w:sz w:val="20"/>
                <w:szCs w:val="20"/>
              </w:rPr>
            </w:pPr>
          </w:p>
        </w:tc>
        <w:tc>
          <w:tcPr>
            <w:tcW w:w="1134" w:type="dxa"/>
            <w:shd w:val="clear" w:color="auto" w:fill="D9D9D9" w:themeFill="background1" w:themeFillShade="D9"/>
          </w:tcPr>
          <w:p w14:paraId="097450C1" w14:textId="1F882898" w:rsidR="001F5197" w:rsidRPr="008E3C66" w:rsidRDefault="005B2025" w:rsidP="001F5197">
            <w:pPr>
              <w:spacing w:after="0" w:line="240" w:lineRule="auto"/>
              <w:outlineLvl w:val="0"/>
              <w:rPr>
                <w:rFonts w:ascii="Times New Roman" w:hAnsi="Times New Roman" w:cs="Times New Roman"/>
                <w:b/>
                <w:bCs/>
                <w:sz w:val="20"/>
                <w:szCs w:val="20"/>
              </w:rPr>
            </w:pPr>
            <w:bookmarkStart w:id="107" w:name="_Toc124260497"/>
            <w:r w:rsidRPr="008E3C66">
              <w:rPr>
                <w:rFonts w:ascii="Times New Roman" w:hAnsi="Times New Roman" w:cs="Times New Roman"/>
                <w:b/>
                <w:bCs/>
                <w:sz w:val="20"/>
                <w:szCs w:val="20"/>
              </w:rPr>
              <w:t>4</w:t>
            </w:r>
            <w:bookmarkEnd w:id="107"/>
          </w:p>
        </w:tc>
        <w:tc>
          <w:tcPr>
            <w:tcW w:w="992" w:type="dxa"/>
            <w:shd w:val="clear" w:color="auto" w:fill="D9D9D9" w:themeFill="background1" w:themeFillShade="D9"/>
          </w:tcPr>
          <w:p w14:paraId="4E4AB62F" w14:textId="418FA290" w:rsidR="001F5197" w:rsidRPr="008E3C66" w:rsidRDefault="001F5197" w:rsidP="001F5197">
            <w:pPr>
              <w:spacing w:after="0" w:line="240" w:lineRule="auto"/>
              <w:jc w:val="center"/>
              <w:rPr>
                <w:rFonts w:ascii="Times New Roman" w:hAnsi="Times New Roman" w:cs="Times New Roman"/>
                <w:b/>
                <w:bCs/>
                <w:sz w:val="20"/>
                <w:szCs w:val="20"/>
              </w:rPr>
            </w:pPr>
            <w:r w:rsidRPr="008E3C66">
              <w:rPr>
                <w:rFonts w:ascii="Times New Roman" w:hAnsi="Times New Roman" w:cs="Times New Roman"/>
                <w:b/>
                <w:bCs/>
                <w:sz w:val="20"/>
                <w:szCs w:val="20"/>
              </w:rPr>
              <w:t xml:space="preserve">Экзамен </w:t>
            </w:r>
          </w:p>
        </w:tc>
      </w:tr>
      <w:tr w:rsidR="00AC11C2" w:rsidRPr="008E3C66" w14:paraId="7026E527" w14:textId="77777777" w:rsidTr="008931FC">
        <w:trPr>
          <w:trHeight w:val="207"/>
        </w:trPr>
        <w:tc>
          <w:tcPr>
            <w:tcW w:w="562" w:type="dxa"/>
            <w:shd w:val="clear" w:color="auto" w:fill="BFBFBF" w:themeFill="background1" w:themeFillShade="BF"/>
          </w:tcPr>
          <w:p w14:paraId="70719C01" w14:textId="77777777" w:rsidR="001F5197" w:rsidRPr="008E3C66" w:rsidRDefault="001F5197" w:rsidP="001F5197">
            <w:pPr>
              <w:pStyle w:val="ab"/>
              <w:spacing w:after="0" w:line="240" w:lineRule="auto"/>
              <w:ind w:left="0"/>
              <w:jc w:val="both"/>
              <w:outlineLvl w:val="0"/>
              <w:rPr>
                <w:rFonts w:ascii="Times New Roman" w:eastAsia="Times New Roman" w:hAnsi="Times New Roman" w:cs="Times New Roman"/>
                <w:b/>
                <w:bCs/>
                <w:sz w:val="20"/>
                <w:szCs w:val="20"/>
              </w:rPr>
            </w:pPr>
          </w:p>
        </w:tc>
        <w:tc>
          <w:tcPr>
            <w:tcW w:w="4182" w:type="dxa"/>
            <w:shd w:val="clear" w:color="auto" w:fill="BFBFBF" w:themeFill="background1" w:themeFillShade="BF"/>
          </w:tcPr>
          <w:p w14:paraId="517ABFFC" w14:textId="6ABEE6F2" w:rsidR="001F5197" w:rsidRPr="008E3C66" w:rsidRDefault="001F5197" w:rsidP="001F5197">
            <w:pPr>
              <w:spacing w:after="0" w:line="240" w:lineRule="auto"/>
              <w:rPr>
                <w:rFonts w:ascii="Times New Roman" w:hAnsi="Times New Roman" w:cs="Times New Roman"/>
                <w:b/>
                <w:bCs/>
                <w:sz w:val="20"/>
                <w:szCs w:val="20"/>
              </w:rPr>
            </w:pPr>
            <w:r w:rsidRPr="008E3C66">
              <w:rPr>
                <w:rFonts w:ascii="Times New Roman" w:hAnsi="Times New Roman" w:cs="Times New Roman"/>
                <w:b/>
                <w:bCs/>
                <w:sz w:val="20"/>
                <w:szCs w:val="20"/>
              </w:rPr>
              <w:t>ИТОГО:</w:t>
            </w:r>
          </w:p>
        </w:tc>
        <w:tc>
          <w:tcPr>
            <w:tcW w:w="851" w:type="dxa"/>
            <w:shd w:val="clear" w:color="auto" w:fill="BFBFBF" w:themeFill="background1" w:themeFillShade="BF"/>
          </w:tcPr>
          <w:p w14:paraId="6D23F67E" w14:textId="2F7288FC" w:rsidR="001F5197" w:rsidRPr="008E3C66" w:rsidRDefault="005B2025" w:rsidP="001F5197">
            <w:pPr>
              <w:spacing w:after="0" w:line="240" w:lineRule="auto"/>
              <w:outlineLvl w:val="0"/>
              <w:rPr>
                <w:rFonts w:ascii="Times New Roman" w:hAnsi="Times New Roman" w:cs="Times New Roman"/>
                <w:b/>
                <w:bCs/>
                <w:sz w:val="20"/>
                <w:szCs w:val="20"/>
              </w:rPr>
            </w:pPr>
            <w:bookmarkStart w:id="108" w:name="_Toc124260498"/>
            <w:r w:rsidRPr="008E3C66">
              <w:rPr>
                <w:rFonts w:ascii="Times New Roman" w:hAnsi="Times New Roman" w:cs="Times New Roman"/>
                <w:b/>
                <w:bCs/>
                <w:sz w:val="20"/>
                <w:szCs w:val="20"/>
              </w:rPr>
              <w:t>25</w:t>
            </w:r>
            <w:bookmarkEnd w:id="108"/>
            <w:r w:rsidR="00C8051B">
              <w:rPr>
                <w:rFonts w:ascii="Times New Roman" w:hAnsi="Times New Roman" w:cs="Times New Roman"/>
                <w:b/>
                <w:bCs/>
                <w:sz w:val="20"/>
                <w:szCs w:val="20"/>
              </w:rPr>
              <w:t>6</w:t>
            </w:r>
          </w:p>
        </w:tc>
        <w:tc>
          <w:tcPr>
            <w:tcW w:w="851" w:type="dxa"/>
            <w:shd w:val="clear" w:color="auto" w:fill="BFBFBF" w:themeFill="background1" w:themeFillShade="BF"/>
          </w:tcPr>
          <w:p w14:paraId="17B438B6" w14:textId="44C5D3CC" w:rsidR="001F5197" w:rsidRPr="008E3C66" w:rsidRDefault="005B2025" w:rsidP="001F5197">
            <w:pPr>
              <w:spacing w:after="0" w:line="240" w:lineRule="auto"/>
              <w:outlineLvl w:val="0"/>
              <w:rPr>
                <w:rFonts w:ascii="Times New Roman" w:hAnsi="Times New Roman" w:cs="Times New Roman"/>
                <w:b/>
                <w:bCs/>
                <w:sz w:val="20"/>
                <w:szCs w:val="20"/>
              </w:rPr>
            </w:pPr>
            <w:bookmarkStart w:id="109" w:name="_Toc124260499"/>
            <w:r w:rsidRPr="008E3C66">
              <w:rPr>
                <w:rFonts w:ascii="Times New Roman" w:hAnsi="Times New Roman" w:cs="Times New Roman"/>
                <w:b/>
                <w:bCs/>
                <w:sz w:val="20"/>
                <w:szCs w:val="20"/>
              </w:rPr>
              <w:t>11</w:t>
            </w:r>
            <w:bookmarkEnd w:id="109"/>
            <w:r w:rsidR="00C8051B">
              <w:rPr>
                <w:rFonts w:ascii="Times New Roman" w:hAnsi="Times New Roman" w:cs="Times New Roman"/>
                <w:b/>
                <w:bCs/>
                <w:sz w:val="20"/>
                <w:szCs w:val="20"/>
              </w:rPr>
              <w:t>7</w:t>
            </w:r>
          </w:p>
        </w:tc>
        <w:tc>
          <w:tcPr>
            <w:tcW w:w="850" w:type="dxa"/>
            <w:shd w:val="clear" w:color="auto" w:fill="BFBFBF" w:themeFill="background1" w:themeFillShade="BF"/>
          </w:tcPr>
          <w:p w14:paraId="77F0582F" w14:textId="3EB097AC" w:rsidR="001F5197" w:rsidRPr="008E3C66" w:rsidRDefault="005B2025" w:rsidP="001F5197">
            <w:pPr>
              <w:spacing w:after="0" w:line="240" w:lineRule="auto"/>
              <w:outlineLvl w:val="0"/>
              <w:rPr>
                <w:rFonts w:ascii="Times New Roman" w:hAnsi="Times New Roman" w:cs="Times New Roman"/>
                <w:b/>
                <w:bCs/>
                <w:sz w:val="20"/>
                <w:szCs w:val="20"/>
              </w:rPr>
            </w:pPr>
            <w:bookmarkStart w:id="110" w:name="_Toc124260500"/>
            <w:r w:rsidRPr="008E3C66">
              <w:rPr>
                <w:rFonts w:ascii="Times New Roman" w:hAnsi="Times New Roman" w:cs="Times New Roman"/>
                <w:b/>
                <w:bCs/>
                <w:sz w:val="20"/>
                <w:szCs w:val="20"/>
              </w:rPr>
              <w:t>126</w:t>
            </w:r>
            <w:bookmarkEnd w:id="110"/>
          </w:p>
        </w:tc>
        <w:tc>
          <w:tcPr>
            <w:tcW w:w="1134" w:type="dxa"/>
            <w:shd w:val="clear" w:color="auto" w:fill="BFBFBF" w:themeFill="background1" w:themeFillShade="BF"/>
          </w:tcPr>
          <w:p w14:paraId="5A73FA82" w14:textId="5D3C99D0" w:rsidR="001F5197" w:rsidRPr="008E3C66" w:rsidRDefault="005B2025" w:rsidP="001F5197">
            <w:pPr>
              <w:spacing w:after="0" w:line="240" w:lineRule="auto"/>
              <w:outlineLvl w:val="0"/>
              <w:rPr>
                <w:rFonts w:ascii="Times New Roman" w:hAnsi="Times New Roman" w:cs="Times New Roman"/>
                <w:b/>
                <w:bCs/>
                <w:sz w:val="20"/>
                <w:szCs w:val="20"/>
              </w:rPr>
            </w:pPr>
            <w:bookmarkStart w:id="111" w:name="_Toc124260501"/>
            <w:r w:rsidRPr="008E3C66">
              <w:rPr>
                <w:rFonts w:ascii="Times New Roman" w:hAnsi="Times New Roman" w:cs="Times New Roman"/>
                <w:b/>
                <w:bCs/>
                <w:sz w:val="20"/>
                <w:szCs w:val="20"/>
              </w:rPr>
              <w:t>13</w:t>
            </w:r>
            <w:bookmarkEnd w:id="111"/>
          </w:p>
        </w:tc>
        <w:tc>
          <w:tcPr>
            <w:tcW w:w="992" w:type="dxa"/>
            <w:shd w:val="clear" w:color="auto" w:fill="BFBFBF" w:themeFill="background1" w:themeFillShade="BF"/>
          </w:tcPr>
          <w:p w14:paraId="2E5E3BBF" w14:textId="77777777" w:rsidR="001F5197" w:rsidRPr="008E3C66" w:rsidRDefault="001F5197" w:rsidP="001F5197">
            <w:pPr>
              <w:spacing w:after="0" w:line="240" w:lineRule="auto"/>
              <w:jc w:val="center"/>
              <w:rPr>
                <w:rFonts w:ascii="Times New Roman" w:hAnsi="Times New Roman" w:cs="Times New Roman"/>
                <w:b/>
                <w:bCs/>
                <w:sz w:val="20"/>
                <w:szCs w:val="20"/>
              </w:rPr>
            </w:pPr>
          </w:p>
        </w:tc>
      </w:tr>
    </w:tbl>
    <w:p w14:paraId="75E4BAB2" w14:textId="77777777" w:rsidR="00052A79" w:rsidRPr="009541E8" w:rsidRDefault="00052A79" w:rsidP="00A7274A">
      <w:pPr>
        <w:pStyle w:val="ab"/>
        <w:widowControl w:val="0"/>
        <w:tabs>
          <w:tab w:val="left" w:pos="1134"/>
          <w:tab w:val="left" w:pos="1985"/>
          <w:tab w:val="right" w:pos="8906"/>
        </w:tabs>
        <w:spacing w:after="0"/>
        <w:ind w:left="0" w:firstLine="709"/>
        <w:rPr>
          <w:rFonts w:ascii="Times New Roman" w:eastAsia="Calibri" w:hAnsi="Times New Roman" w:cs="Times New Roman"/>
          <w:b/>
          <w:sz w:val="24"/>
          <w:szCs w:val="24"/>
          <w:shd w:val="clear" w:color="auto" w:fill="FFFFFF"/>
        </w:rPr>
      </w:pPr>
    </w:p>
    <w:p w14:paraId="79DC1A20" w14:textId="47E8830C" w:rsidR="003E5919" w:rsidRPr="009541E8" w:rsidRDefault="00452F0E" w:rsidP="0008568C">
      <w:pPr>
        <w:pStyle w:val="20"/>
        <w:spacing w:before="0"/>
        <w:ind w:firstLine="709"/>
        <w:contextualSpacing/>
        <w:jc w:val="both"/>
        <w:rPr>
          <w:rFonts w:ascii="Times New Roman" w:eastAsia="Calibri" w:hAnsi="Times New Roman" w:cs="Times New Roman"/>
          <w:b/>
          <w:bCs/>
          <w:color w:val="auto"/>
          <w:sz w:val="24"/>
          <w:szCs w:val="24"/>
          <w:shd w:val="clear" w:color="auto" w:fill="FFFFFF"/>
        </w:rPr>
      </w:pPr>
      <w:bookmarkStart w:id="112" w:name="_Toc124260502"/>
      <w:r w:rsidRPr="009541E8">
        <w:rPr>
          <w:rFonts w:ascii="Times New Roman" w:eastAsia="Calibri" w:hAnsi="Times New Roman" w:cs="Times New Roman"/>
          <w:b/>
          <w:bCs/>
          <w:color w:val="auto"/>
          <w:sz w:val="24"/>
          <w:szCs w:val="24"/>
          <w:shd w:val="clear" w:color="auto" w:fill="FFFFFF"/>
        </w:rPr>
        <w:t>3.</w:t>
      </w:r>
      <w:r w:rsidR="00C8051B">
        <w:rPr>
          <w:rFonts w:ascii="Times New Roman" w:eastAsia="Calibri" w:hAnsi="Times New Roman" w:cs="Times New Roman"/>
          <w:b/>
          <w:bCs/>
          <w:color w:val="auto"/>
          <w:sz w:val="24"/>
          <w:szCs w:val="24"/>
          <w:shd w:val="clear" w:color="auto" w:fill="FFFFFF"/>
        </w:rPr>
        <w:t>2</w:t>
      </w:r>
      <w:r w:rsidRPr="009541E8">
        <w:rPr>
          <w:rFonts w:ascii="Times New Roman" w:eastAsia="Calibri" w:hAnsi="Times New Roman" w:cs="Times New Roman"/>
          <w:b/>
          <w:bCs/>
          <w:color w:val="auto"/>
          <w:sz w:val="24"/>
          <w:szCs w:val="24"/>
          <w:shd w:val="clear" w:color="auto" w:fill="FFFFFF"/>
        </w:rPr>
        <w:t xml:space="preserve"> </w:t>
      </w:r>
      <w:r w:rsidR="003E5919" w:rsidRPr="009541E8">
        <w:rPr>
          <w:rFonts w:ascii="Times New Roman" w:eastAsia="Calibri" w:hAnsi="Times New Roman" w:cs="Times New Roman"/>
          <w:b/>
          <w:bCs/>
          <w:color w:val="auto"/>
          <w:sz w:val="24"/>
          <w:szCs w:val="24"/>
          <w:shd w:val="clear" w:color="auto" w:fill="FFFFFF"/>
        </w:rPr>
        <w:t>Календарный учебный график</w:t>
      </w:r>
      <w:bookmarkEnd w:id="112"/>
    </w:p>
    <w:p w14:paraId="0F49E4EF" w14:textId="160EE1DC" w:rsidR="00052A79" w:rsidRPr="009541E8" w:rsidRDefault="00052A79" w:rsidP="00A7274A">
      <w:pPr>
        <w:pStyle w:val="ab"/>
        <w:widowControl w:val="0"/>
        <w:tabs>
          <w:tab w:val="left" w:pos="1134"/>
          <w:tab w:val="left" w:pos="1985"/>
          <w:tab w:val="right" w:pos="8906"/>
        </w:tabs>
        <w:spacing w:after="0"/>
        <w:ind w:left="0" w:firstLine="709"/>
        <w:rPr>
          <w:rFonts w:ascii="Times New Roman" w:eastAsia="Calibri" w:hAnsi="Times New Roman" w:cs="Times New Roman"/>
          <w:b/>
          <w:sz w:val="24"/>
          <w:szCs w:val="24"/>
          <w:shd w:val="clear" w:color="auto" w:fill="FFFFFF"/>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539"/>
        <w:gridCol w:w="539"/>
        <w:gridCol w:w="539"/>
        <w:gridCol w:w="539"/>
        <w:gridCol w:w="539"/>
        <w:gridCol w:w="539"/>
        <w:gridCol w:w="539"/>
        <w:gridCol w:w="637"/>
      </w:tblGrid>
      <w:tr w:rsidR="00911BC5" w:rsidRPr="008E3C66" w14:paraId="01B12875" w14:textId="77777777" w:rsidTr="0038329C">
        <w:tc>
          <w:tcPr>
            <w:tcW w:w="562" w:type="dxa"/>
            <w:vMerge w:val="restart"/>
          </w:tcPr>
          <w:p w14:paraId="12719C89" w14:textId="77777777" w:rsidR="00911BC5" w:rsidRPr="008E3C66" w:rsidRDefault="00911BC5" w:rsidP="0038329C">
            <w:pPr>
              <w:contextualSpacing/>
              <w:rPr>
                <w:rFonts w:ascii="Times New Roman" w:hAnsi="Times New Roman" w:cs="Times New Roman"/>
                <w:sz w:val="20"/>
                <w:szCs w:val="20"/>
              </w:rPr>
            </w:pPr>
            <w:r w:rsidRPr="008E3C66">
              <w:rPr>
                <w:rFonts w:ascii="Times New Roman" w:hAnsi="Times New Roman" w:cs="Times New Roman"/>
                <w:sz w:val="20"/>
                <w:szCs w:val="20"/>
              </w:rPr>
              <w:t>№</w:t>
            </w:r>
          </w:p>
        </w:tc>
        <w:tc>
          <w:tcPr>
            <w:tcW w:w="4395" w:type="dxa"/>
            <w:vMerge w:val="restart"/>
          </w:tcPr>
          <w:p w14:paraId="2B8EF0C3" w14:textId="77777777" w:rsidR="00911BC5" w:rsidRPr="008E3C66" w:rsidRDefault="00911BC5" w:rsidP="0038329C">
            <w:pPr>
              <w:contextualSpacing/>
              <w:rPr>
                <w:rFonts w:ascii="Times New Roman" w:hAnsi="Times New Roman" w:cs="Times New Roman"/>
                <w:sz w:val="20"/>
                <w:szCs w:val="20"/>
              </w:rPr>
            </w:pPr>
            <w:r w:rsidRPr="008E3C66">
              <w:rPr>
                <w:rFonts w:ascii="Times New Roman" w:hAnsi="Times New Roman" w:cs="Times New Roman"/>
                <w:sz w:val="20"/>
                <w:szCs w:val="20"/>
              </w:rPr>
              <w:t>Наименование модуля/раздела/дисциплины/темы</w:t>
            </w:r>
          </w:p>
        </w:tc>
        <w:tc>
          <w:tcPr>
            <w:tcW w:w="4410" w:type="dxa"/>
            <w:gridSpan w:val="8"/>
          </w:tcPr>
          <w:p w14:paraId="25B73D23" w14:textId="77777777" w:rsidR="00911BC5" w:rsidRPr="008E3C66" w:rsidRDefault="00911BC5" w:rsidP="0038329C">
            <w:pPr>
              <w:contextualSpacing/>
              <w:jc w:val="center"/>
              <w:rPr>
                <w:rFonts w:ascii="Times New Roman" w:hAnsi="Times New Roman" w:cs="Times New Roman"/>
                <w:sz w:val="20"/>
                <w:szCs w:val="20"/>
              </w:rPr>
            </w:pPr>
            <w:r w:rsidRPr="008E3C66">
              <w:rPr>
                <w:rFonts w:ascii="Times New Roman" w:hAnsi="Times New Roman" w:cs="Times New Roman"/>
                <w:sz w:val="20"/>
                <w:szCs w:val="20"/>
              </w:rPr>
              <w:t>Порядковый номер недели</w:t>
            </w:r>
          </w:p>
        </w:tc>
      </w:tr>
      <w:tr w:rsidR="00911BC5" w:rsidRPr="008E3C66" w14:paraId="34440A2C" w14:textId="77777777" w:rsidTr="00CE46F5">
        <w:trPr>
          <w:cantSplit/>
          <w:trHeight w:val="735"/>
        </w:trPr>
        <w:tc>
          <w:tcPr>
            <w:tcW w:w="562" w:type="dxa"/>
            <w:vMerge/>
          </w:tcPr>
          <w:p w14:paraId="0469C196" w14:textId="77777777" w:rsidR="00911BC5" w:rsidRPr="008E3C66" w:rsidRDefault="00911BC5" w:rsidP="0038329C">
            <w:pPr>
              <w:contextualSpacing/>
              <w:rPr>
                <w:rFonts w:ascii="Times New Roman" w:hAnsi="Times New Roman" w:cs="Times New Roman"/>
                <w:sz w:val="20"/>
                <w:szCs w:val="20"/>
              </w:rPr>
            </w:pPr>
          </w:p>
        </w:tc>
        <w:tc>
          <w:tcPr>
            <w:tcW w:w="4395" w:type="dxa"/>
            <w:vMerge/>
          </w:tcPr>
          <w:p w14:paraId="683449FE" w14:textId="77777777" w:rsidR="00911BC5" w:rsidRPr="008E3C66" w:rsidRDefault="00911BC5" w:rsidP="0038329C">
            <w:pPr>
              <w:contextualSpacing/>
              <w:rPr>
                <w:rFonts w:ascii="Times New Roman" w:hAnsi="Times New Roman" w:cs="Times New Roman"/>
                <w:sz w:val="20"/>
                <w:szCs w:val="20"/>
              </w:rPr>
            </w:pPr>
          </w:p>
        </w:tc>
        <w:tc>
          <w:tcPr>
            <w:tcW w:w="539" w:type="dxa"/>
            <w:textDirection w:val="btLr"/>
          </w:tcPr>
          <w:p w14:paraId="39079671" w14:textId="40E1ECB3" w:rsidR="00911BC5" w:rsidRPr="008E3C66" w:rsidRDefault="00911BC5" w:rsidP="00CE46F5">
            <w:pPr>
              <w:ind w:left="113" w:right="113"/>
              <w:contextualSpacing/>
              <w:jc w:val="center"/>
              <w:rPr>
                <w:rFonts w:ascii="Times New Roman" w:hAnsi="Times New Roman" w:cs="Times New Roman"/>
                <w:sz w:val="20"/>
                <w:szCs w:val="20"/>
              </w:rPr>
            </w:pPr>
            <w:r w:rsidRPr="008E3C66">
              <w:rPr>
                <w:rFonts w:ascii="Times New Roman" w:hAnsi="Times New Roman" w:cs="Times New Roman"/>
                <w:sz w:val="20"/>
                <w:szCs w:val="20"/>
              </w:rPr>
              <w:t>1-4</w:t>
            </w:r>
          </w:p>
        </w:tc>
        <w:tc>
          <w:tcPr>
            <w:tcW w:w="539" w:type="dxa"/>
            <w:textDirection w:val="btLr"/>
          </w:tcPr>
          <w:p w14:paraId="73233D4C" w14:textId="5BAFB5ED" w:rsidR="00911BC5" w:rsidRPr="008E3C66" w:rsidRDefault="00911BC5" w:rsidP="00CE46F5">
            <w:pPr>
              <w:ind w:left="113" w:right="113"/>
              <w:contextualSpacing/>
              <w:jc w:val="center"/>
              <w:rPr>
                <w:rFonts w:ascii="Times New Roman" w:hAnsi="Times New Roman" w:cs="Times New Roman"/>
                <w:sz w:val="20"/>
                <w:szCs w:val="20"/>
              </w:rPr>
            </w:pPr>
            <w:r w:rsidRPr="008E3C66">
              <w:rPr>
                <w:rFonts w:ascii="Times New Roman" w:hAnsi="Times New Roman" w:cs="Times New Roman"/>
                <w:sz w:val="20"/>
                <w:szCs w:val="20"/>
              </w:rPr>
              <w:t>5-8</w:t>
            </w:r>
          </w:p>
        </w:tc>
        <w:tc>
          <w:tcPr>
            <w:tcW w:w="539" w:type="dxa"/>
            <w:textDirection w:val="btLr"/>
          </w:tcPr>
          <w:p w14:paraId="29F37B0E" w14:textId="16B9399E" w:rsidR="00911BC5" w:rsidRPr="008E3C66" w:rsidRDefault="00911BC5" w:rsidP="00CE46F5">
            <w:pPr>
              <w:ind w:left="113" w:right="113"/>
              <w:contextualSpacing/>
              <w:jc w:val="center"/>
              <w:rPr>
                <w:rFonts w:ascii="Times New Roman" w:hAnsi="Times New Roman" w:cs="Times New Roman"/>
                <w:sz w:val="20"/>
                <w:szCs w:val="20"/>
              </w:rPr>
            </w:pPr>
            <w:r w:rsidRPr="008E3C66">
              <w:rPr>
                <w:rFonts w:ascii="Times New Roman" w:hAnsi="Times New Roman" w:cs="Times New Roman"/>
                <w:sz w:val="20"/>
                <w:szCs w:val="20"/>
              </w:rPr>
              <w:t>9-12</w:t>
            </w:r>
          </w:p>
        </w:tc>
        <w:tc>
          <w:tcPr>
            <w:tcW w:w="539" w:type="dxa"/>
            <w:textDirection w:val="btLr"/>
          </w:tcPr>
          <w:p w14:paraId="7CC49808" w14:textId="59F15D11" w:rsidR="00911BC5" w:rsidRPr="008E3C66" w:rsidRDefault="00911BC5" w:rsidP="00CE46F5">
            <w:pPr>
              <w:ind w:left="113" w:right="113"/>
              <w:contextualSpacing/>
              <w:jc w:val="center"/>
              <w:rPr>
                <w:rFonts w:ascii="Times New Roman" w:hAnsi="Times New Roman" w:cs="Times New Roman"/>
                <w:sz w:val="20"/>
                <w:szCs w:val="20"/>
              </w:rPr>
            </w:pPr>
            <w:r w:rsidRPr="008E3C66">
              <w:rPr>
                <w:rFonts w:ascii="Times New Roman" w:hAnsi="Times New Roman" w:cs="Times New Roman"/>
                <w:sz w:val="20"/>
                <w:szCs w:val="20"/>
              </w:rPr>
              <w:t>13-16</w:t>
            </w:r>
          </w:p>
        </w:tc>
        <w:tc>
          <w:tcPr>
            <w:tcW w:w="539" w:type="dxa"/>
            <w:textDirection w:val="btLr"/>
          </w:tcPr>
          <w:p w14:paraId="1D0963D8" w14:textId="09476CF8" w:rsidR="00911BC5" w:rsidRPr="008E3C66" w:rsidRDefault="00911BC5" w:rsidP="00CE46F5">
            <w:pPr>
              <w:ind w:left="113" w:right="113"/>
              <w:contextualSpacing/>
              <w:jc w:val="center"/>
              <w:rPr>
                <w:rFonts w:ascii="Times New Roman" w:hAnsi="Times New Roman" w:cs="Times New Roman"/>
                <w:sz w:val="20"/>
                <w:szCs w:val="20"/>
              </w:rPr>
            </w:pPr>
            <w:r w:rsidRPr="008E3C66">
              <w:rPr>
                <w:rFonts w:ascii="Times New Roman" w:hAnsi="Times New Roman" w:cs="Times New Roman"/>
                <w:sz w:val="20"/>
                <w:szCs w:val="20"/>
              </w:rPr>
              <w:t>17-20</w:t>
            </w:r>
          </w:p>
        </w:tc>
        <w:tc>
          <w:tcPr>
            <w:tcW w:w="539" w:type="dxa"/>
            <w:textDirection w:val="btLr"/>
          </w:tcPr>
          <w:p w14:paraId="0C480F8B" w14:textId="71472174" w:rsidR="00911BC5" w:rsidRPr="008E3C66" w:rsidRDefault="00911BC5" w:rsidP="00CE46F5">
            <w:pPr>
              <w:ind w:left="113" w:right="113"/>
              <w:contextualSpacing/>
              <w:jc w:val="center"/>
              <w:rPr>
                <w:rFonts w:ascii="Times New Roman" w:hAnsi="Times New Roman" w:cs="Times New Roman"/>
                <w:sz w:val="20"/>
                <w:szCs w:val="20"/>
              </w:rPr>
            </w:pPr>
            <w:r w:rsidRPr="008E3C66">
              <w:rPr>
                <w:rFonts w:ascii="Times New Roman" w:hAnsi="Times New Roman" w:cs="Times New Roman"/>
                <w:sz w:val="20"/>
                <w:szCs w:val="20"/>
              </w:rPr>
              <w:t>21-24</w:t>
            </w:r>
          </w:p>
        </w:tc>
        <w:tc>
          <w:tcPr>
            <w:tcW w:w="539" w:type="dxa"/>
            <w:textDirection w:val="btLr"/>
          </w:tcPr>
          <w:p w14:paraId="4388F235" w14:textId="4A180040" w:rsidR="00911BC5" w:rsidRPr="008E3C66" w:rsidRDefault="00911BC5" w:rsidP="00CE46F5">
            <w:pPr>
              <w:ind w:left="113" w:right="113"/>
              <w:contextualSpacing/>
              <w:jc w:val="center"/>
              <w:rPr>
                <w:rFonts w:ascii="Times New Roman" w:hAnsi="Times New Roman" w:cs="Times New Roman"/>
                <w:sz w:val="20"/>
                <w:szCs w:val="20"/>
              </w:rPr>
            </w:pPr>
            <w:r w:rsidRPr="008E3C66">
              <w:rPr>
                <w:rFonts w:ascii="Times New Roman" w:hAnsi="Times New Roman" w:cs="Times New Roman"/>
                <w:sz w:val="20"/>
                <w:szCs w:val="20"/>
              </w:rPr>
              <w:t>25-28</w:t>
            </w:r>
          </w:p>
        </w:tc>
        <w:tc>
          <w:tcPr>
            <w:tcW w:w="637" w:type="dxa"/>
            <w:textDirection w:val="btLr"/>
          </w:tcPr>
          <w:p w14:paraId="77C0A342" w14:textId="14C34865" w:rsidR="00911BC5" w:rsidRPr="008E3C66" w:rsidRDefault="00911BC5" w:rsidP="00CE46F5">
            <w:pPr>
              <w:ind w:left="113" w:right="113"/>
              <w:contextualSpacing/>
              <w:jc w:val="center"/>
              <w:rPr>
                <w:rFonts w:ascii="Times New Roman" w:hAnsi="Times New Roman" w:cs="Times New Roman"/>
                <w:sz w:val="20"/>
                <w:szCs w:val="20"/>
              </w:rPr>
            </w:pPr>
            <w:r w:rsidRPr="008E3C66">
              <w:rPr>
                <w:rFonts w:ascii="Times New Roman" w:hAnsi="Times New Roman" w:cs="Times New Roman"/>
                <w:sz w:val="20"/>
                <w:szCs w:val="20"/>
              </w:rPr>
              <w:t>29-32</w:t>
            </w:r>
          </w:p>
        </w:tc>
      </w:tr>
      <w:tr w:rsidR="00911BC5" w:rsidRPr="008E3C66" w14:paraId="70CD3329" w14:textId="77777777" w:rsidTr="0038329C">
        <w:tc>
          <w:tcPr>
            <w:tcW w:w="562" w:type="dxa"/>
          </w:tcPr>
          <w:p w14:paraId="195CBD83" w14:textId="1BB9951B" w:rsidR="00911BC5" w:rsidRPr="008E3C66" w:rsidRDefault="00911BC5" w:rsidP="00911BC5">
            <w:pPr>
              <w:pStyle w:val="ab"/>
              <w:spacing w:after="0" w:line="240" w:lineRule="auto"/>
              <w:ind w:left="0"/>
              <w:rPr>
                <w:rFonts w:ascii="Times New Roman" w:hAnsi="Times New Roman" w:cs="Times New Roman"/>
                <w:b/>
                <w:bCs/>
                <w:sz w:val="20"/>
                <w:szCs w:val="20"/>
              </w:rPr>
            </w:pPr>
          </w:p>
        </w:tc>
        <w:tc>
          <w:tcPr>
            <w:tcW w:w="4395" w:type="dxa"/>
          </w:tcPr>
          <w:p w14:paraId="15DF0F74" w14:textId="47AF0F70"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Теоретическое обучение</w:t>
            </w:r>
          </w:p>
        </w:tc>
        <w:tc>
          <w:tcPr>
            <w:tcW w:w="539" w:type="dxa"/>
            <w:shd w:val="clear" w:color="auto" w:fill="auto"/>
          </w:tcPr>
          <w:p w14:paraId="296085D9" w14:textId="0CA43644"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20</w:t>
            </w:r>
          </w:p>
        </w:tc>
        <w:tc>
          <w:tcPr>
            <w:tcW w:w="539" w:type="dxa"/>
            <w:shd w:val="clear" w:color="auto" w:fill="auto"/>
          </w:tcPr>
          <w:p w14:paraId="76FB8BDA"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2B3128FA"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17FDBF30"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7C9C4909"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12AACBBE"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3D56FA09" w14:textId="77777777" w:rsidR="00911BC5" w:rsidRPr="008E3C66" w:rsidRDefault="00911BC5" w:rsidP="00911BC5">
            <w:pPr>
              <w:contextualSpacing/>
              <w:rPr>
                <w:rFonts w:ascii="Times New Roman" w:hAnsi="Times New Roman" w:cs="Times New Roman"/>
                <w:b/>
                <w:bCs/>
                <w:sz w:val="20"/>
                <w:szCs w:val="20"/>
              </w:rPr>
            </w:pPr>
          </w:p>
        </w:tc>
        <w:tc>
          <w:tcPr>
            <w:tcW w:w="637" w:type="dxa"/>
            <w:shd w:val="clear" w:color="auto" w:fill="auto"/>
          </w:tcPr>
          <w:p w14:paraId="4CC30615" w14:textId="77777777" w:rsidR="00911BC5" w:rsidRPr="008E3C66" w:rsidRDefault="00911BC5" w:rsidP="00911BC5">
            <w:pPr>
              <w:contextualSpacing/>
              <w:rPr>
                <w:rFonts w:ascii="Times New Roman" w:hAnsi="Times New Roman" w:cs="Times New Roman"/>
                <w:b/>
                <w:bCs/>
                <w:sz w:val="20"/>
                <w:szCs w:val="20"/>
              </w:rPr>
            </w:pPr>
          </w:p>
        </w:tc>
      </w:tr>
      <w:tr w:rsidR="00911BC5" w:rsidRPr="008E3C66" w14:paraId="7B998AC1" w14:textId="77777777" w:rsidTr="0038329C">
        <w:tc>
          <w:tcPr>
            <w:tcW w:w="562" w:type="dxa"/>
          </w:tcPr>
          <w:p w14:paraId="0B309C71" w14:textId="7A2D6102" w:rsidR="00911BC5" w:rsidRPr="008E3C66" w:rsidRDefault="00911BC5" w:rsidP="00911BC5">
            <w:pPr>
              <w:pStyle w:val="ab"/>
              <w:spacing w:after="0" w:line="240" w:lineRule="auto"/>
              <w:ind w:left="0"/>
              <w:rPr>
                <w:rFonts w:ascii="Times New Roman" w:hAnsi="Times New Roman" w:cs="Times New Roman"/>
                <w:sz w:val="20"/>
                <w:szCs w:val="20"/>
              </w:rPr>
            </w:pPr>
            <w:r w:rsidRPr="008E3C66">
              <w:rPr>
                <w:rFonts w:ascii="Times New Roman" w:hAnsi="Times New Roman" w:cs="Times New Roman"/>
                <w:sz w:val="20"/>
                <w:szCs w:val="20"/>
              </w:rPr>
              <w:t>1</w:t>
            </w:r>
          </w:p>
        </w:tc>
        <w:tc>
          <w:tcPr>
            <w:tcW w:w="4395" w:type="dxa"/>
          </w:tcPr>
          <w:p w14:paraId="62EE47EE" w14:textId="21F02244"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Понятие и основы бухгалтерского учета</w:t>
            </w:r>
          </w:p>
        </w:tc>
        <w:tc>
          <w:tcPr>
            <w:tcW w:w="539" w:type="dxa"/>
            <w:shd w:val="clear" w:color="auto" w:fill="auto"/>
          </w:tcPr>
          <w:p w14:paraId="6A4A6E18" w14:textId="49DB1DF6"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15</w:t>
            </w:r>
          </w:p>
        </w:tc>
        <w:tc>
          <w:tcPr>
            <w:tcW w:w="539" w:type="dxa"/>
            <w:shd w:val="clear" w:color="auto" w:fill="auto"/>
          </w:tcPr>
          <w:p w14:paraId="446E797E" w14:textId="3999E7A1"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5D37AA64"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3B90B371"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3940CC38"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5E755D7"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16D4D640" w14:textId="77777777" w:rsidR="00911BC5" w:rsidRPr="008E3C66" w:rsidRDefault="00911BC5" w:rsidP="00911BC5">
            <w:pPr>
              <w:contextualSpacing/>
              <w:rPr>
                <w:rFonts w:ascii="Times New Roman" w:hAnsi="Times New Roman" w:cs="Times New Roman"/>
                <w:sz w:val="20"/>
                <w:szCs w:val="20"/>
              </w:rPr>
            </w:pPr>
          </w:p>
        </w:tc>
        <w:tc>
          <w:tcPr>
            <w:tcW w:w="637" w:type="dxa"/>
            <w:shd w:val="clear" w:color="auto" w:fill="auto"/>
          </w:tcPr>
          <w:p w14:paraId="7E2C111D" w14:textId="77777777" w:rsidR="00911BC5" w:rsidRPr="008E3C66" w:rsidRDefault="00911BC5" w:rsidP="00911BC5">
            <w:pPr>
              <w:contextualSpacing/>
              <w:rPr>
                <w:rFonts w:ascii="Times New Roman" w:hAnsi="Times New Roman" w:cs="Times New Roman"/>
                <w:sz w:val="20"/>
                <w:szCs w:val="20"/>
              </w:rPr>
            </w:pPr>
          </w:p>
        </w:tc>
      </w:tr>
      <w:tr w:rsidR="00911BC5" w:rsidRPr="008E3C66" w14:paraId="7A06C1F7" w14:textId="77777777" w:rsidTr="0038329C">
        <w:tc>
          <w:tcPr>
            <w:tcW w:w="562" w:type="dxa"/>
          </w:tcPr>
          <w:p w14:paraId="4C6D0CD1" w14:textId="39EF801D" w:rsidR="00911BC5" w:rsidRPr="008E3C66" w:rsidRDefault="00911BC5" w:rsidP="00911BC5">
            <w:pPr>
              <w:pStyle w:val="ab"/>
              <w:spacing w:after="0" w:line="240" w:lineRule="auto"/>
              <w:ind w:left="0"/>
              <w:rPr>
                <w:rFonts w:ascii="Times New Roman" w:hAnsi="Times New Roman" w:cs="Times New Roman"/>
                <w:bCs/>
                <w:sz w:val="20"/>
                <w:szCs w:val="20"/>
              </w:rPr>
            </w:pPr>
            <w:r w:rsidRPr="008E3C66">
              <w:rPr>
                <w:rFonts w:ascii="Times New Roman" w:hAnsi="Times New Roman" w:cs="Times New Roman"/>
                <w:bCs/>
                <w:sz w:val="20"/>
                <w:szCs w:val="20"/>
              </w:rPr>
              <w:t>2</w:t>
            </w:r>
          </w:p>
        </w:tc>
        <w:tc>
          <w:tcPr>
            <w:tcW w:w="4395" w:type="dxa"/>
          </w:tcPr>
          <w:p w14:paraId="0E918DC3" w14:textId="145F57BB"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Работа в статусе самозанятого</w:t>
            </w:r>
          </w:p>
        </w:tc>
        <w:tc>
          <w:tcPr>
            <w:tcW w:w="539" w:type="dxa"/>
            <w:shd w:val="clear" w:color="auto" w:fill="auto"/>
          </w:tcPr>
          <w:p w14:paraId="00F83188" w14:textId="76194A78"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1</w:t>
            </w:r>
          </w:p>
        </w:tc>
        <w:tc>
          <w:tcPr>
            <w:tcW w:w="539" w:type="dxa"/>
            <w:shd w:val="clear" w:color="auto" w:fill="auto"/>
          </w:tcPr>
          <w:p w14:paraId="4C90F104" w14:textId="22831DA3"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F7B12A6"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5F875AB2"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6AF4A2F"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DBDE003"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2847C55B" w14:textId="77777777" w:rsidR="00911BC5" w:rsidRPr="008E3C66" w:rsidRDefault="00911BC5" w:rsidP="00911BC5">
            <w:pPr>
              <w:contextualSpacing/>
              <w:rPr>
                <w:rFonts w:ascii="Times New Roman" w:hAnsi="Times New Roman" w:cs="Times New Roman"/>
                <w:sz w:val="20"/>
                <w:szCs w:val="20"/>
              </w:rPr>
            </w:pPr>
          </w:p>
        </w:tc>
        <w:tc>
          <w:tcPr>
            <w:tcW w:w="637" w:type="dxa"/>
            <w:shd w:val="clear" w:color="auto" w:fill="auto"/>
          </w:tcPr>
          <w:p w14:paraId="646B0E0C" w14:textId="77777777" w:rsidR="00911BC5" w:rsidRPr="008E3C66" w:rsidRDefault="00911BC5" w:rsidP="00911BC5">
            <w:pPr>
              <w:contextualSpacing/>
              <w:rPr>
                <w:rFonts w:ascii="Times New Roman" w:hAnsi="Times New Roman" w:cs="Times New Roman"/>
                <w:sz w:val="20"/>
                <w:szCs w:val="20"/>
              </w:rPr>
            </w:pPr>
          </w:p>
        </w:tc>
      </w:tr>
      <w:tr w:rsidR="00911BC5" w:rsidRPr="008E3C66" w14:paraId="052587E3" w14:textId="77777777" w:rsidTr="0038329C">
        <w:tc>
          <w:tcPr>
            <w:tcW w:w="562" w:type="dxa"/>
          </w:tcPr>
          <w:p w14:paraId="704C183D" w14:textId="3412B213" w:rsidR="00911BC5" w:rsidRPr="008E3C66" w:rsidRDefault="00911BC5" w:rsidP="00911BC5">
            <w:pPr>
              <w:pStyle w:val="ab"/>
              <w:spacing w:after="0" w:line="240" w:lineRule="auto"/>
              <w:ind w:left="0"/>
              <w:rPr>
                <w:rFonts w:ascii="Times New Roman" w:hAnsi="Times New Roman" w:cs="Times New Roman"/>
                <w:bCs/>
                <w:sz w:val="20"/>
                <w:szCs w:val="20"/>
              </w:rPr>
            </w:pPr>
            <w:r w:rsidRPr="008E3C66">
              <w:rPr>
                <w:rFonts w:ascii="Times New Roman" w:hAnsi="Times New Roman" w:cs="Times New Roman"/>
                <w:bCs/>
                <w:sz w:val="20"/>
                <w:szCs w:val="20"/>
              </w:rPr>
              <w:t>3</w:t>
            </w:r>
          </w:p>
        </w:tc>
        <w:tc>
          <w:tcPr>
            <w:tcW w:w="4395" w:type="dxa"/>
          </w:tcPr>
          <w:p w14:paraId="324AD193" w14:textId="28B57049" w:rsidR="00911BC5" w:rsidRPr="008E3C66" w:rsidRDefault="00911BC5" w:rsidP="00911BC5">
            <w:pPr>
              <w:contextualSpacing/>
              <w:rPr>
                <w:rFonts w:ascii="Times New Roman" w:hAnsi="Times New Roman" w:cs="Times New Roman"/>
                <w:bCs/>
                <w:sz w:val="20"/>
                <w:szCs w:val="20"/>
              </w:rPr>
            </w:pPr>
            <w:r w:rsidRPr="008E3C66">
              <w:rPr>
                <w:rFonts w:ascii="Times New Roman" w:hAnsi="Times New Roman" w:cs="Times New Roman"/>
                <w:bCs/>
                <w:sz w:val="20"/>
                <w:szCs w:val="20"/>
              </w:rPr>
              <w:t>Требования охраны труда и техники безопасности</w:t>
            </w:r>
          </w:p>
        </w:tc>
        <w:tc>
          <w:tcPr>
            <w:tcW w:w="539" w:type="dxa"/>
            <w:shd w:val="clear" w:color="auto" w:fill="auto"/>
          </w:tcPr>
          <w:p w14:paraId="7B56C027" w14:textId="434AD135" w:rsidR="00911BC5" w:rsidRPr="008E3C66" w:rsidRDefault="00911BC5" w:rsidP="00911BC5">
            <w:pPr>
              <w:contextualSpacing/>
              <w:rPr>
                <w:rFonts w:ascii="Times New Roman" w:hAnsi="Times New Roman" w:cs="Times New Roman"/>
                <w:bCs/>
                <w:sz w:val="20"/>
                <w:szCs w:val="20"/>
              </w:rPr>
            </w:pPr>
            <w:r w:rsidRPr="008E3C66">
              <w:rPr>
                <w:rFonts w:ascii="Times New Roman" w:hAnsi="Times New Roman" w:cs="Times New Roman"/>
                <w:bCs/>
                <w:sz w:val="20"/>
                <w:szCs w:val="20"/>
              </w:rPr>
              <w:t>4</w:t>
            </w:r>
          </w:p>
        </w:tc>
        <w:tc>
          <w:tcPr>
            <w:tcW w:w="539" w:type="dxa"/>
            <w:shd w:val="clear" w:color="auto" w:fill="auto"/>
          </w:tcPr>
          <w:p w14:paraId="4A168A82"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5DCC7E42" w14:textId="255B3225"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09148C70" w14:textId="4A04631D"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745C4BB9"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13D1EA67"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771A1DFF" w14:textId="77777777" w:rsidR="00911BC5" w:rsidRPr="008E3C66" w:rsidRDefault="00911BC5" w:rsidP="00911BC5">
            <w:pPr>
              <w:contextualSpacing/>
              <w:rPr>
                <w:rFonts w:ascii="Times New Roman" w:hAnsi="Times New Roman" w:cs="Times New Roman"/>
                <w:bCs/>
                <w:sz w:val="20"/>
                <w:szCs w:val="20"/>
              </w:rPr>
            </w:pPr>
          </w:p>
        </w:tc>
        <w:tc>
          <w:tcPr>
            <w:tcW w:w="637" w:type="dxa"/>
            <w:shd w:val="clear" w:color="auto" w:fill="auto"/>
          </w:tcPr>
          <w:p w14:paraId="3FFDC2C3" w14:textId="77777777" w:rsidR="00911BC5" w:rsidRPr="008E3C66" w:rsidRDefault="00911BC5" w:rsidP="00911BC5">
            <w:pPr>
              <w:contextualSpacing/>
              <w:rPr>
                <w:rFonts w:ascii="Times New Roman" w:hAnsi="Times New Roman" w:cs="Times New Roman"/>
                <w:bCs/>
                <w:sz w:val="20"/>
                <w:szCs w:val="20"/>
              </w:rPr>
            </w:pPr>
          </w:p>
        </w:tc>
      </w:tr>
      <w:tr w:rsidR="00911BC5" w:rsidRPr="008E3C66" w14:paraId="1C25DE32" w14:textId="77777777" w:rsidTr="0038329C">
        <w:tc>
          <w:tcPr>
            <w:tcW w:w="562" w:type="dxa"/>
          </w:tcPr>
          <w:p w14:paraId="0BDAC92A" w14:textId="7B2056EE" w:rsidR="00911BC5" w:rsidRPr="008E3C66" w:rsidRDefault="00911BC5" w:rsidP="00911BC5">
            <w:pPr>
              <w:pStyle w:val="ab"/>
              <w:spacing w:after="0" w:line="240" w:lineRule="auto"/>
              <w:ind w:left="0"/>
              <w:rPr>
                <w:rFonts w:ascii="Times New Roman" w:hAnsi="Times New Roman" w:cs="Times New Roman"/>
                <w:b/>
                <w:bCs/>
                <w:sz w:val="20"/>
                <w:szCs w:val="20"/>
              </w:rPr>
            </w:pPr>
          </w:p>
        </w:tc>
        <w:tc>
          <w:tcPr>
            <w:tcW w:w="4395" w:type="dxa"/>
          </w:tcPr>
          <w:p w14:paraId="6363FE7D" w14:textId="53A161B5"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Профессиональный курс</w:t>
            </w:r>
          </w:p>
        </w:tc>
        <w:tc>
          <w:tcPr>
            <w:tcW w:w="539" w:type="dxa"/>
            <w:shd w:val="clear" w:color="auto" w:fill="auto"/>
          </w:tcPr>
          <w:p w14:paraId="0E26DE06" w14:textId="0A5DB04A"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12</w:t>
            </w:r>
          </w:p>
        </w:tc>
        <w:tc>
          <w:tcPr>
            <w:tcW w:w="539" w:type="dxa"/>
            <w:shd w:val="clear" w:color="auto" w:fill="auto"/>
          </w:tcPr>
          <w:p w14:paraId="04205324" w14:textId="0949409D"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539" w:type="dxa"/>
            <w:shd w:val="clear" w:color="auto" w:fill="auto"/>
          </w:tcPr>
          <w:p w14:paraId="67224014" w14:textId="155F219F"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539" w:type="dxa"/>
            <w:shd w:val="clear" w:color="auto" w:fill="auto"/>
          </w:tcPr>
          <w:p w14:paraId="28011B5B" w14:textId="0589E8CD"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539" w:type="dxa"/>
            <w:shd w:val="clear" w:color="auto" w:fill="auto"/>
          </w:tcPr>
          <w:p w14:paraId="4D832E9A" w14:textId="2E2BBA28"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539" w:type="dxa"/>
            <w:shd w:val="clear" w:color="auto" w:fill="auto"/>
          </w:tcPr>
          <w:p w14:paraId="3C9F9ACB" w14:textId="09D8E523"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539" w:type="dxa"/>
            <w:shd w:val="clear" w:color="auto" w:fill="auto"/>
          </w:tcPr>
          <w:p w14:paraId="52023736" w14:textId="5420C69B"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637" w:type="dxa"/>
            <w:shd w:val="clear" w:color="auto" w:fill="auto"/>
          </w:tcPr>
          <w:p w14:paraId="3A0CE7D0" w14:textId="4EF4DC1C"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20</w:t>
            </w:r>
          </w:p>
        </w:tc>
      </w:tr>
      <w:tr w:rsidR="00911BC5" w:rsidRPr="008E3C66" w14:paraId="0DD5BD04" w14:textId="77777777" w:rsidTr="0038329C">
        <w:tc>
          <w:tcPr>
            <w:tcW w:w="562" w:type="dxa"/>
          </w:tcPr>
          <w:p w14:paraId="73C9F083" w14:textId="4C465F10" w:rsidR="00911BC5" w:rsidRPr="008E3C66" w:rsidRDefault="00911BC5" w:rsidP="00911BC5">
            <w:pPr>
              <w:pStyle w:val="ab"/>
              <w:spacing w:after="0" w:line="240" w:lineRule="auto"/>
              <w:ind w:left="0"/>
              <w:rPr>
                <w:rFonts w:ascii="Times New Roman" w:hAnsi="Times New Roman" w:cs="Times New Roman"/>
                <w:b/>
                <w:bCs/>
                <w:sz w:val="20"/>
                <w:szCs w:val="20"/>
              </w:rPr>
            </w:pPr>
            <w:r w:rsidRPr="008E3C66">
              <w:rPr>
                <w:rFonts w:ascii="Times New Roman" w:hAnsi="Times New Roman" w:cs="Times New Roman"/>
                <w:b/>
                <w:bCs/>
                <w:sz w:val="20"/>
                <w:szCs w:val="20"/>
              </w:rPr>
              <w:t>4</w:t>
            </w:r>
          </w:p>
        </w:tc>
        <w:tc>
          <w:tcPr>
            <w:tcW w:w="4395" w:type="dxa"/>
          </w:tcPr>
          <w:p w14:paraId="251CD551" w14:textId="712E37A4"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Организация бухгалтерского учета в экономическом субъекте</w:t>
            </w:r>
          </w:p>
        </w:tc>
        <w:tc>
          <w:tcPr>
            <w:tcW w:w="539" w:type="dxa"/>
            <w:shd w:val="clear" w:color="auto" w:fill="auto"/>
          </w:tcPr>
          <w:p w14:paraId="5E30447D" w14:textId="18EF7075"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12</w:t>
            </w:r>
          </w:p>
        </w:tc>
        <w:tc>
          <w:tcPr>
            <w:tcW w:w="539" w:type="dxa"/>
            <w:shd w:val="clear" w:color="auto" w:fill="auto"/>
          </w:tcPr>
          <w:p w14:paraId="7CC054DC" w14:textId="3D857AB4"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539" w:type="dxa"/>
            <w:shd w:val="clear" w:color="auto" w:fill="auto"/>
          </w:tcPr>
          <w:p w14:paraId="798479E0" w14:textId="6245CAA7"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539" w:type="dxa"/>
            <w:shd w:val="clear" w:color="auto" w:fill="auto"/>
          </w:tcPr>
          <w:p w14:paraId="6A446D40"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5E201939"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10748BE8"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622801D8" w14:textId="77777777" w:rsidR="00911BC5" w:rsidRPr="008E3C66" w:rsidRDefault="00911BC5" w:rsidP="00911BC5">
            <w:pPr>
              <w:contextualSpacing/>
              <w:rPr>
                <w:rFonts w:ascii="Times New Roman" w:hAnsi="Times New Roman" w:cs="Times New Roman"/>
                <w:b/>
                <w:bCs/>
                <w:sz w:val="20"/>
                <w:szCs w:val="20"/>
              </w:rPr>
            </w:pPr>
          </w:p>
        </w:tc>
        <w:tc>
          <w:tcPr>
            <w:tcW w:w="637" w:type="dxa"/>
            <w:shd w:val="clear" w:color="auto" w:fill="auto"/>
          </w:tcPr>
          <w:p w14:paraId="33DBAF02" w14:textId="77777777" w:rsidR="00911BC5" w:rsidRPr="008E3C66" w:rsidRDefault="00911BC5" w:rsidP="00911BC5">
            <w:pPr>
              <w:contextualSpacing/>
              <w:rPr>
                <w:rFonts w:ascii="Times New Roman" w:hAnsi="Times New Roman" w:cs="Times New Roman"/>
                <w:b/>
                <w:bCs/>
                <w:sz w:val="20"/>
                <w:szCs w:val="20"/>
              </w:rPr>
            </w:pPr>
          </w:p>
        </w:tc>
      </w:tr>
      <w:tr w:rsidR="00911BC5" w:rsidRPr="008E3C66" w14:paraId="6B73DECA" w14:textId="77777777" w:rsidTr="0038329C">
        <w:tc>
          <w:tcPr>
            <w:tcW w:w="562" w:type="dxa"/>
          </w:tcPr>
          <w:p w14:paraId="5BC0FB66" w14:textId="15197515" w:rsidR="00911BC5" w:rsidRPr="008E3C66" w:rsidRDefault="00911BC5" w:rsidP="00911BC5">
            <w:pPr>
              <w:pStyle w:val="ab"/>
              <w:spacing w:after="0" w:line="240" w:lineRule="auto"/>
              <w:ind w:left="0"/>
              <w:rPr>
                <w:rFonts w:ascii="Times New Roman" w:hAnsi="Times New Roman" w:cs="Times New Roman"/>
                <w:bCs/>
                <w:sz w:val="20"/>
                <w:szCs w:val="20"/>
              </w:rPr>
            </w:pPr>
            <w:r w:rsidRPr="008E3C66">
              <w:rPr>
                <w:rFonts w:ascii="Times New Roman" w:eastAsia="Times New Roman" w:hAnsi="Times New Roman" w:cs="Times New Roman"/>
                <w:bCs/>
                <w:sz w:val="20"/>
                <w:szCs w:val="20"/>
              </w:rPr>
              <w:t>4.1</w:t>
            </w:r>
          </w:p>
        </w:tc>
        <w:tc>
          <w:tcPr>
            <w:tcW w:w="4395" w:type="dxa"/>
          </w:tcPr>
          <w:p w14:paraId="157953B2" w14:textId="0CAD6CB1"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Организация и ведение бухгалтерского учета</w:t>
            </w:r>
          </w:p>
        </w:tc>
        <w:tc>
          <w:tcPr>
            <w:tcW w:w="539" w:type="dxa"/>
            <w:shd w:val="clear" w:color="auto" w:fill="auto"/>
          </w:tcPr>
          <w:p w14:paraId="6A8C8CC2" w14:textId="601C9A20"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12</w:t>
            </w:r>
          </w:p>
        </w:tc>
        <w:tc>
          <w:tcPr>
            <w:tcW w:w="539" w:type="dxa"/>
            <w:shd w:val="clear" w:color="auto" w:fill="auto"/>
          </w:tcPr>
          <w:p w14:paraId="2D00D80D" w14:textId="358131E6"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10</w:t>
            </w:r>
          </w:p>
        </w:tc>
        <w:tc>
          <w:tcPr>
            <w:tcW w:w="539" w:type="dxa"/>
            <w:shd w:val="clear" w:color="auto" w:fill="auto"/>
          </w:tcPr>
          <w:p w14:paraId="146D41F1" w14:textId="595DB169"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3E877E83" w14:textId="7B53CFF4"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F0D37C3"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9211B50"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3621C66C" w14:textId="77777777" w:rsidR="00911BC5" w:rsidRPr="008E3C66" w:rsidRDefault="00911BC5" w:rsidP="00911BC5">
            <w:pPr>
              <w:contextualSpacing/>
              <w:rPr>
                <w:rFonts w:ascii="Times New Roman" w:hAnsi="Times New Roman" w:cs="Times New Roman"/>
                <w:sz w:val="20"/>
                <w:szCs w:val="20"/>
              </w:rPr>
            </w:pPr>
          </w:p>
        </w:tc>
        <w:tc>
          <w:tcPr>
            <w:tcW w:w="637" w:type="dxa"/>
            <w:shd w:val="clear" w:color="auto" w:fill="auto"/>
          </w:tcPr>
          <w:p w14:paraId="48C5E876" w14:textId="77777777" w:rsidR="00911BC5" w:rsidRPr="008E3C66" w:rsidRDefault="00911BC5" w:rsidP="00911BC5">
            <w:pPr>
              <w:contextualSpacing/>
              <w:rPr>
                <w:rFonts w:ascii="Times New Roman" w:hAnsi="Times New Roman" w:cs="Times New Roman"/>
                <w:sz w:val="20"/>
                <w:szCs w:val="20"/>
              </w:rPr>
            </w:pPr>
          </w:p>
        </w:tc>
      </w:tr>
      <w:tr w:rsidR="00911BC5" w:rsidRPr="008E3C66" w14:paraId="1D5830D9" w14:textId="77777777" w:rsidTr="0038329C">
        <w:tc>
          <w:tcPr>
            <w:tcW w:w="562" w:type="dxa"/>
          </w:tcPr>
          <w:p w14:paraId="5736E91D" w14:textId="742F6F68" w:rsidR="00911BC5" w:rsidRPr="008E3C66" w:rsidRDefault="00911BC5" w:rsidP="00911BC5">
            <w:pPr>
              <w:pStyle w:val="ab"/>
              <w:spacing w:after="0" w:line="240" w:lineRule="auto"/>
              <w:ind w:left="0"/>
              <w:rPr>
                <w:rFonts w:ascii="Times New Roman" w:hAnsi="Times New Roman" w:cs="Times New Roman"/>
                <w:bCs/>
                <w:sz w:val="20"/>
                <w:szCs w:val="20"/>
              </w:rPr>
            </w:pPr>
            <w:r w:rsidRPr="008E3C66">
              <w:rPr>
                <w:rFonts w:ascii="Times New Roman" w:eastAsia="Times New Roman" w:hAnsi="Times New Roman" w:cs="Times New Roman"/>
                <w:bCs/>
                <w:sz w:val="20"/>
                <w:szCs w:val="20"/>
              </w:rPr>
              <w:t>4.2</w:t>
            </w:r>
          </w:p>
        </w:tc>
        <w:tc>
          <w:tcPr>
            <w:tcW w:w="4395" w:type="dxa"/>
          </w:tcPr>
          <w:p w14:paraId="7099CF94" w14:textId="5AD1CFF5"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Бухгалтерский учет оплаты труда</w:t>
            </w:r>
          </w:p>
        </w:tc>
        <w:tc>
          <w:tcPr>
            <w:tcW w:w="539" w:type="dxa"/>
            <w:shd w:val="clear" w:color="auto" w:fill="auto"/>
          </w:tcPr>
          <w:p w14:paraId="57BD5CFF"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16A582C6" w14:textId="708DA14A"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19</w:t>
            </w:r>
          </w:p>
        </w:tc>
        <w:tc>
          <w:tcPr>
            <w:tcW w:w="539" w:type="dxa"/>
            <w:shd w:val="clear" w:color="auto" w:fill="auto"/>
          </w:tcPr>
          <w:p w14:paraId="66969B20"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3ACA197B" w14:textId="23FC26D5"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76404B03"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1B8AAF4C"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3273BE2B" w14:textId="77777777" w:rsidR="00911BC5" w:rsidRPr="008E3C66" w:rsidRDefault="00911BC5" w:rsidP="00911BC5">
            <w:pPr>
              <w:contextualSpacing/>
              <w:rPr>
                <w:rFonts w:ascii="Times New Roman" w:hAnsi="Times New Roman" w:cs="Times New Roman"/>
                <w:sz w:val="20"/>
                <w:szCs w:val="20"/>
              </w:rPr>
            </w:pPr>
          </w:p>
        </w:tc>
        <w:tc>
          <w:tcPr>
            <w:tcW w:w="637" w:type="dxa"/>
            <w:shd w:val="clear" w:color="auto" w:fill="auto"/>
          </w:tcPr>
          <w:p w14:paraId="1D533D02" w14:textId="77777777" w:rsidR="00911BC5" w:rsidRPr="008E3C66" w:rsidRDefault="00911BC5" w:rsidP="00911BC5">
            <w:pPr>
              <w:contextualSpacing/>
              <w:rPr>
                <w:rFonts w:ascii="Times New Roman" w:hAnsi="Times New Roman" w:cs="Times New Roman"/>
                <w:sz w:val="20"/>
                <w:szCs w:val="20"/>
              </w:rPr>
            </w:pPr>
          </w:p>
        </w:tc>
      </w:tr>
      <w:tr w:rsidR="00911BC5" w:rsidRPr="008E3C66" w14:paraId="1F390A62" w14:textId="77777777" w:rsidTr="0038329C">
        <w:tc>
          <w:tcPr>
            <w:tcW w:w="562" w:type="dxa"/>
          </w:tcPr>
          <w:p w14:paraId="5B56B45F" w14:textId="3E23C87D" w:rsidR="00911BC5" w:rsidRPr="008E3C66" w:rsidRDefault="00911BC5" w:rsidP="00911BC5">
            <w:pPr>
              <w:pStyle w:val="ab"/>
              <w:spacing w:after="0" w:line="240" w:lineRule="auto"/>
              <w:ind w:left="0"/>
              <w:rPr>
                <w:rFonts w:ascii="Times New Roman" w:hAnsi="Times New Roman" w:cs="Times New Roman"/>
                <w:bCs/>
                <w:sz w:val="20"/>
                <w:szCs w:val="20"/>
              </w:rPr>
            </w:pPr>
            <w:r w:rsidRPr="008E3C66">
              <w:rPr>
                <w:rFonts w:ascii="Times New Roman" w:eastAsia="Times New Roman" w:hAnsi="Times New Roman" w:cs="Times New Roman"/>
                <w:bCs/>
                <w:sz w:val="20"/>
                <w:szCs w:val="20"/>
              </w:rPr>
              <w:lastRenderedPageBreak/>
              <w:t>4.3</w:t>
            </w:r>
          </w:p>
        </w:tc>
        <w:tc>
          <w:tcPr>
            <w:tcW w:w="4395" w:type="dxa"/>
          </w:tcPr>
          <w:p w14:paraId="28527B8D" w14:textId="24CE6DC4" w:rsidR="00911BC5" w:rsidRPr="008E3C66" w:rsidRDefault="00911BC5" w:rsidP="00911BC5">
            <w:pPr>
              <w:contextualSpacing/>
              <w:rPr>
                <w:rFonts w:ascii="Times New Roman" w:hAnsi="Times New Roman" w:cs="Times New Roman"/>
                <w:bCs/>
                <w:sz w:val="20"/>
                <w:szCs w:val="20"/>
              </w:rPr>
            </w:pPr>
            <w:r w:rsidRPr="008E3C66">
              <w:rPr>
                <w:rFonts w:ascii="Times New Roman" w:hAnsi="Times New Roman" w:cs="Times New Roman"/>
                <w:bCs/>
                <w:sz w:val="20"/>
                <w:szCs w:val="20"/>
              </w:rPr>
              <w:t>Бухгалтерский учет себестоимости продукции (работ, услуг)</w:t>
            </w:r>
          </w:p>
        </w:tc>
        <w:tc>
          <w:tcPr>
            <w:tcW w:w="539" w:type="dxa"/>
            <w:shd w:val="clear" w:color="auto" w:fill="auto"/>
          </w:tcPr>
          <w:p w14:paraId="7F5A9E4B"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5277ADCA" w14:textId="04717A17" w:rsidR="00911BC5" w:rsidRPr="008E3C66" w:rsidRDefault="005A3111" w:rsidP="00911BC5">
            <w:pPr>
              <w:contextualSpacing/>
              <w:rPr>
                <w:rFonts w:ascii="Times New Roman" w:hAnsi="Times New Roman" w:cs="Times New Roman"/>
                <w:bCs/>
                <w:sz w:val="20"/>
                <w:szCs w:val="20"/>
              </w:rPr>
            </w:pPr>
            <w:r w:rsidRPr="008E3C66">
              <w:rPr>
                <w:rFonts w:ascii="Times New Roman" w:hAnsi="Times New Roman" w:cs="Times New Roman"/>
                <w:bCs/>
                <w:sz w:val="20"/>
                <w:szCs w:val="20"/>
              </w:rPr>
              <w:t>3</w:t>
            </w:r>
          </w:p>
        </w:tc>
        <w:tc>
          <w:tcPr>
            <w:tcW w:w="539" w:type="dxa"/>
            <w:shd w:val="clear" w:color="auto" w:fill="auto"/>
          </w:tcPr>
          <w:p w14:paraId="5452F2AD" w14:textId="1E4E8817" w:rsidR="00911BC5" w:rsidRPr="008E3C66" w:rsidRDefault="005A3111" w:rsidP="00911BC5">
            <w:pPr>
              <w:contextualSpacing/>
              <w:rPr>
                <w:rFonts w:ascii="Times New Roman" w:hAnsi="Times New Roman" w:cs="Times New Roman"/>
                <w:bCs/>
                <w:sz w:val="20"/>
                <w:szCs w:val="20"/>
              </w:rPr>
            </w:pPr>
            <w:r w:rsidRPr="008E3C66">
              <w:rPr>
                <w:rFonts w:ascii="Times New Roman" w:hAnsi="Times New Roman" w:cs="Times New Roman"/>
                <w:bCs/>
                <w:sz w:val="20"/>
                <w:szCs w:val="20"/>
              </w:rPr>
              <w:t>32</w:t>
            </w:r>
          </w:p>
        </w:tc>
        <w:tc>
          <w:tcPr>
            <w:tcW w:w="539" w:type="dxa"/>
            <w:shd w:val="clear" w:color="auto" w:fill="auto"/>
          </w:tcPr>
          <w:p w14:paraId="0D34BDF4" w14:textId="7C157B31"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3B67EAB8" w14:textId="76C8453F"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1CA46DB6"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6B11A2ED" w14:textId="77777777" w:rsidR="00911BC5" w:rsidRPr="008E3C66" w:rsidRDefault="00911BC5" w:rsidP="00911BC5">
            <w:pPr>
              <w:contextualSpacing/>
              <w:rPr>
                <w:rFonts w:ascii="Times New Roman" w:hAnsi="Times New Roman" w:cs="Times New Roman"/>
                <w:bCs/>
                <w:sz w:val="20"/>
                <w:szCs w:val="20"/>
              </w:rPr>
            </w:pPr>
          </w:p>
        </w:tc>
        <w:tc>
          <w:tcPr>
            <w:tcW w:w="637" w:type="dxa"/>
            <w:shd w:val="clear" w:color="auto" w:fill="auto"/>
          </w:tcPr>
          <w:p w14:paraId="1EA446B3" w14:textId="77777777" w:rsidR="00911BC5" w:rsidRPr="008E3C66" w:rsidRDefault="00911BC5" w:rsidP="00911BC5">
            <w:pPr>
              <w:contextualSpacing/>
              <w:rPr>
                <w:rFonts w:ascii="Times New Roman" w:hAnsi="Times New Roman" w:cs="Times New Roman"/>
                <w:bCs/>
                <w:sz w:val="20"/>
                <w:szCs w:val="20"/>
              </w:rPr>
            </w:pPr>
          </w:p>
        </w:tc>
      </w:tr>
      <w:tr w:rsidR="00911BC5" w:rsidRPr="008E3C66" w14:paraId="7AA0F48E" w14:textId="77777777" w:rsidTr="0038329C">
        <w:tc>
          <w:tcPr>
            <w:tcW w:w="562" w:type="dxa"/>
          </w:tcPr>
          <w:p w14:paraId="6A5024C5" w14:textId="42B9D2B0" w:rsidR="00911BC5" w:rsidRPr="008E3C66" w:rsidRDefault="00911BC5" w:rsidP="00911BC5">
            <w:pPr>
              <w:pStyle w:val="ab"/>
              <w:spacing w:after="0" w:line="240" w:lineRule="auto"/>
              <w:ind w:left="0"/>
              <w:rPr>
                <w:rFonts w:ascii="Times New Roman" w:hAnsi="Times New Roman" w:cs="Times New Roman"/>
                <w:b/>
                <w:sz w:val="20"/>
                <w:szCs w:val="20"/>
              </w:rPr>
            </w:pPr>
            <w:r w:rsidRPr="008E3C66">
              <w:rPr>
                <w:rFonts w:ascii="Times New Roman" w:hAnsi="Times New Roman" w:cs="Times New Roman"/>
                <w:b/>
                <w:sz w:val="20"/>
                <w:szCs w:val="20"/>
              </w:rPr>
              <w:t>5</w:t>
            </w:r>
          </w:p>
        </w:tc>
        <w:tc>
          <w:tcPr>
            <w:tcW w:w="4395" w:type="dxa"/>
          </w:tcPr>
          <w:p w14:paraId="1F9F8B3C" w14:textId="12B56EB1" w:rsidR="00911BC5" w:rsidRPr="008E3C66" w:rsidRDefault="00911BC5" w:rsidP="00911BC5">
            <w:pPr>
              <w:contextualSpacing/>
              <w:rPr>
                <w:rFonts w:ascii="Times New Roman" w:hAnsi="Times New Roman" w:cs="Times New Roman"/>
                <w:b/>
                <w:sz w:val="20"/>
                <w:szCs w:val="20"/>
              </w:rPr>
            </w:pPr>
            <w:r w:rsidRPr="008E3C66">
              <w:rPr>
                <w:rFonts w:ascii="Times New Roman" w:hAnsi="Times New Roman" w:cs="Times New Roman"/>
                <w:b/>
                <w:sz w:val="20"/>
                <w:szCs w:val="20"/>
              </w:rPr>
              <w:t>Налоги и налогообложение</w:t>
            </w:r>
          </w:p>
        </w:tc>
        <w:tc>
          <w:tcPr>
            <w:tcW w:w="539" w:type="dxa"/>
            <w:shd w:val="clear" w:color="auto" w:fill="auto"/>
          </w:tcPr>
          <w:p w14:paraId="46AD4554"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00497AC4"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1DF75D1D"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35BBE5F2" w14:textId="0185480D" w:rsidR="00911BC5" w:rsidRPr="008E3C66" w:rsidRDefault="005A3111" w:rsidP="00911BC5">
            <w:pPr>
              <w:contextualSpacing/>
              <w:rPr>
                <w:rFonts w:ascii="Times New Roman" w:hAnsi="Times New Roman" w:cs="Times New Roman"/>
                <w:b/>
                <w:sz w:val="20"/>
                <w:szCs w:val="20"/>
              </w:rPr>
            </w:pPr>
            <w:r w:rsidRPr="008E3C66">
              <w:rPr>
                <w:rFonts w:ascii="Times New Roman" w:hAnsi="Times New Roman" w:cs="Times New Roman"/>
                <w:b/>
                <w:sz w:val="20"/>
                <w:szCs w:val="20"/>
              </w:rPr>
              <w:t>32</w:t>
            </w:r>
          </w:p>
        </w:tc>
        <w:tc>
          <w:tcPr>
            <w:tcW w:w="539" w:type="dxa"/>
            <w:shd w:val="clear" w:color="auto" w:fill="auto"/>
          </w:tcPr>
          <w:p w14:paraId="047156ED" w14:textId="6A965AAF" w:rsidR="00911BC5" w:rsidRPr="008E3C66" w:rsidRDefault="005A3111" w:rsidP="00911BC5">
            <w:pPr>
              <w:contextualSpacing/>
              <w:rPr>
                <w:rFonts w:ascii="Times New Roman" w:hAnsi="Times New Roman" w:cs="Times New Roman"/>
                <w:b/>
                <w:sz w:val="20"/>
                <w:szCs w:val="20"/>
              </w:rPr>
            </w:pPr>
            <w:r w:rsidRPr="008E3C66">
              <w:rPr>
                <w:rFonts w:ascii="Times New Roman" w:hAnsi="Times New Roman" w:cs="Times New Roman"/>
                <w:b/>
                <w:sz w:val="20"/>
                <w:szCs w:val="20"/>
              </w:rPr>
              <w:t>32</w:t>
            </w:r>
          </w:p>
        </w:tc>
        <w:tc>
          <w:tcPr>
            <w:tcW w:w="539" w:type="dxa"/>
            <w:shd w:val="clear" w:color="auto" w:fill="auto"/>
          </w:tcPr>
          <w:p w14:paraId="0B2065B1" w14:textId="2521D1B4" w:rsidR="00911BC5" w:rsidRPr="008E3C66" w:rsidRDefault="005A3111" w:rsidP="00911BC5">
            <w:pPr>
              <w:contextualSpacing/>
              <w:rPr>
                <w:rFonts w:ascii="Times New Roman" w:hAnsi="Times New Roman" w:cs="Times New Roman"/>
                <w:b/>
                <w:sz w:val="20"/>
                <w:szCs w:val="20"/>
              </w:rPr>
            </w:pPr>
            <w:r w:rsidRPr="008E3C66">
              <w:rPr>
                <w:rFonts w:ascii="Times New Roman" w:hAnsi="Times New Roman" w:cs="Times New Roman"/>
                <w:b/>
                <w:sz w:val="20"/>
                <w:szCs w:val="20"/>
              </w:rPr>
              <w:t>4</w:t>
            </w:r>
          </w:p>
        </w:tc>
        <w:tc>
          <w:tcPr>
            <w:tcW w:w="539" w:type="dxa"/>
            <w:shd w:val="clear" w:color="auto" w:fill="auto"/>
          </w:tcPr>
          <w:p w14:paraId="74E9F57D" w14:textId="77777777" w:rsidR="00911BC5" w:rsidRPr="008E3C66" w:rsidRDefault="00911BC5" w:rsidP="00911BC5">
            <w:pPr>
              <w:contextualSpacing/>
              <w:rPr>
                <w:rFonts w:ascii="Times New Roman" w:hAnsi="Times New Roman" w:cs="Times New Roman"/>
                <w:b/>
                <w:sz w:val="20"/>
                <w:szCs w:val="20"/>
              </w:rPr>
            </w:pPr>
          </w:p>
        </w:tc>
        <w:tc>
          <w:tcPr>
            <w:tcW w:w="637" w:type="dxa"/>
            <w:shd w:val="clear" w:color="auto" w:fill="auto"/>
          </w:tcPr>
          <w:p w14:paraId="4E7BB378" w14:textId="77777777" w:rsidR="00911BC5" w:rsidRPr="008E3C66" w:rsidRDefault="00911BC5" w:rsidP="00911BC5">
            <w:pPr>
              <w:contextualSpacing/>
              <w:rPr>
                <w:rFonts w:ascii="Times New Roman" w:hAnsi="Times New Roman" w:cs="Times New Roman"/>
                <w:b/>
                <w:sz w:val="20"/>
                <w:szCs w:val="20"/>
              </w:rPr>
            </w:pPr>
          </w:p>
        </w:tc>
      </w:tr>
      <w:tr w:rsidR="00911BC5" w:rsidRPr="008E3C66" w14:paraId="2CAF875C" w14:textId="77777777" w:rsidTr="0038329C">
        <w:tc>
          <w:tcPr>
            <w:tcW w:w="562" w:type="dxa"/>
          </w:tcPr>
          <w:p w14:paraId="0BD2F65B" w14:textId="55643B77" w:rsidR="00911BC5" w:rsidRPr="008E3C66" w:rsidRDefault="00911BC5" w:rsidP="00911BC5">
            <w:pPr>
              <w:pStyle w:val="ab"/>
              <w:spacing w:after="0" w:line="240" w:lineRule="auto"/>
              <w:ind w:left="0"/>
              <w:rPr>
                <w:rFonts w:ascii="Times New Roman" w:hAnsi="Times New Roman" w:cs="Times New Roman"/>
                <w:b/>
                <w:sz w:val="20"/>
                <w:szCs w:val="20"/>
              </w:rPr>
            </w:pPr>
            <w:r w:rsidRPr="008E3C66">
              <w:rPr>
                <w:rFonts w:ascii="Times New Roman" w:eastAsia="Times New Roman" w:hAnsi="Times New Roman" w:cs="Times New Roman"/>
                <w:bCs/>
                <w:sz w:val="20"/>
                <w:szCs w:val="20"/>
              </w:rPr>
              <w:t>5.1</w:t>
            </w:r>
          </w:p>
        </w:tc>
        <w:tc>
          <w:tcPr>
            <w:tcW w:w="4395" w:type="dxa"/>
          </w:tcPr>
          <w:p w14:paraId="3741C3D2" w14:textId="014A22CB" w:rsidR="00911BC5" w:rsidRPr="008E3C66" w:rsidRDefault="00911BC5" w:rsidP="00911BC5">
            <w:pPr>
              <w:contextualSpacing/>
              <w:rPr>
                <w:rFonts w:ascii="Times New Roman" w:hAnsi="Times New Roman" w:cs="Times New Roman"/>
                <w:b/>
                <w:sz w:val="20"/>
                <w:szCs w:val="20"/>
              </w:rPr>
            </w:pPr>
            <w:r w:rsidRPr="008E3C66">
              <w:rPr>
                <w:rFonts w:ascii="Times New Roman" w:hAnsi="Times New Roman" w:cs="Times New Roman"/>
                <w:sz w:val="20"/>
                <w:szCs w:val="20"/>
              </w:rPr>
              <w:t>Основные понятия налогообложения в РФ. Налоговые режимы.</w:t>
            </w:r>
          </w:p>
        </w:tc>
        <w:tc>
          <w:tcPr>
            <w:tcW w:w="539" w:type="dxa"/>
            <w:shd w:val="clear" w:color="auto" w:fill="auto"/>
          </w:tcPr>
          <w:p w14:paraId="7102230E"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7A07D322"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193BB3B8"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226A50C5" w14:textId="1D76AFF9" w:rsidR="00911BC5" w:rsidRPr="008E3C66" w:rsidRDefault="005A3111" w:rsidP="00911BC5">
            <w:pPr>
              <w:contextualSpacing/>
              <w:rPr>
                <w:rFonts w:ascii="Times New Roman" w:hAnsi="Times New Roman" w:cs="Times New Roman"/>
                <w:b/>
                <w:sz w:val="20"/>
                <w:szCs w:val="20"/>
              </w:rPr>
            </w:pPr>
            <w:r w:rsidRPr="008E3C66">
              <w:rPr>
                <w:rFonts w:ascii="Times New Roman" w:hAnsi="Times New Roman" w:cs="Times New Roman"/>
                <w:b/>
                <w:sz w:val="20"/>
                <w:szCs w:val="20"/>
              </w:rPr>
              <w:t>9</w:t>
            </w:r>
          </w:p>
        </w:tc>
        <w:tc>
          <w:tcPr>
            <w:tcW w:w="539" w:type="dxa"/>
            <w:shd w:val="clear" w:color="auto" w:fill="auto"/>
          </w:tcPr>
          <w:p w14:paraId="63A94E83" w14:textId="518898E4"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7135D339" w14:textId="2515D492"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38F53788" w14:textId="2F31D06E" w:rsidR="00911BC5" w:rsidRPr="008E3C66" w:rsidRDefault="00911BC5" w:rsidP="00911BC5">
            <w:pPr>
              <w:contextualSpacing/>
              <w:rPr>
                <w:rFonts w:ascii="Times New Roman" w:hAnsi="Times New Roman" w:cs="Times New Roman"/>
                <w:b/>
                <w:sz w:val="20"/>
                <w:szCs w:val="20"/>
              </w:rPr>
            </w:pPr>
          </w:p>
        </w:tc>
        <w:tc>
          <w:tcPr>
            <w:tcW w:w="637" w:type="dxa"/>
            <w:shd w:val="clear" w:color="auto" w:fill="auto"/>
          </w:tcPr>
          <w:p w14:paraId="32601FC5" w14:textId="77777777" w:rsidR="00911BC5" w:rsidRPr="008E3C66" w:rsidRDefault="00911BC5" w:rsidP="00911BC5">
            <w:pPr>
              <w:contextualSpacing/>
              <w:rPr>
                <w:rFonts w:ascii="Times New Roman" w:hAnsi="Times New Roman" w:cs="Times New Roman"/>
                <w:b/>
                <w:sz w:val="20"/>
                <w:szCs w:val="20"/>
              </w:rPr>
            </w:pPr>
          </w:p>
        </w:tc>
      </w:tr>
      <w:tr w:rsidR="00911BC5" w:rsidRPr="008E3C66" w14:paraId="583BEBB5" w14:textId="77777777" w:rsidTr="0038329C">
        <w:tc>
          <w:tcPr>
            <w:tcW w:w="562" w:type="dxa"/>
          </w:tcPr>
          <w:p w14:paraId="64E89023" w14:textId="14258211" w:rsidR="00911BC5" w:rsidRPr="008E3C66" w:rsidRDefault="00911BC5" w:rsidP="00911BC5">
            <w:pPr>
              <w:pStyle w:val="ab"/>
              <w:spacing w:after="0" w:line="240" w:lineRule="auto"/>
              <w:ind w:left="0"/>
              <w:rPr>
                <w:rFonts w:ascii="Times New Roman" w:hAnsi="Times New Roman" w:cs="Times New Roman"/>
                <w:b/>
                <w:sz w:val="20"/>
                <w:szCs w:val="20"/>
              </w:rPr>
            </w:pPr>
            <w:r w:rsidRPr="008E3C66">
              <w:rPr>
                <w:rFonts w:ascii="Times New Roman" w:eastAsia="Times New Roman" w:hAnsi="Times New Roman" w:cs="Times New Roman"/>
                <w:bCs/>
                <w:sz w:val="20"/>
                <w:szCs w:val="20"/>
              </w:rPr>
              <w:t>5.2</w:t>
            </w:r>
          </w:p>
        </w:tc>
        <w:tc>
          <w:tcPr>
            <w:tcW w:w="4395" w:type="dxa"/>
          </w:tcPr>
          <w:p w14:paraId="48EE8600" w14:textId="7DFB821E" w:rsidR="00911BC5" w:rsidRPr="008E3C66" w:rsidRDefault="00911BC5" w:rsidP="00911BC5">
            <w:pPr>
              <w:contextualSpacing/>
              <w:rPr>
                <w:rFonts w:ascii="Times New Roman" w:hAnsi="Times New Roman" w:cs="Times New Roman"/>
                <w:b/>
                <w:sz w:val="20"/>
                <w:szCs w:val="20"/>
              </w:rPr>
            </w:pPr>
            <w:r w:rsidRPr="008E3C66">
              <w:rPr>
                <w:rFonts w:ascii="Times New Roman" w:hAnsi="Times New Roman" w:cs="Times New Roman"/>
                <w:sz w:val="20"/>
                <w:szCs w:val="20"/>
              </w:rPr>
              <w:t>Федеральные налоги и сборы</w:t>
            </w:r>
          </w:p>
        </w:tc>
        <w:tc>
          <w:tcPr>
            <w:tcW w:w="539" w:type="dxa"/>
            <w:shd w:val="clear" w:color="auto" w:fill="auto"/>
          </w:tcPr>
          <w:p w14:paraId="01978E70"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2E400966"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9B5560F"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CB37824" w14:textId="3D5247ED"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13</w:t>
            </w:r>
          </w:p>
        </w:tc>
        <w:tc>
          <w:tcPr>
            <w:tcW w:w="539" w:type="dxa"/>
            <w:shd w:val="clear" w:color="auto" w:fill="auto"/>
          </w:tcPr>
          <w:p w14:paraId="3C14FACF" w14:textId="1A48E732"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BE6A940"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2AF7ABC2" w14:textId="77777777" w:rsidR="00911BC5" w:rsidRPr="008E3C66" w:rsidRDefault="00911BC5" w:rsidP="00911BC5">
            <w:pPr>
              <w:contextualSpacing/>
              <w:rPr>
                <w:rFonts w:ascii="Times New Roman" w:hAnsi="Times New Roman" w:cs="Times New Roman"/>
                <w:sz w:val="20"/>
                <w:szCs w:val="20"/>
              </w:rPr>
            </w:pPr>
          </w:p>
        </w:tc>
        <w:tc>
          <w:tcPr>
            <w:tcW w:w="637" w:type="dxa"/>
            <w:shd w:val="clear" w:color="auto" w:fill="auto"/>
          </w:tcPr>
          <w:p w14:paraId="7A84EB18" w14:textId="77777777" w:rsidR="00911BC5" w:rsidRPr="008E3C66" w:rsidRDefault="00911BC5" w:rsidP="00911BC5">
            <w:pPr>
              <w:contextualSpacing/>
              <w:rPr>
                <w:rFonts w:ascii="Times New Roman" w:hAnsi="Times New Roman" w:cs="Times New Roman"/>
                <w:sz w:val="20"/>
                <w:szCs w:val="20"/>
              </w:rPr>
            </w:pPr>
          </w:p>
        </w:tc>
      </w:tr>
      <w:tr w:rsidR="00911BC5" w:rsidRPr="008E3C66" w14:paraId="08C490EC" w14:textId="77777777" w:rsidTr="0038329C">
        <w:tc>
          <w:tcPr>
            <w:tcW w:w="562" w:type="dxa"/>
          </w:tcPr>
          <w:p w14:paraId="0DCE5F7D" w14:textId="34BBAA3A" w:rsidR="00911BC5" w:rsidRPr="008E3C66" w:rsidRDefault="00911BC5" w:rsidP="00911BC5">
            <w:pPr>
              <w:pStyle w:val="ab"/>
              <w:spacing w:after="0" w:line="240" w:lineRule="auto"/>
              <w:ind w:left="0"/>
              <w:rPr>
                <w:rFonts w:ascii="Times New Roman" w:hAnsi="Times New Roman" w:cs="Times New Roman"/>
                <w:bCs/>
                <w:sz w:val="20"/>
                <w:szCs w:val="20"/>
              </w:rPr>
            </w:pPr>
            <w:r w:rsidRPr="008E3C66">
              <w:rPr>
                <w:rFonts w:ascii="Times New Roman" w:eastAsia="Times New Roman" w:hAnsi="Times New Roman" w:cs="Times New Roman"/>
                <w:bCs/>
                <w:sz w:val="20"/>
                <w:szCs w:val="20"/>
              </w:rPr>
              <w:t>5.3</w:t>
            </w:r>
          </w:p>
        </w:tc>
        <w:tc>
          <w:tcPr>
            <w:tcW w:w="4395" w:type="dxa"/>
          </w:tcPr>
          <w:p w14:paraId="413204FE" w14:textId="1E7E55E7"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Региональные налоги и сборы</w:t>
            </w:r>
          </w:p>
        </w:tc>
        <w:tc>
          <w:tcPr>
            <w:tcW w:w="539" w:type="dxa"/>
            <w:shd w:val="clear" w:color="auto" w:fill="auto"/>
          </w:tcPr>
          <w:p w14:paraId="36F66229"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2520893A"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C3D30BD"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283A51F" w14:textId="04286CCC"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10</w:t>
            </w:r>
          </w:p>
        </w:tc>
        <w:tc>
          <w:tcPr>
            <w:tcW w:w="539" w:type="dxa"/>
            <w:shd w:val="clear" w:color="auto" w:fill="auto"/>
          </w:tcPr>
          <w:p w14:paraId="0F623D74" w14:textId="1DE288EE"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3</w:t>
            </w:r>
          </w:p>
        </w:tc>
        <w:tc>
          <w:tcPr>
            <w:tcW w:w="539" w:type="dxa"/>
            <w:shd w:val="clear" w:color="auto" w:fill="auto"/>
          </w:tcPr>
          <w:p w14:paraId="46DC3E8B" w14:textId="26E058FE"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A583C35" w14:textId="77777777" w:rsidR="00911BC5" w:rsidRPr="008E3C66" w:rsidRDefault="00911BC5" w:rsidP="00911BC5">
            <w:pPr>
              <w:contextualSpacing/>
              <w:rPr>
                <w:rFonts w:ascii="Times New Roman" w:hAnsi="Times New Roman" w:cs="Times New Roman"/>
                <w:sz w:val="20"/>
                <w:szCs w:val="20"/>
              </w:rPr>
            </w:pPr>
          </w:p>
        </w:tc>
        <w:tc>
          <w:tcPr>
            <w:tcW w:w="637" w:type="dxa"/>
            <w:shd w:val="clear" w:color="auto" w:fill="auto"/>
          </w:tcPr>
          <w:p w14:paraId="760A6B55" w14:textId="77777777" w:rsidR="00911BC5" w:rsidRPr="008E3C66" w:rsidRDefault="00911BC5" w:rsidP="00911BC5">
            <w:pPr>
              <w:contextualSpacing/>
              <w:rPr>
                <w:rFonts w:ascii="Times New Roman" w:hAnsi="Times New Roman" w:cs="Times New Roman"/>
                <w:sz w:val="20"/>
                <w:szCs w:val="20"/>
              </w:rPr>
            </w:pPr>
          </w:p>
        </w:tc>
      </w:tr>
      <w:tr w:rsidR="00911BC5" w:rsidRPr="008E3C66" w14:paraId="450B5EA7" w14:textId="77777777" w:rsidTr="0038329C">
        <w:tc>
          <w:tcPr>
            <w:tcW w:w="562" w:type="dxa"/>
          </w:tcPr>
          <w:p w14:paraId="77F856B8" w14:textId="6FB248CB" w:rsidR="00911BC5" w:rsidRPr="008E3C66" w:rsidRDefault="00911BC5" w:rsidP="00911BC5">
            <w:pPr>
              <w:pStyle w:val="ab"/>
              <w:spacing w:after="0" w:line="240" w:lineRule="auto"/>
              <w:ind w:left="0"/>
              <w:rPr>
                <w:rFonts w:ascii="Times New Roman" w:hAnsi="Times New Roman" w:cs="Times New Roman"/>
                <w:bCs/>
                <w:sz w:val="20"/>
                <w:szCs w:val="20"/>
              </w:rPr>
            </w:pPr>
            <w:r w:rsidRPr="008E3C66">
              <w:rPr>
                <w:rFonts w:ascii="Times New Roman" w:eastAsia="Times New Roman" w:hAnsi="Times New Roman" w:cs="Times New Roman"/>
                <w:bCs/>
                <w:sz w:val="20"/>
                <w:szCs w:val="20"/>
              </w:rPr>
              <w:t>5.4</w:t>
            </w:r>
          </w:p>
        </w:tc>
        <w:tc>
          <w:tcPr>
            <w:tcW w:w="4395" w:type="dxa"/>
          </w:tcPr>
          <w:p w14:paraId="0D23B866" w14:textId="259F97B2"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rPr>
              <w:t>Местные налоги и сборы</w:t>
            </w:r>
          </w:p>
        </w:tc>
        <w:tc>
          <w:tcPr>
            <w:tcW w:w="539" w:type="dxa"/>
            <w:shd w:val="clear" w:color="auto" w:fill="auto"/>
          </w:tcPr>
          <w:p w14:paraId="2E65D5BB"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13C53503"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F8F71E9"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D11A581"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7906FFA1" w14:textId="5A3692EE"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12</w:t>
            </w:r>
          </w:p>
        </w:tc>
        <w:tc>
          <w:tcPr>
            <w:tcW w:w="539" w:type="dxa"/>
            <w:shd w:val="clear" w:color="auto" w:fill="auto"/>
          </w:tcPr>
          <w:p w14:paraId="1C89C56B" w14:textId="6A46353B"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C674C25" w14:textId="7B00D708" w:rsidR="00911BC5" w:rsidRPr="008E3C66" w:rsidRDefault="00911BC5" w:rsidP="00911BC5">
            <w:pPr>
              <w:contextualSpacing/>
              <w:rPr>
                <w:rFonts w:ascii="Times New Roman" w:hAnsi="Times New Roman" w:cs="Times New Roman"/>
                <w:sz w:val="20"/>
                <w:szCs w:val="20"/>
              </w:rPr>
            </w:pPr>
          </w:p>
        </w:tc>
        <w:tc>
          <w:tcPr>
            <w:tcW w:w="637" w:type="dxa"/>
            <w:shd w:val="clear" w:color="auto" w:fill="auto"/>
          </w:tcPr>
          <w:p w14:paraId="51E12313" w14:textId="77777777" w:rsidR="00911BC5" w:rsidRPr="008E3C66" w:rsidRDefault="00911BC5" w:rsidP="00911BC5">
            <w:pPr>
              <w:contextualSpacing/>
              <w:rPr>
                <w:rFonts w:ascii="Times New Roman" w:hAnsi="Times New Roman" w:cs="Times New Roman"/>
                <w:sz w:val="20"/>
                <w:szCs w:val="20"/>
              </w:rPr>
            </w:pPr>
          </w:p>
        </w:tc>
      </w:tr>
      <w:tr w:rsidR="00911BC5" w:rsidRPr="008E3C66" w14:paraId="2D032A3A" w14:textId="77777777" w:rsidTr="0038329C">
        <w:tc>
          <w:tcPr>
            <w:tcW w:w="562" w:type="dxa"/>
          </w:tcPr>
          <w:p w14:paraId="603B02D5" w14:textId="768B5C8E" w:rsidR="00911BC5" w:rsidRPr="008E3C66" w:rsidRDefault="00911BC5" w:rsidP="00911BC5">
            <w:pPr>
              <w:pStyle w:val="ab"/>
              <w:spacing w:after="0" w:line="240" w:lineRule="auto"/>
              <w:ind w:left="0"/>
              <w:rPr>
                <w:rFonts w:ascii="Times New Roman" w:hAnsi="Times New Roman" w:cs="Times New Roman"/>
                <w:bCs/>
                <w:sz w:val="20"/>
                <w:szCs w:val="20"/>
              </w:rPr>
            </w:pPr>
            <w:r w:rsidRPr="008E3C66">
              <w:rPr>
                <w:rFonts w:ascii="Times New Roman" w:eastAsia="Times New Roman" w:hAnsi="Times New Roman" w:cs="Times New Roman"/>
                <w:bCs/>
                <w:sz w:val="20"/>
                <w:szCs w:val="20"/>
              </w:rPr>
              <w:t>5.5</w:t>
            </w:r>
          </w:p>
        </w:tc>
        <w:tc>
          <w:tcPr>
            <w:tcW w:w="4395" w:type="dxa"/>
          </w:tcPr>
          <w:p w14:paraId="52E8A13C" w14:textId="5B6AAC12" w:rsidR="00911BC5" w:rsidRPr="008E3C66" w:rsidRDefault="00911BC5" w:rsidP="00911BC5">
            <w:pPr>
              <w:contextualSpacing/>
              <w:rPr>
                <w:rFonts w:ascii="Times New Roman" w:hAnsi="Times New Roman" w:cs="Times New Roman"/>
                <w:bCs/>
                <w:sz w:val="20"/>
                <w:szCs w:val="20"/>
              </w:rPr>
            </w:pPr>
            <w:r w:rsidRPr="008E3C66">
              <w:rPr>
                <w:rFonts w:ascii="Times New Roman" w:hAnsi="Times New Roman" w:cs="Times New Roman"/>
                <w:bCs/>
                <w:sz w:val="20"/>
                <w:szCs w:val="20"/>
              </w:rPr>
              <w:t>Страховые взносы</w:t>
            </w:r>
          </w:p>
        </w:tc>
        <w:tc>
          <w:tcPr>
            <w:tcW w:w="539" w:type="dxa"/>
            <w:shd w:val="clear" w:color="auto" w:fill="auto"/>
          </w:tcPr>
          <w:p w14:paraId="417E5E4D"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27F49235"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6C99B3BF"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5F91A4F0" w14:textId="77777777" w:rsidR="00911BC5" w:rsidRPr="008E3C66" w:rsidRDefault="00911BC5" w:rsidP="00911BC5">
            <w:pPr>
              <w:contextualSpacing/>
              <w:rPr>
                <w:rFonts w:ascii="Times New Roman" w:hAnsi="Times New Roman" w:cs="Times New Roman"/>
                <w:bCs/>
                <w:sz w:val="20"/>
                <w:szCs w:val="20"/>
              </w:rPr>
            </w:pPr>
          </w:p>
        </w:tc>
        <w:tc>
          <w:tcPr>
            <w:tcW w:w="539" w:type="dxa"/>
            <w:shd w:val="clear" w:color="auto" w:fill="auto"/>
          </w:tcPr>
          <w:p w14:paraId="71718372" w14:textId="3FB5E652" w:rsidR="00911BC5" w:rsidRPr="008E3C66" w:rsidRDefault="005A3111" w:rsidP="00911BC5">
            <w:pPr>
              <w:contextualSpacing/>
              <w:rPr>
                <w:rFonts w:ascii="Times New Roman" w:hAnsi="Times New Roman" w:cs="Times New Roman"/>
                <w:bCs/>
                <w:sz w:val="20"/>
                <w:szCs w:val="20"/>
              </w:rPr>
            </w:pPr>
            <w:r w:rsidRPr="008E3C66">
              <w:rPr>
                <w:rFonts w:ascii="Times New Roman" w:hAnsi="Times New Roman" w:cs="Times New Roman"/>
                <w:bCs/>
                <w:sz w:val="20"/>
                <w:szCs w:val="20"/>
              </w:rPr>
              <w:t>17</w:t>
            </w:r>
          </w:p>
        </w:tc>
        <w:tc>
          <w:tcPr>
            <w:tcW w:w="539" w:type="dxa"/>
            <w:shd w:val="clear" w:color="auto" w:fill="auto"/>
          </w:tcPr>
          <w:p w14:paraId="2ACC9AB6" w14:textId="4051B1C7" w:rsidR="00911BC5" w:rsidRPr="008E3C66" w:rsidRDefault="005A3111" w:rsidP="00911BC5">
            <w:pPr>
              <w:contextualSpacing/>
              <w:rPr>
                <w:rFonts w:ascii="Times New Roman" w:hAnsi="Times New Roman" w:cs="Times New Roman"/>
                <w:bCs/>
                <w:sz w:val="20"/>
                <w:szCs w:val="20"/>
              </w:rPr>
            </w:pPr>
            <w:r w:rsidRPr="008E3C66">
              <w:rPr>
                <w:rFonts w:ascii="Times New Roman" w:hAnsi="Times New Roman" w:cs="Times New Roman"/>
                <w:bCs/>
                <w:sz w:val="20"/>
                <w:szCs w:val="20"/>
              </w:rPr>
              <w:t>4</w:t>
            </w:r>
          </w:p>
        </w:tc>
        <w:tc>
          <w:tcPr>
            <w:tcW w:w="539" w:type="dxa"/>
            <w:shd w:val="clear" w:color="auto" w:fill="auto"/>
          </w:tcPr>
          <w:p w14:paraId="0657F9FC" w14:textId="2EF508B8" w:rsidR="00911BC5" w:rsidRPr="008E3C66" w:rsidRDefault="00911BC5" w:rsidP="00911BC5">
            <w:pPr>
              <w:contextualSpacing/>
              <w:rPr>
                <w:rFonts w:ascii="Times New Roman" w:hAnsi="Times New Roman" w:cs="Times New Roman"/>
                <w:bCs/>
                <w:sz w:val="20"/>
                <w:szCs w:val="20"/>
              </w:rPr>
            </w:pPr>
          </w:p>
        </w:tc>
        <w:tc>
          <w:tcPr>
            <w:tcW w:w="637" w:type="dxa"/>
            <w:shd w:val="clear" w:color="auto" w:fill="auto"/>
          </w:tcPr>
          <w:p w14:paraId="781DDF0F" w14:textId="77777777" w:rsidR="00911BC5" w:rsidRPr="008E3C66" w:rsidRDefault="00911BC5" w:rsidP="00911BC5">
            <w:pPr>
              <w:contextualSpacing/>
              <w:rPr>
                <w:rFonts w:ascii="Times New Roman" w:hAnsi="Times New Roman" w:cs="Times New Roman"/>
                <w:bCs/>
                <w:sz w:val="20"/>
                <w:szCs w:val="20"/>
              </w:rPr>
            </w:pPr>
          </w:p>
        </w:tc>
      </w:tr>
      <w:tr w:rsidR="00911BC5" w:rsidRPr="008E3C66" w14:paraId="55320644" w14:textId="77777777" w:rsidTr="0038329C">
        <w:tc>
          <w:tcPr>
            <w:tcW w:w="562" w:type="dxa"/>
          </w:tcPr>
          <w:p w14:paraId="6D77BC93" w14:textId="6DD476A9" w:rsidR="00911BC5" w:rsidRPr="008E3C66" w:rsidRDefault="00911BC5" w:rsidP="00911BC5">
            <w:pPr>
              <w:pStyle w:val="ab"/>
              <w:spacing w:after="0" w:line="240" w:lineRule="auto"/>
              <w:ind w:left="0"/>
              <w:rPr>
                <w:rFonts w:ascii="Times New Roman" w:hAnsi="Times New Roman" w:cs="Times New Roman"/>
                <w:b/>
                <w:bCs/>
                <w:sz w:val="20"/>
                <w:szCs w:val="20"/>
              </w:rPr>
            </w:pPr>
            <w:r w:rsidRPr="008E3C66">
              <w:rPr>
                <w:rFonts w:ascii="Times New Roman" w:hAnsi="Times New Roman" w:cs="Times New Roman"/>
                <w:b/>
                <w:bCs/>
                <w:sz w:val="20"/>
                <w:szCs w:val="20"/>
              </w:rPr>
              <w:t>6</w:t>
            </w:r>
          </w:p>
        </w:tc>
        <w:tc>
          <w:tcPr>
            <w:tcW w:w="4395" w:type="dxa"/>
          </w:tcPr>
          <w:p w14:paraId="258A3483" w14:textId="26580B61"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Информационные системы бухгалтерского учета</w:t>
            </w:r>
          </w:p>
        </w:tc>
        <w:tc>
          <w:tcPr>
            <w:tcW w:w="539" w:type="dxa"/>
            <w:shd w:val="clear" w:color="auto" w:fill="auto"/>
          </w:tcPr>
          <w:p w14:paraId="420D48A7"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12A8F7F3"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773CF17A"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7808CB1B"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0464B955" w14:textId="77777777" w:rsidR="00911BC5" w:rsidRPr="008E3C66" w:rsidRDefault="00911BC5" w:rsidP="00911BC5">
            <w:pPr>
              <w:contextualSpacing/>
              <w:rPr>
                <w:rFonts w:ascii="Times New Roman" w:hAnsi="Times New Roman" w:cs="Times New Roman"/>
                <w:b/>
                <w:bCs/>
                <w:sz w:val="20"/>
                <w:szCs w:val="20"/>
              </w:rPr>
            </w:pPr>
          </w:p>
        </w:tc>
        <w:tc>
          <w:tcPr>
            <w:tcW w:w="539" w:type="dxa"/>
            <w:shd w:val="clear" w:color="auto" w:fill="auto"/>
          </w:tcPr>
          <w:p w14:paraId="2726A25C" w14:textId="2EC8B511"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28</w:t>
            </w:r>
          </w:p>
        </w:tc>
        <w:tc>
          <w:tcPr>
            <w:tcW w:w="539" w:type="dxa"/>
            <w:shd w:val="clear" w:color="auto" w:fill="auto"/>
          </w:tcPr>
          <w:p w14:paraId="102F6AE8" w14:textId="2B5FC8E1"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32</w:t>
            </w:r>
          </w:p>
        </w:tc>
        <w:tc>
          <w:tcPr>
            <w:tcW w:w="637" w:type="dxa"/>
            <w:shd w:val="clear" w:color="auto" w:fill="auto"/>
          </w:tcPr>
          <w:p w14:paraId="062504B3" w14:textId="5EEEB147" w:rsidR="00911BC5" w:rsidRPr="008E3C66" w:rsidRDefault="005A3111" w:rsidP="00911BC5">
            <w:pPr>
              <w:contextualSpacing/>
              <w:rPr>
                <w:rFonts w:ascii="Times New Roman" w:hAnsi="Times New Roman" w:cs="Times New Roman"/>
                <w:b/>
                <w:bCs/>
                <w:sz w:val="20"/>
                <w:szCs w:val="20"/>
              </w:rPr>
            </w:pPr>
            <w:r w:rsidRPr="008E3C66">
              <w:rPr>
                <w:rFonts w:ascii="Times New Roman" w:hAnsi="Times New Roman" w:cs="Times New Roman"/>
                <w:b/>
                <w:bCs/>
                <w:sz w:val="20"/>
                <w:szCs w:val="20"/>
              </w:rPr>
              <w:t>20</w:t>
            </w:r>
          </w:p>
        </w:tc>
      </w:tr>
      <w:tr w:rsidR="00911BC5" w:rsidRPr="008E3C66" w14:paraId="10D3BBB0" w14:textId="77777777" w:rsidTr="0038329C">
        <w:tc>
          <w:tcPr>
            <w:tcW w:w="562" w:type="dxa"/>
          </w:tcPr>
          <w:p w14:paraId="7B27443A" w14:textId="1AB93DBD" w:rsidR="00911BC5" w:rsidRPr="008E3C66" w:rsidRDefault="00911BC5" w:rsidP="00911BC5">
            <w:pPr>
              <w:pStyle w:val="ab"/>
              <w:spacing w:after="0" w:line="240" w:lineRule="auto"/>
              <w:ind w:left="0"/>
              <w:rPr>
                <w:rFonts w:ascii="Times New Roman" w:hAnsi="Times New Roman" w:cs="Times New Roman"/>
                <w:b/>
                <w:bCs/>
                <w:sz w:val="20"/>
                <w:szCs w:val="20"/>
              </w:rPr>
            </w:pPr>
            <w:r w:rsidRPr="008E3C66">
              <w:rPr>
                <w:rFonts w:ascii="Times New Roman" w:eastAsia="Times New Roman" w:hAnsi="Times New Roman" w:cs="Times New Roman"/>
                <w:bCs/>
                <w:sz w:val="20"/>
                <w:szCs w:val="20"/>
              </w:rPr>
              <w:t>6.1</w:t>
            </w:r>
          </w:p>
        </w:tc>
        <w:tc>
          <w:tcPr>
            <w:tcW w:w="4395" w:type="dxa"/>
          </w:tcPr>
          <w:p w14:paraId="2C7169FF" w14:textId="4F8249A9" w:rsidR="00911BC5" w:rsidRPr="008E3C66" w:rsidRDefault="00911BC5" w:rsidP="00911BC5">
            <w:pPr>
              <w:contextualSpacing/>
              <w:rPr>
                <w:rFonts w:ascii="Times New Roman" w:hAnsi="Times New Roman" w:cs="Times New Roman"/>
                <w:b/>
                <w:bCs/>
                <w:sz w:val="20"/>
                <w:szCs w:val="20"/>
              </w:rPr>
            </w:pPr>
            <w:r w:rsidRPr="008E3C66">
              <w:rPr>
                <w:rFonts w:ascii="Times New Roman" w:hAnsi="Times New Roman" w:cs="Times New Roman"/>
                <w:sz w:val="20"/>
                <w:szCs w:val="20"/>
              </w:rPr>
              <w:t>Программы для ведения бухгалтерского учета и управления предприятием</w:t>
            </w:r>
          </w:p>
        </w:tc>
        <w:tc>
          <w:tcPr>
            <w:tcW w:w="539" w:type="dxa"/>
            <w:shd w:val="clear" w:color="auto" w:fill="auto"/>
          </w:tcPr>
          <w:p w14:paraId="15FC181B"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3358DB1"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38897686"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C94C781"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42B65BA8"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8E713EC" w14:textId="3FFE1E46"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28</w:t>
            </w:r>
          </w:p>
        </w:tc>
        <w:tc>
          <w:tcPr>
            <w:tcW w:w="539" w:type="dxa"/>
            <w:shd w:val="clear" w:color="auto" w:fill="auto"/>
          </w:tcPr>
          <w:p w14:paraId="03F4210D" w14:textId="26BFAAE3"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27</w:t>
            </w:r>
          </w:p>
        </w:tc>
        <w:tc>
          <w:tcPr>
            <w:tcW w:w="637" w:type="dxa"/>
            <w:shd w:val="clear" w:color="auto" w:fill="auto"/>
          </w:tcPr>
          <w:p w14:paraId="47A49ACE" w14:textId="5CBD134A" w:rsidR="00911BC5" w:rsidRPr="008E3C66" w:rsidRDefault="00911BC5" w:rsidP="00911BC5">
            <w:pPr>
              <w:contextualSpacing/>
              <w:rPr>
                <w:rFonts w:ascii="Times New Roman" w:hAnsi="Times New Roman" w:cs="Times New Roman"/>
                <w:sz w:val="20"/>
                <w:szCs w:val="20"/>
              </w:rPr>
            </w:pPr>
          </w:p>
        </w:tc>
      </w:tr>
      <w:tr w:rsidR="00911BC5" w:rsidRPr="008E3C66" w14:paraId="05892BDA" w14:textId="77777777" w:rsidTr="0038329C">
        <w:tc>
          <w:tcPr>
            <w:tcW w:w="562" w:type="dxa"/>
          </w:tcPr>
          <w:p w14:paraId="2691FEB9" w14:textId="7A6405C3" w:rsidR="00911BC5" w:rsidRPr="008E3C66" w:rsidRDefault="00911BC5" w:rsidP="00911BC5">
            <w:pPr>
              <w:pStyle w:val="ab"/>
              <w:spacing w:after="0" w:line="240" w:lineRule="auto"/>
              <w:ind w:left="0"/>
              <w:rPr>
                <w:rFonts w:ascii="Times New Roman" w:eastAsia="Times New Roman" w:hAnsi="Times New Roman" w:cs="Times New Roman"/>
                <w:bCs/>
                <w:sz w:val="20"/>
                <w:szCs w:val="20"/>
              </w:rPr>
            </w:pPr>
            <w:r w:rsidRPr="008E3C66">
              <w:rPr>
                <w:rFonts w:ascii="Times New Roman" w:eastAsia="Times New Roman" w:hAnsi="Times New Roman" w:cs="Times New Roman"/>
                <w:bCs/>
                <w:sz w:val="20"/>
                <w:szCs w:val="20"/>
              </w:rPr>
              <w:t>6.2</w:t>
            </w:r>
          </w:p>
        </w:tc>
        <w:tc>
          <w:tcPr>
            <w:tcW w:w="4395" w:type="dxa"/>
          </w:tcPr>
          <w:p w14:paraId="49E5D54D" w14:textId="6A3DF330" w:rsidR="00911BC5" w:rsidRPr="008E3C66" w:rsidRDefault="00911BC5" w:rsidP="00911BC5">
            <w:pPr>
              <w:contextualSpacing/>
              <w:rPr>
                <w:rFonts w:ascii="Times New Roman" w:hAnsi="Times New Roman" w:cs="Times New Roman"/>
                <w:sz w:val="20"/>
                <w:szCs w:val="20"/>
              </w:rPr>
            </w:pPr>
            <w:r w:rsidRPr="008E3C66">
              <w:rPr>
                <w:rFonts w:ascii="Times New Roman" w:hAnsi="Times New Roman" w:cs="Times New Roman"/>
                <w:sz w:val="20"/>
                <w:szCs w:val="20"/>
                <w:shd w:val="clear" w:color="auto" w:fill="FFFFFF"/>
              </w:rPr>
              <w:t>Справочно-правовые системы</w:t>
            </w:r>
          </w:p>
        </w:tc>
        <w:tc>
          <w:tcPr>
            <w:tcW w:w="539" w:type="dxa"/>
            <w:shd w:val="clear" w:color="auto" w:fill="auto"/>
          </w:tcPr>
          <w:p w14:paraId="1134B980"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2EBD24C4"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29382EB3"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B64450B"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00B9A3CC"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6CCD72B1" w14:textId="77777777" w:rsidR="00911BC5" w:rsidRPr="008E3C66" w:rsidRDefault="00911BC5" w:rsidP="00911BC5">
            <w:pPr>
              <w:contextualSpacing/>
              <w:rPr>
                <w:rFonts w:ascii="Times New Roman" w:hAnsi="Times New Roman" w:cs="Times New Roman"/>
                <w:sz w:val="20"/>
                <w:szCs w:val="20"/>
              </w:rPr>
            </w:pPr>
          </w:p>
        </w:tc>
        <w:tc>
          <w:tcPr>
            <w:tcW w:w="539" w:type="dxa"/>
            <w:shd w:val="clear" w:color="auto" w:fill="auto"/>
          </w:tcPr>
          <w:p w14:paraId="20B5E93D" w14:textId="220B8542"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5</w:t>
            </w:r>
          </w:p>
        </w:tc>
        <w:tc>
          <w:tcPr>
            <w:tcW w:w="637" w:type="dxa"/>
            <w:shd w:val="clear" w:color="auto" w:fill="auto"/>
          </w:tcPr>
          <w:p w14:paraId="7DC18E9E" w14:textId="4535AD96" w:rsidR="00911BC5" w:rsidRPr="008E3C66" w:rsidRDefault="005A3111" w:rsidP="00911BC5">
            <w:pPr>
              <w:contextualSpacing/>
              <w:rPr>
                <w:rFonts w:ascii="Times New Roman" w:hAnsi="Times New Roman" w:cs="Times New Roman"/>
                <w:sz w:val="20"/>
                <w:szCs w:val="20"/>
              </w:rPr>
            </w:pPr>
            <w:r w:rsidRPr="008E3C66">
              <w:rPr>
                <w:rFonts w:ascii="Times New Roman" w:hAnsi="Times New Roman" w:cs="Times New Roman"/>
                <w:sz w:val="20"/>
                <w:szCs w:val="20"/>
              </w:rPr>
              <w:t>20</w:t>
            </w:r>
          </w:p>
        </w:tc>
      </w:tr>
      <w:tr w:rsidR="00911BC5" w:rsidRPr="008E3C66" w14:paraId="2BB92327" w14:textId="77777777" w:rsidTr="0038329C">
        <w:tc>
          <w:tcPr>
            <w:tcW w:w="562" w:type="dxa"/>
          </w:tcPr>
          <w:p w14:paraId="1CA5D80F" w14:textId="0AD9319A" w:rsidR="00911BC5" w:rsidRPr="008E3C66" w:rsidRDefault="00911BC5" w:rsidP="00911BC5">
            <w:pPr>
              <w:pStyle w:val="ab"/>
              <w:spacing w:after="0" w:line="240" w:lineRule="auto"/>
              <w:ind w:left="0"/>
              <w:rPr>
                <w:rFonts w:ascii="Times New Roman" w:eastAsia="Times New Roman" w:hAnsi="Times New Roman" w:cs="Times New Roman"/>
                <w:b/>
                <w:sz w:val="20"/>
                <w:szCs w:val="20"/>
              </w:rPr>
            </w:pPr>
            <w:r w:rsidRPr="008E3C66">
              <w:rPr>
                <w:rFonts w:ascii="Times New Roman" w:eastAsia="Times New Roman" w:hAnsi="Times New Roman" w:cs="Times New Roman"/>
                <w:b/>
                <w:sz w:val="20"/>
                <w:szCs w:val="20"/>
              </w:rPr>
              <w:t>7</w:t>
            </w:r>
          </w:p>
        </w:tc>
        <w:tc>
          <w:tcPr>
            <w:tcW w:w="4395" w:type="dxa"/>
          </w:tcPr>
          <w:p w14:paraId="215E7DF5" w14:textId="78866C9A" w:rsidR="00911BC5" w:rsidRPr="008E3C66" w:rsidRDefault="00911BC5" w:rsidP="00911BC5">
            <w:pPr>
              <w:contextualSpacing/>
              <w:rPr>
                <w:rFonts w:ascii="Times New Roman" w:hAnsi="Times New Roman" w:cs="Times New Roman"/>
                <w:b/>
                <w:sz w:val="20"/>
                <w:szCs w:val="20"/>
                <w:shd w:val="clear" w:color="auto" w:fill="FFFFFF"/>
              </w:rPr>
            </w:pPr>
            <w:r w:rsidRPr="008E3C66">
              <w:rPr>
                <w:rFonts w:ascii="Times New Roman" w:hAnsi="Times New Roman" w:cs="Times New Roman"/>
                <w:b/>
                <w:sz w:val="20"/>
                <w:szCs w:val="20"/>
              </w:rPr>
              <w:t xml:space="preserve">Консультация </w:t>
            </w:r>
          </w:p>
        </w:tc>
        <w:tc>
          <w:tcPr>
            <w:tcW w:w="539" w:type="dxa"/>
            <w:shd w:val="clear" w:color="auto" w:fill="auto"/>
          </w:tcPr>
          <w:p w14:paraId="4112F6EC"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0F978A30"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439D0DBB"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7B24A4E8"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47D760A7"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2CA3B0A0"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1EBBA851" w14:textId="77777777" w:rsidR="00911BC5" w:rsidRPr="008E3C66" w:rsidRDefault="00911BC5" w:rsidP="00911BC5">
            <w:pPr>
              <w:contextualSpacing/>
              <w:rPr>
                <w:rFonts w:ascii="Times New Roman" w:hAnsi="Times New Roman" w:cs="Times New Roman"/>
                <w:b/>
                <w:sz w:val="20"/>
                <w:szCs w:val="20"/>
              </w:rPr>
            </w:pPr>
          </w:p>
        </w:tc>
        <w:tc>
          <w:tcPr>
            <w:tcW w:w="637" w:type="dxa"/>
            <w:shd w:val="clear" w:color="auto" w:fill="auto"/>
          </w:tcPr>
          <w:p w14:paraId="2034FC20" w14:textId="6257E3F3" w:rsidR="00911BC5" w:rsidRPr="008E3C66" w:rsidRDefault="00C8051B" w:rsidP="00911BC5">
            <w:pPr>
              <w:contextualSpacing/>
              <w:rPr>
                <w:rFonts w:ascii="Times New Roman" w:hAnsi="Times New Roman" w:cs="Times New Roman"/>
                <w:b/>
                <w:sz w:val="20"/>
                <w:szCs w:val="20"/>
              </w:rPr>
            </w:pPr>
            <w:r>
              <w:rPr>
                <w:rFonts w:ascii="Times New Roman" w:hAnsi="Times New Roman" w:cs="Times New Roman"/>
                <w:b/>
                <w:sz w:val="20"/>
                <w:szCs w:val="20"/>
              </w:rPr>
              <w:t>8</w:t>
            </w:r>
          </w:p>
        </w:tc>
      </w:tr>
      <w:tr w:rsidR="00911BC5" w:rsidRPr="008E3C66" w14:paraId="7845DAB1" w14:textId="77777777" w:rsidTr="0038329C">
        <w:tc>
          <w:tcPr>
            <w:tcW w:w="562" w:type="dxa"/>
          </w:tcPr>
          <w:p w14:paraId="7D30AEEA" w14:textId="49508C54" w:rsidR="00911BC5" w:rsidRPr="008E3C66" w:rsidRDefault="00911BC5" w:rsidP="00911BC5">
            <w:pPr>
              <w:pStyle w:val="ab"/>
              <w:spacing w:after="0" w:line="240" w:lineRule="auto"/>
              <w:ind w:left="0"/>
              <w:rPr>
                <w:rFonts w:ascii="Times New Roman" w:eastAsia="Times New Roman" w:hAnsi="Times New Roman" w:cs="Times New Roman"/>
                <w:b/>
                <w:sz w:val="20"/>
                <w:szCs w:val="20"/>
              </w:rPr>
            </w:pPr>
            <w:r w:rsidRPr="008E3C66">
              <w:rPr>
                <w:rFonts w:ascii="Times New Roman" w:eastAsia="Times New Roman" w:hAnsi="Times New Roman" w:cs="Times New Roman"/>
                <w:b/>
                <w:sz w:val="20"/>
                <w:szCs w:val="20"/>
              </w:rPr>
              <w:t>8</w:t>
            </w:r>
          </w:p>
        </w:tc>
        <w:tc>
          <w:tcPr>
            <w:tcW w:w="4395" w:type="dxa"/>
          </w:tcPr>
          <w:p w14:paraId="4FB347A9" w14:textId="2AE3A493" w:rsidR="00911BC5" w:rsidRPr="008E3C66" w:rsidRDefault="00911BC5" w:rsidP="00911BC5">
            <w:pPr>
              <w:contextualSpacing/>
              <w:rPr>
                <w:rFonts w:ascii="Times New Roman" w:hAnsi="Times New Roman" w:cs="Times New Roman"/>
                <w:b/>
                <w:sz w:val="20"/>
                <w:szCs w:val="20"/>
              </w:rPr>
            </w:pPr>
            <w:r w:rsidRPr="008E3C66">
              <w:rPr>
                <w:rFonts w:ascii="Times New Roman" w:hAnsi="Times New Roman" w:cs="Times New Roman"/>
                <w:b/>
                <w:sz w:val="20"/>
                <w:szCs w:val="20"/>
              </w:rPr>
              <w:t>Итоговая аттестация (квалификационный экзамен)</w:t>
            </w:r>
          </w:p>
        </w:tc>
        <w:tc>
          <w:tcPr>
            <w:tcW w:w="539" w:type="dxa"/>
            <w:shd w:val="clear" w:color="auto" w:fill="auto"/>
          </w:tcPr>
          <w:p w14:paraId="2BD0F397"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0A1DAF7E"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2FE21AC3"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10298834"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245AF2CE"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5021A05A" w14:textId="77777777" w:rsidR="00911BC5" w:rsidRPr="008E3C66" w:rsidRDefault="00911BC5" w:rsidP="00911BC5">
            <w:pPr>
              <w:contextualSpacing/>
              <w:rPr>
                <w:rFonts w:ascii="Times New Roman" w:hAnsi="Times New Roman" w:cs="Times New Roman"/>
                <w:b/>
                <w:sz w:val="20"/>
                <w:szCs w:val="20"/>
              </w:rPr>
            </w:pPr>
          </w:p>
        </w:tc>
        <w:tc>
          <w:tcPr>
            <w:tcW w:w="539" w:type="dxa"/>
            <w:shd w:val="clear" w:color="auto" w:fill="auto"/>
          </w:tcPr>
          <w:p w14:paraId="35117C88" w14:textId="77777777" w:rsidR="00911BC5" w:rsidRPr="008E3C66" w:rsidRDefault="00911BC5" w:rsidP="00911BC5">
            <w:pPr>
              <w:contextualSpacing/>
              <w:rPr>
                <w:rFonts w:ascii="Times New Roman" w:hAnsi="Times New Roman" w:cs="Times New Roman"/>
                <w:b/>
                <w:sz w:val="20"/>
                <w:szCs w:val="20"/>
              </w:rPr>
            </w:pPr>
          </w:p>
        </w:tc>
        <w:tc>
          <w:tcPr>
            <w:tcW w:w="637" w:type="dxa"/>
            <w:shd w:val="clear" w:color="auto" w:fill="auto"/>
          </w:tcPr>
          <w:p w14:paraId="7AE32D18" w14:textId="4141DC2C" w:rsidR="00911BC5" w:rsidRPr="008E3C66" w:rsidRDefault="005A3111" w:rsidP="00911BC5">
            <w:pPr>
              <w:contextualSpacing/>
              <w:rPr>
                <w:rFonts w:ascii="Times New Roman" w:hAnsi="Times New Roman" w:cs="Times New Roman"/>
                <w:b/>
                <w:sz w:val="20"/>
                <w:szCs w:val="20"/>
              </w:rPr>
            </w:pPr>
            <w:r w:rsidRPr="008E3C66">
              <w:rPr>
                <w:rFonts w:ascii="Times New Roman" w:hAnsi="Times New Roman" w:cs="Times New Roman"/>
                <w:b/>
                <w:sz w:val="20"/>
                <w:szCs w:val="20"/>
              </w:rPr>
              <w:t>4</w:t>
            </w:r>
          </w:p>
        </w:tc>
      </w:tr>
    </w:tbl>
    <w:p w14:paraId="2D54422E" w14:textId="77777777" w:rsidR="00C10834" w:rsidRPr="009541E8" w:rsidRDefault="00C10834" w:rsidP="00A7274A">
      <w:pPr>
        <w:pStyle w:val="ab"/>
        <w:spacing w:after="0"/>
        <w:ind w:left="0" w:firstLine="709"/>
        <w:rPr>
          <w:rFonts w:ascii="Times New Roman" w:hAnsi="Times New Roman" w:cs="Times New Roman"/>
          <w:b/>
          <w:sz w:val="24"/>
          <w:szCs w:val="24"/>
        </w:rPr>
      </w:pPr>
    </w:p>
    <w:p w14:paraId="333C33EF" w14:textId="75ACF214" w:rsidR="003E5919" w:rsidRPr="009541E8" w:rsidRDefault="00452F0E" w:rsidP="0008568C">
      <w:pPr>
        <w:pStyle w:val="20"/>
        <w:spacing w:before="0"/>
        <w:ind w:firstLine="709"/>
        <w:contextualSpacing/>
        <w:jc w:val="both"/>
        <w:rPr>
          <w:rFonts w:ascii="Times New Roman" w:hAnsi="Times New Roman" w:cs="Times New Roman"/>
          <w:b/>
          <w:bCs/>
          <w:color w:val="auto"/>
          <w:sz w:val="24"/>
          <w:szCs w:val="24"/>
        </w:rPr>
      </w:pPr>
      <w:bookmarkStart w:id="113" w:name="_Toc124260503"/>
      <w:r w:rsidRPr="009541E8">
        <w:rPr>
          <w:rFonts w:ascii="Times New Roman" w:hAnsi="Times New Roman" w:cs="Times New Roman"/>
          <w:b/>
          <w:bCs/>
          <w:color w:val="auto"/>
          <w:sz w:val="24"/>
          <w:szCs w:val="24"/>
        </w:rPr>
        <w:t>3.</w:t>
      </w:r>
      <w:r w:rsidR="00C8051B">
        <w:rPr>
          <w:rFonts w:ascii="Times New Roman" w:hAnsi="Times New Roman" w:cs="Times New Roman"/>
          <w:b/>
          <w:bCs/>
          <w:color w:val="auto"/>
          <w:sz w:val="24"/>
          <w:szCs w:val="24"/>
        </w:rPr>
        <w:t>3</w:t>
      </w:r>
      <w:r w:rsidRPr="009541E8">
        <w:rPr>
          <w:rFonts w:ascii="Times New Roman" w:hAnsi="Times New Roman" w:cs="Times New Roman"/>
          <w:b/>
          <w:bCs/>
          <w:color w:val="auto"/>
          <w:sz w:val="24"/>
          <w:szCs w:val="24"/>
        </w:rPr>
        <w:t xml:space="preserve"> </w:t>
      </w:r>
      <w:r w:rsidR="003E5919" w:rsidRPr="009541E8">
        <w:rPr>
          <w:rFonts w:ascii="Times New Roman" w:hAnsi="Times New Roman" w:cs="Times New Roman"/>
          <w:b/>
          <w:bCs/>
          <w:color w:val="auto"/>
          <w:sz w:val="24"/>
          <w:szCs w:val="24"/>
        </w:rPr>
        <w:t>Содержание программы</w:t>
      </w:r>
      <w:bookmarkEnd w:id="113"/>
    </w:p>
    <w:p w14:paraId="5D4CC52C" w14:textId="77777777" w:rsidR="00052A79" w:rsidRPr="009541E8" w:rsidRDefault="00052A79" w:rsidP="00A7274A">
      <w:pPr>
        <w:pStyle w:val="ab"/>
        <w:spacing w:after="0"/>
        <w:ind w:left="0"/>
        <w:rPr>
          <w:rFonts w:ascii="Times New Roman"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6237"/>
      </w:tblGrid>
      <w:tr w:rsidR="00AC11C2" w:rsidRPr="008E3C66" w14:paraId="39B7B14E" w14:textId="77777777" w:rsidTr="00470719">
        <w:tc>
          <w:tcPr>
            <w:tcW w:w="562" w:type="dxa"/>
            <w:tcBorders>
              <w:top w:val="single" w:sz="4" w:space="0" w:color="auto"/>
              <w:left w:val="single" w:sz="4" w:space="0" w:color="auto"/>
              <w:bottom w:val="single" w:sz="4" w:space="0" w:color="auto"/>
              <w:right w:val="single" w:sz="4" w:space="0" w:color="auto"/>
            </w:tcBorders>
            <w:vAlign w:val="center"/>
            <w:hideMark/>
          </w:tcPr>
          <w:p w14:paraId="27A11EEF" w14:textId="77777777" w:rsidR="003E5919" w:rsidRPr="008E3C66" w:rsidRDefault="003E5919" w:rsidP="008E3C66">
            <w:pPr>
              <w:pStyle w:val="50"/>
              <w:tabs>
                <w:tab w:val="left" w:pos="1438"/>
              </w:tabs>
              <w:spacing w:line="240" w:lineRule="auto"/>
              <w:ind w:left="-30" w:right="-102" w:firstLine="0"/>
              <w:contextualSpacing/>
              <w:rPr>
                <w:b/>
                <w:sz w:val="20"/>
                <w:szCs w:val="20"/>
              </w:rPr>
            </w:pPr>
            <w:bookmarkStart w:id="114" w:name="_Hlk109984983"/>
            <w:r w:rsidRPr="008E3C66">
              <w:rPr>
                <w:b/>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14:paraId="6B2C78C2" w14:textId="77777777" w:rsidR="003E5919" w:rsidRPr="008E3C66" w:rsidRDefault="003E5919" w:rsidP="008E3C66">
            <w:pPr>
              <w:pStyle w:val="50"/>
              <w:tabs>
                <w:tab w:val="left" w:pos="1438"/>
              </w:tabs>
              <w:spacing w:line="240" w:lineRule="auto"/>
              <w:ind w:firstLine="0"/>
              <w:contextualSpacing/>
              <w:jc w:val="center"/>
              <w:rPr>
                <w:b/>
                <w:sz w:val="20"/>
                <w:szCs w:val="20"/>
              </w:rPr>
            </w:pPr>
            <w:r w:rsidRPr="008E3C66">
              <w:rPr>
                <w:b/>
                <w:sz w:val="20"/>
                <w:szCs w:val="20"/>
              </w:rPr>
              <w:t>Наименование модуля/раздела/дисциплины/темы</w:t>
            </w:r>
          </w:p>
        </w:tc>
        <w:tc>
          <w:tcPr>
            <w:tcW w:w="6237" w:type="dxa"/>
            <w:tcBorders>
              <w:top w:val="single" w:sz="4" w:space="0" w:color="auto"/>
              <w:left w:val="single" w:sz="4" w:space="0" w:color="auto"/>
              <w:bottom w:val="single" w:sz="4" w:space="0" w:color="auto"/>
              <w:right w:val="single" w:sz="4" w:space="0" w:color="auto"/>
            </w:tcBorders>
            <w:hideMark/>
          </w:tcPr>
          <w:p w14:paraId="2421A4B0" w14:textId="77777777" w:rsidR="003E5919" w:rsidRPr="008E3C66" w:rsidRDefault="003E5919" w:rsidP="008E3C66">
            <w:pPr>
              <w:pStyle w:val="50"/>
              <w:tabs>
                <w:tab w:val="left" w:pos="1438"/>
              </w:tabs>
              <w:spacing w:line="240" w:lineRule="auto"/>
              <w:ind w:firstLine="0"/>
              <w:contextualSpacing/>
              <w:jc w:val="center"/>
              <w:rPr>
                <w:b/>
                <w:sz w:val="20"/>
                <w:szCs w:val="20"/>
              </w:rPr>
            </w:pPr>
            <w:r w:rsidRPr="008E3C66">
              <w:rPr>
                <w:b/>
                <w:sz w:val="20"/>
                <w:szCs w:val="20"/>
              </w:rPr>
              <w:t>Содержание</w:t>
            </w:r>
          </w:p>
        </w:tc>
      </w:tr>
      <w:tr w:rsidR="00AC11C2" w:rsidRPr="008E3C66" w14:paraId="5E205889" w14:textId="77777777" w:rsidTr="00470719">
        <w:trPr>
          <w:trHeight w:val="284"/>
        </w:trPr>
        <w:tc>
          <w:tcPr>
            <w:tcW w:w="562" w:type="dxa"/>
            <w:tcBorders>
              <w:top w:val="single" w:sz="4" w:space="0" w:color="auto"/>
              <w:left w:val="single" w:sz="4" w:space="0" w:color="auto"/>
              <w:right w:val="single" w:sz="4" w:space="0" w:color="auto"/>
            </w:tcBorders>
          </w:tcPr>
          <w:p w14:paraId="2C2DB553" w14:textId="77777777" w:rsidR="00B37D57" w:rsidRPr="008E3C66" w:rsidRDefault="00B37D57" w:rsidP="008E3C66">
            <w:pPr>
              <w:pStyle w:val="50"/>
              <w:tabs>
                <w:tab w:val="left" w:pos="1438"/>
              </w:tabs>
              <w:spacing w:line="240" w:lineRule="auto"/>
              <w:ind w:left="-30" w:right="-102" w:firstLine="0"/>
              <w:contextualSpacing/>
              <w:rPr>
                <w:sz w:val="20"/>
                <w:szCs w:val="20"/>
                <w:lang w:val="en-US"/>
              </w:rPr>
            </w:pPr>
          </w:p>
        </w:tc>
        <w:tc>
          <w:tcPr>
            <w:tcW w:w="8789" w:type="dxa"/>
            <w:gridSpan w:val="2"/>
            <w:tcBorders>
              <w:top w:val="single" w:sz="4" w:space="0" w:color="auto"/>
              <w:left w:val="single" w:sz="4" w:space="0" w:color="auto"/>
              <w:right w:val="single" w:sz="4" w:space="0" w:color="auto"/>
            </w:tcBorders>
          </w:tcPr>
          <w:p w14:paraId="29D15115" w14:textId="20D7BFAE" w:rsidR="00B37D57" w:rsidRPr="008E3C66" w:rsidRDefault="00B37D57" w:rsidP="008E3C66">
            <w:pPr>
              <w:pStyle w:val="ab"/>
              <w:spacing w:after="0" w:line="240" w:lineRule="auto"/>
              <w:ind w:left="35"/>
              <w:rPr>
                <w:rFonts w:ascii="Times New Roman" w:hAnsi="Times New Roman" w:cs="Times New Roman"/>
                <w:b/>
                <w:bCs/>
                <w:sz w:val="20"/>
                <w:szCs w:val="20"/>
              </w:rPr>
            </w:pPr>
            <w:r w:rsidRPr="008E3C66">
              <w:rPr>
                <w:rFonts w:ascii="Times New Roman" w:hAnsi="Times New Roman" w:cs="Times New Roman"/>
                <w:b/>
                <w:bCs/>
                <w:sz w:val="20"/>
                <w:szCs w:val="20"/>
              </w:rPr>
              <w:t xml:space="preserve">Теоретическое обучение </w:t>
            </w:r>
          </w:p>
        </w:tc>
      </w:tr>
      <w:tr w:rsidR="00AC11C2" w:rsidRPr="008E3C66" w14:paraId="498CFB67" w14:textId="77777777" w:rsidTr="00470719">
        <w:trPr>
          <w:trHeight w:val="284"/>
        </w:trPr>
        <w:tc>
          <w:tcPr>
            <w:tcW w:w="562" w:type="dxa"/>
            <w:tcBorders>
              <w:top w:val="single" w:sz="4" w:space="0" w:color="auto"/>
              <w:left w:val="single" w:sz="4" w:space="0" w:color="auto"/>
              <w:right w:val="single" w:sz="4" w:space="0" w:color="auto"/>
            </w:tcBorders>
          </w:tcPr>
          <w:p w14:paraId="341A49CA" w14:textId="77777777" w:rsidR="007C2739" w:rsidRPr="008E3C66" w:rsidRDefault="007C2739" w:rsidP="00812727">
            <w:pPr>
              <w:pStyle w:val="50"/>
              <w:numPr>
                <w:ilvl w:val="0"/>
                <w:numId w:val="4"/>
              </w:numPr>
              <w:tabs>
                <w:tab w:val="left" w:pos="1438"/>
              </w:tabs>
              <w:spacing w:line="240" w:lineRule="auto"/>
              <w:ind w:left="-30" w:right="-102" w:firstLine="0"/>
              <w:contextualSpacing/>
              <w:rPr>
                <w:sz w:val="20"/>
                <w:szCs w:val="20"/>
                <w:lang w:val="en-US"/>
              </w:rPr>
            </w:pPr>
          </w:p>
        </w:tc>
        <w:tc>
          <w:tcPr>
            <w:tcW w:w="2552" w:type="dxa"/>
            <w:tcBorders>
              <w:top w:val="single" w:sz="4" w:space="0" w:color="auto"/>
              <w:left w:val="single" w:sz="4" w:space="0" w:color="auto"/>
              <w:right w:val="single" w:sz="4" w:space="0" w:color="auto"/>
            </w:tcBorders>
          </w:tcPr>
          <w:p w14:paraId="6F8D95FC" w14:textId="0A5F65A9" w:rsidR="007C2739" w:rsidRPr="008E3C66" w:rsidRDefault="007C2739" w:rsidP="008E3C66">
            <w:pPr>
              <w:spacing w:after="0" w:line="240" w:lineRule="auto"/>
              <w:contextualSpacing/>
              <w:rPr>
                <w:rFonts w:ascii="Times New Roman" w:hAnsi="Times New Roman" w:cs="Times New Roman"/>
                <w:sz w:val="20"/>
                <w:szCs w:val="20"/>
                <w:highlight w:val="yellow"/>
              </w:rPr>
            </w:pPr>
            <w:r w:rsidRPr="008E3C66">
              <w:rPr>
                <w:rFonts w:ascii="Times New Roman" w:hAnsi="Times New Roman" w:cs="Times New Roman"/>
                <w:sz w:val="20"/>
                <w:szCs w:val="20"/>
              </w:rPr>
              <w:t>Понятие и основы бухгалтерского учета</w:t>
            </w:r>
          </w:p>
        </w:tc>
        <w:tc>
          <w:tcPr>
            <w:tcW w:w="6237" w:type="dxa"/>
            <w:tcBorders>
              <w:top w:val="single" w:sz="4" w:space="0" w:color="auto"/>
              <w:left w:val="single" w:sz="4" w:space="0" w:color="auto"/>
              <w:right w:val="single" w:sz="4" w:space="0" w:color="auto"/>
            </w:tcBorders>
          </w:tcPr>
          <w:p w14:paraId="2018D3CD" w14:textId="3F0F909B" w:rsidR="007C2739" w:rsidRPr="008E3C66" w:rsidRDefault="007C2739"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76C07AAF" w14:textId="0F678B4F" w:rsidR="007C2739" w:rsidRPr="008E3C66" w:rsidRDefault="007C2739" w:rsidP="008E3C66">
            <w:pPr>
              <w:pStyle w:val="50"/>
              <w:shd w:val="clear" w:color="auto" w:fill="auto"/>
              <w:tabs>
                <w:tab w:val="left" w:pos="1438"/>
              </w:tabs>
              <w:spacing w:line="240" w:lineRule="auto"/>
              <w:ind w:left="22" w:firstLine="0"/>
              <w:contextualSpacing/>
              <w:jc w:val="both"/>
              <w:rPr>
                <w:sz w:val="20"/>
                <w:szCs w:val="20"/>
              </w:rPr>
            </w:pPr>
            <w:r w:rsidRPr="008E3C66">
              <w:rPr>
                <w:sz w:val="20"/>
                <w:szCs w:val="20"/>
              </w:rPr>
              <w:t>Понятие бухгалтерского учета</w:t>
            </w:r>
          </w:p>
          <w:p w14:paraId="38CA51AB" w14:textId="3A401362" w:rsidR="007C2739" w:rsidRPr="008E3C66" w:rsidRDefault="007C2739" w:rsidP="00812727">
            <w:pPr>
              <w:pStyle w:val="50"/>
              <w:numPr>
                <w:ilvl w:val="0"/>
                <w:numId w:val="6"/>
              </w:numPr>
              <w:shd w:val="clear" w:color="auto" w:fill="auto"/>
              <w:tabs>
                <w:tab w:val="left" w:pos="618"/>
                <w:tab w:val="left" w:pos="1438"/>
              </w:tabs>
              <w:spacing w:line="240" w:lineRule="auto"/>
              <w:ind w:left="0" w:firstLine="321"/>
              <w:contextualSpacing/>
              <w:jc w:val="both"/>
              <w:rPr>
                <w:sz w:val="20"/>
                <w:szCs w:val="20"/>
              </w:rPr>
            </w:pPr>
            <w:r w:rsidRPr="008E3C66">
              <w:rPr>
                <w:sz w:val="20"/>
                <w:szCs w:val="20"/>
              </w:rPr>
              <w:t>Законодательство РФ о бухгалтерском учете, архивном деле, хранении и изъятии регистров бухгалтерского учета, гражданское, таможенное законодательство РФ.</w:t>
            </w:r>
          </w:p>
          <w:p w14:paraId="260064E0" w14:textId="77777777" w:rsidR="007C2739" w:rsidRPr="008E3C66" w:rsidRDefault="007C2739" w:rsidP="00812727">
            <w:pPr>
              <w:pStyle w:val="50"/>
              <w:numPr>
                <w:ilvl w:val="0"/>
                <w:numId w:val="6"/>
              </w:numPr>
              <w:shd w:val="clear" w:color="auto" w:fill="auto"/>
              <w:tabs>
                <w:tab w:val="left" w:pos="618"/>
                <w:tab w:val="left" w:pos="1438"/>
              </w:tabs>
              <w:spacing w:line="240" w:lineRule="auto"/>
              <w:ind w:left="0" w:firstLine="321"/>
              <w:contextualSpacing/>
              <w:jc w:val="both"/>
              <w:rPr>
                <w:sz w:val="20"/>
                <w:szCs w:val="20"/>
              </w:rPr>
            </w:pPr>
            <w:r w:rsidRPr="008E3C66">
              <w:rPr>
                <w:sz w:val="20"/>
                <w:szCs w:val="20"/>
              </w:rPr>
              <w:t>Бухгалтерский баланс и его виды</w:t>
            </w:r>
          </w:p>
          <w:p w14:paraId="520E733B" w14:textId="33A9A732" w:rsidR="007C2739" w:rsidRPr="008E3C66" w:rsidRDefault="007C2739" w:rsidP="00812727">
            <w:pPr>
              <w:pStyle w:val="50"/>
              <w:numPr>
                <w:ilvl w:val="0"/>
                <w:numId w:val="6"/>
              </w:numPr>
              <w:shd w:val="clear" w:color="auto" w:fill="auto"/>
              <w:tabs>
                <w:tab w:val="left" w:pos="618"/>
                <w:tab w:val="left" w:pos="1438"/>
              </w:tabs>
              <w:spacing w:line="240" w:lineRule="auto"/>
              <w:ind w:left="0" w:firstLine="321"/>
              <w:contextualSpacing/>
              <w:jc w:val="both"/>
              <w:rPr>
                <w:sz w:val="20"/>
                <w:szCs w:val="20"/>
              </w:rPr>
            </w:pPr>
            <w:r w:rsidRPr="008E3C66">
              <w:rPr>
                <w:sz w:val="20"/>
                <w:szCs w:val="20"/>
              </w:rPr>
              <w:t>Бухгалтерские счета и двойная запись</w:t>
            </w:r>
          </w:p>
          <w:p w14:paraId="00378C07" w14:textId="030CA85D" w:rsidR="0081183E" w:rsidRPr="008E3C66" w:rsidRDefault="0081183E" w:rsidP="008E3C66">
            <w:pPr>
              <w:pStyle w:val="50"/>
              <w:shd w:val="clear" w:color="auto" w:fill="auto"/>
              <w:tabs>
                <w:tab w:val="left" w:pos="1438"/>
              </w:tabs>
              <w:spacing w:line="240" w:lineRule="auto"/>
              <w:ind w:left="312" w:firstLine="0"/>
              <w:contextualSpacing/>
              <w:jc w:val="both"/>
              <w:rPr>
                <w:sz w:val="20"/>
                <w:szCs w:val="20"/>
              </w:rPr>
            </w:pPr>
            <w:r w:rsidRPr="008E3C66">
              <w:rPr>
                <w:sz w:val="20"/>
                <w:szCs w:val="20"/>
                <w:u w:val="single"/>
              </w:rPr>
              <w:t>Практические занятия:</w:t>
            </w:r>
          </w:p>
          <w:p w14:paraId="4F169C21" w14:textId="594D7921" w:rsidR="005455DE" w:rsidRPr="008E3C66" w:rsidRDefault="005455DE"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Изучение Федерального закона от 06.12.2011 №402-ФЗ «О бухгалтерском учете».</w:t>
            </w:r>
          </w:p>
          <w:p w14:paraId="0C2CD9DB" w14:textId="417142DF" w:rsidR="005455DE" w:rsidRPr="008E3C66" w:rsidRDefault="005455DE"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Изучение Приказа Минфина РФ от 29.07.1998 г. №34н «Об утверждении Положения по ведению бухгалтерского учета и бухгалтерской отчетности</w:t>
            </w:r>
            <w:r w:rsidR="006C7F0B" w:rsidRPr="008E3C66">
              <w:rPr>
                <w:sz w:val="20"/>
                <w:szCs w:val="20"/>
              </w:rPr>
              <w:t xml:space="preserve"> в Российской Федерации» (с изменениями и дополнениями)</w:t>
            </w:r>
          </w:p>
          <w:p w14:paraId="09683EFF" w14:textId="0B8D843C" w:rsidR="009B4A19" w:rsidRPr="008E3C66" w:rsidRDefault="0081183E"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 xml:space="preserve">Открытие синтетических и аналитических счетов. </w:t>
            </w:r>
          </w:p>
          <w:p w14:paraId="2604B90C" w14:textId="77777777" w:rsidR="009B4A19" w:rsidRPr="008E3C66" w:rsidRDefault="0081183E"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Составление корреспонденции счетов по хозяйственным операциям.</w:t>
            </w:r>
          </w:p>
          <w:p w14:paraId="6C2E7D95" w14:textId="77777777" w:rsidR="009B4A19" w:rsidRPr="008E3C66" w:rsidRDefault="0081183E"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 xml:space="preserve">Запись хозяйственных операций на счета бухгалтерского учета. </w:t>
            </w:r>
          </w:p>
          <w:p w14:paraId="3A2203C8" w14:textId="77777777" w:rsidR="009B4A19" w:rsidRPr="008E3C66" w:rsidRDefault="0081183E"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Подсчет оборотов и остатков по синтетическим и аналитическим счетам.</w:t>
            </w:r>
          </w:p>
          <w:p w14:paraId="014D4F9D" w14:textId="77777777" w:rsidR="009B4A19" w:rsidRPr="008E3C66" w:rsidRDefault="0081183E"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 xml:space="preserve">Составление оборотных ведомостей по счетам. </w:t>
            </w:r>
          </w:p>
          <w:p w14:paraId="17A397C8" w14:textId="70AB0EF4" w:rsidR="0081183E" w:rsidRPr="008E3C66" w:rsidRDefault="0081183E"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Сверка записей синтетического и аналитического учета.</w:t>
            </w:r>
          </w:p>
          <w:p w14:paraId="25BFC8F4" w14:textId="0CC83CCE" w:rsidR="007C2739" w:rsidRPr="008E3C66" w:rsidRDefault="007C2739"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u w:val="single"/>
              </w:rPr>
              <w:t>Промежуточная аттестация по модулю:</w:t>
            </w:r>
            <w:r w:rsidRPr="008E3C66">
              <w:rPr>
                <w:sz w:val="20"/>
                <w:szCs w:val="20"/>
              </w:rPr>
              <w:t xml:space="preserve"> Зачет</w:t>
            </w:r>
          </w:p>
        </w:tc>
      </w:tr>
      <w:tr w:rsidR="00AC11C2" w:rsidRPr="008E3C66" w14:paraId="0A4CC478" w14:textId="77777777" w:rsidTr="00470719">
        <w:trPr>
          <w:trHeight w:val="305"/>
        </w:trPr>
        <w:tc>
          <w:tcPr>
            <w:tcW w:w="562" w:type="dxa"/>
            <w:tcBorders>
              <w:top w:val="single" w:sz="4" w:space="0" w:color="auto"/>
              <w:left w:val="single" w:sz="4" w:space="0" w:color="auto"/>
              <w:right w:val="single" w:sz="4" w:space="0" w:color="auto"/>
            </w:tcBorders>
          </w:tcPr>
          <w:p w14:paraId="40957230" w14:textId="77777777" w:rsidR="007C2739" w:rsidRPr="008E3C66" w:rsidRDefault="007C2739" w:rsidP="00812727">
            <w:pPr>
              <w:pStyle w:val="50"/>
              <w:numPr>
                <w:ilvl w:val="0"/>
                <w:numId w:val="4"/>
              </w:numPr>
              <w:tabs>
                <w:tab w:val="left" w:pos="1438"/>
              </w:tabs>
              <w:spacing w:line="240" w:lineRule="auto"/>
              <w:ind w:left="-30" w:right="-102" w:firstLine="0"/>
              <w:contextualSpacing/>
              <w:rPr>
                <w:sz w:val="20"/>
                <w:szCs w:val="20"/>
              </w:rPr>
            </w:pPr>
          </w:p>
        </w:tc>
        <w:tc>
          <w:tcPr>
            <w:tcW w:w="2552" w:type="dxa"/>
            <w:tcBorders>
              <w:top w:val="single" w:sz="4" w:space="0" w:color="auto"/>
              <w:left w:val="single" w:sz="4" w:space="0" w:color="auto"/>
              <w:right w:val="single" w:sz="4" w:space="0" w:color="auto"/>
            </w:tcBorders>
          </w:tcPr>
          <w:p w14:paraId="404A7820" w14:textId="0BF4C532" w:rsidR="007C2739" w:rsidRPr="008E3C66" w:rsidRDefault="007C2739" w:rsidP="008E3C66">
            <w:pPr>
              <w:spacing w:after="0" w:line="240" w:lineRule="auto"/>
              <w:contextualSpacing/>
              <w:rPr>
                <w:rFonts w:ascii="Times New Roman" w:hAnsi="Times New Roman" w:cs="Times New Roman"/>
                <w:sz w:val="20"/>
                <w:szCs w:val="20"/>
                <w:highlight w:val="yellow"/>
              </w:rPr>
            </w:pPr>
            <w:r w:rsidRPr="008E3C66">
              <w:rPr>
                <w:rFonts w:ascii="Times New Roman" w:hAnsi="Times New Roman" w:cs="Times New Roman"/>
                <w:sz w:val="20"/>
                <w:szCs w:val="20"/>
              </w:rPr>
              <w:t>Работа в статусе самозанятого</w:t>
            </w:r>
          </w:p>
        </w:tc>
        <w:tc>
          <w:tcPr>
            <w:tcW w:w="6237" w:type="dxa"/>
            <w:tcBorders>
              <w:top w:val="single" w:sz="4" w:space="0" w:color="auto"/>
              <w:left w:val="single" w:sz="4" w:space="0" w:color="auto"/>
              <w:right w:val="single" w:sz="4" w:space="0" w:color="auto"/>
            </w:tcBorders>
          </w:tcPr>
          <w:p w14:paraId="4EE97CBC" w14:textId="77777777" w:rsidR="007C2739" w:rsidRPr="008E3C66" w:rsidRDefault="007C2739"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6A007095" w14:textId="4D691583" w:rsidR="007C2739" w:rsidRPr="008E3C66" w:rsidRDefault="007C2739" w:rsidP="00812727">
            <w:pPr>
              <w:pStyle w:val="ab"/>
              <w:numPr>
                <w:ilvl w:val="0"/>
                <w:numId w:val="7"/>
              </w:numPr>
              <w:tabs>
                <w:tab w:val="left" w:pos="599"/>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Регистрация в качестве самозанятого</w:t>
            </w:r>
          </w:p>
          <w:p w14:paraId="03EF318E" w14:textId="08601B35" w:rsidR="007C2739" w:rsidRPr="008E3C66" w:rsidRDefault="007C2739" w:rsidP="00812727">
            <w:pPr>
              <w:pStyle w:val="ab"/>
              <w:numPr>
                <w:ilvl w:val="0"/>
                <w:numId w:val="7"/>
              </w:numPr>
              <w:tabs>
                <w:tab w:val="left" w:pos="599"/>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Работа в качестве самозанятого</w:t>
            </w:r>
          </w:p>
        </w:tc>
      </w:tr>
      <w:tr w:rsidR="00AC11C2" w:rsidRPr="008E3C66" w14:paraId="7187472B" w14:textId="77777777" w:rsidTr="00470719">
        <w:trPr>
          <w:trHeight w:val="305"/>
        </w:trPr>
        <w:tc>
          <w:tcPr>
            <w:tcW w:w="562" w:type="dxa"/>
            <w:tcBorders>
              <w:top w:val="single" w:sz="4" w:space="0" w:color="auto"/>
              <w:left w:val="single" w:sz="4" w:space="0" w:color="auto"/>
              <w:right w:val="single" w:sz="4" w:space="0" w:color="auto"/>
            </w:tcBorders>
          </w:tcPr>
          <w:p w14:paraId="7D30D5F0" w14:textId="77777777" w:rsidR="007C2739" w:rsidRPr="008E3C66" w:rsidRDefault="007C2739" w:rsidP="00812727">
            <w:pPr>
              <w:pStyle w:val="50"/>
              <w:numPr>
                <w:ilvl w:val="0"/>
                <w:numId w:val="4"/>
              </w:numPr>
              <w:tabs>
                <w:tab w:val="left" w:pos="1438"/>
              </w:tabs>
              <w:spacing w:line="240" w:lineRule="auto"/>
              <w:ind w:left="-30" w:right="-102" w:firstLine="0"/>
              <w:contextualSpacing/>
              <w:rPr>
                <w:sz w:val="20"/>
                <w:szCs w:val="20"/>
              </w:rPr>
            </w:pPr>
          </w:p>
        </w:tc>
        <w:tc>
          <w:tcPr>
            <w:tcW w:w="2552" w:type="dxa"/>
            <w:tcBorders>
              <w:top w:val="single" w:sz="4" w:space="0" w:color="auto"/>
              <w:left w:val="single" w:sz="4" w:space="0" w:color="auto"/>
              <w:right w:val="single" w:sz="4" w:space="0" w:color="auto"/>
            </w:tcBorders>
          </w:tcPr>
          <w:p w14:paraId="558C4C07" w14:textId="2FEA7DAA" w:rsidR="007C2739" w:rsidRPr="008E3C66" w:rsidRDefault="00960E50" w:rsidP="008E3C66">
            <w:pPr>
              <w:spacing w:after="0" w:line="240" w:lineRule="auto"/>
              <w:contextualSpacing/>
              <w:rPr>
                <w:rFonts w:ascii="Times New Roman" w:hAnsi="Times New Roman" w:cs="Times New Roman"/>
                <w:sz w:val="20"/>
                <w:szCs w:val="20"/>
              </w:rPr>
            </w:pPr>
            <w:r w:rsidRPr="008E3C66">
              <w:rPr>
                <w:rFonts w:ascii="Times New Roman" w:hAnsi="Times New Roman" w:cs="Times New Roman"/>
                <w:sz w:val="20"/>
                <w:szCs w:val="20"/>
              </w:rPr>
              <w:t>Требования охраны труда и техники безопасности</w:t>
            </w:r>
          </w:p>
        </w:tc>
        <w:tc>
          <w:tcPr>
            <w:tcW w:w="6237" w:type="dxa"/>
            <w:tcBorders>
              <w:top w:val="single" w:sz="4" w:space="0" w:color="auto"/>
              <w:left w:val="single" w:sz="4" w:space="0" w:color="auto"/>
              <w:right w:val="single" w:sz="4" w:space="0" w:color="auto"/>
            </w:tcBorders>
          </w:tcPr>
          <w:p w14:paraId="48E295A5" w14:textId="77777777" w:rsidR="007C2739" w:rsidRPr="008E3C66" w:rsidRDefault="007C2739"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76B45F36" w14:textId="34FBDAB5" w:rsidR="007C2739" w:rsidRPr="008E3C66" w:rsidRDefault="007C2739" w:rsidP="00812727">
            <w:pPr>
              <w:pStyle w:val="ab"/>
              <w:numPr>
                <w:ilvl w:val="0"/>
                <w:numId w:val="8"/>
              </w:numPr>
              <w:tabs>
                <w:tab w:val="left" w:pos="604"/>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 xml:space="preserve">Охрана труда и техника безопасности в </w:t>
            </w:r>
            <w:r w:rsidR="00960E50" w:rsidRPr="008E3C66">
              <w:rPr>
                <w:rFonts w:ascii="Times New Roman" w:hAnsi="Times New Roman" w:cs="Times New Roman"/>
                <w:sz w:val="20"/>
                <w:szCs w:val="20"/>
              </w:rPr>
              <w:t>организации</w:t>
            </w:r>
          </w:p>
          <w:p w14:paraId="024D7B7E" w14:textId="15B9B69B" w:rsidR="007C2739" w:rsidRPr="008E3C66" w:rsidRDefault="007C2739" w:rsidP="008E3C66">
            <w:pPr>
              <w:pStyle w:val="ab"/>
              <w:spacing w:after="0" w:line="240" w:lineRule="auto"/>
              <w:ind w:left="297"/>
              <w:rPr>
                <w:rFonts w:ascii="Times New Roman" w:hAnsi="Times New Roman" w:cs="Times New Roman"/>
                <w:sz w:val="20"/>
                <w:szCs w:val="20"/>
              </w:rPr>
            </w:pPr>
            <w:r w:rsidRPr="008E3C66">
              <w:rPr>
                <w:rFonts w:ascii="Times New Roman" w:hAnsi="Times New Roman" w:cs="Times New Roman"/>
                <w:sz w:val="20"/>
                <w:szCs w:val="20"/>
                <w:u w:val="single"/>
              </w:rPr>
              <w:t>Промежуточная аттестация по модулю:</w:t>
            </w:r>
            <w:r w:rsidRPr="008E3C66">
              <w:rPr>
                <w:rFonts w:ascii="Times New Roman" w:hAnsi="Times New Roman" w:cs="Times New Roman"/>
                <w:sz w:val="20"/>
                <w:szCs w:val="20"/>
              </w:rPr>
              <w:t xml:space="preserve"> Зачет</w:t>
            </w:r>
          </w:p>
        </w:tc>
      </w:tr>
      <w:tr w:rsidR="00AC11C2" w:rsidRPr="008E3C66" w14:paraId="356B81FF" w14:textId="77777777" w:rsidTr="00470719">
        <w:trPr>
          <w:trHeight w:val="305"/>
        </w:trPr>
        <w:tc>
          <w:tcPr>
            <w:tcW w:w="562" w:type="dxa"/>
            <w:tcBorders>
              <w:top w:val="single" w:sz="4" w:space="0" w:color="auto"/>
              <w:left w:val="single" w:sz="4" w:space="0" w:color="auto"/>
              <w:right w:val="single" w:sz="4" w:space="0" w:color="auto"/>
            </w:tcBorders>
          </w:tcPr>
          <w:p w14:paraId="29D7D211" w14:textId="77777777" w:rsidR="00BD2987" w:rsidRPr="008E3C66" w:rsidRDefault="00BD2987" w:rsidP="008E3C66">
            <w:pPr>
              <w:pStyle w:val="50"/>
              <w:tabs>
                <w:tab w:val="left" w:pos="1438"/>
              </w:tabs>
              <w:spacing w:line="240" w:lineRule="auto"/>
              <w:ind w:left="-30" w:right="-102" w:firstLine="0"/>
              <w:contextualSpacing/>
              <w:rPr>
                <w:sz w:val="20"/>
                <w:szCs w:val="20"/>
              </w:rPr>
            </w:pPr>
          </w:p>
        </w:tc>
        <w:tc>
          <w:tcPr>
            <w:tcW w:w="8789" w:type="dxa"/>
            <w:gridSpan w:val="2"/>
            <w:tcBorders>
              <w:top w:val="single" w:sz="4" w:space="0" w:color="auto"/>
              <w:left w:val="single" w:sz="4" w:space="0" w:color="auto"/>
              <w:right w:val="single" w:sz="4" w:space="0" w:color="auto"/>
            </w:tcBorders>
          </w:tcPr>
          <w:p w14:paraId="16758492" w14:textId="5469AAB9" w:rsidR="00BD2987" w:rsidRPr="008E3C66" w:rsidRDefault="00BD2987" w:rsidP="008E3C66">
            <w:pPr>
              <w:pStyle w:val="50"/>
              <w:shd w:val="clear" w:color="auto" w:fill="auto"/>
              <w:tabs>
                <w:tab w:val="left" w:pos="1438"/>
              </w:tabs>
              <w:spacing w:line="240" w:lineRule="auto"/>
              <w:ind w:left="297" w:hanging="275"/>
              <w:contextualSpacing/>
              <w:rPr>
                <w:sz w:val="20"/>
                <w:szCs w:val="20"/>
              </w:rPr>
            </w:pPr>
            <w:r w:rsidRPr="008E3C66">
              <w:rPr>
                <w:b/>
                <w:bCs/>
                <w:sz w:val="20"/>
                <w:szCs w:val="20"/>
              </w:rPr>
              <w:t>Профессиональный курс</w:t>
            </w:r>
          </w:p>
        </w:tc>
      </w:tr>
      <w:tr w:rsidR="00AC11C2" w:rsidRPr="008E3C66" w14:paraId="71D87723" w14:textId="77777777" w:rsidTr="00470719">
        <w:trPr>
          <w:trHeight w:val="305"/>
        </w:trPr>
        <w:tc>
          <w:tcPr>
            <w:tcW w:w="562" w:type="dxa"/>
            <w:tcBorders>
              <w:top w:val="single" w:sz="4" w:space="0" w:color="auto"/>
              <w:left w:val="single" w:sz="4" w:space="0" w:color="auto"/>
              <w:right w:val="single" w:sz="4" w:space="0" w:color="auto"/>
            </w:tcBorders>
          </w:tcPr>
          <w:p w14:paraId="59AE5E47" w14:textId="568076C6" w:rsidR="00BD2987" w:rsidRPr="008E3C66" w:rsidRDefault="00052A79" w:rsidP="008E3C66">
            <w:pPr>
              <w:pStyle w:val="50"/>
              <w:tabs>
                <w:tab w:val="left" w:pos="1438"/>
              </w:tabs>
              <w:spacing w:line="240" w:lineRule="auto"/>
              <w:ind w:left="-30" w:right="-102" w:firstLine="0"/>
              <w:contextualSpacing/>
              <w:rPr>
                <w:b/>
                <w:bCs/>
                <w:sz w:val="20"/>
                <w:szCs w:val="20"/>
              </w:rPr>
            </w:pPr>
            <w:r w:rsidRPr="008E3C66">
              <w:rPr>
                <w:b/>
                <w:bCs/>
                <w:sz w:val="20"/>
                <w:szCs w:val="20"/>
              </w:rPr>
              <w:t>4</w:t>
            </w:r>
          </w:p>
        </w:tc>
        <w:tc>
          <w:tcPr>
            <w:tcW w:w="8789" w:type="dxa"/>
            <w:gridSpan w:val="2"/>
            <w:tcBorders>
              <w:top w:val="single" w:sz="4" w:space="0" w:color="auto"/>
              <w:left w:val="single" w:sz="4" w:space="0" w:color="auto"/>
              <w:right w:val="single" w:sz="4" w:space="0" w:color="auto"/>
            </w:tcBorders>
          </w:tcPr>
          <w:p w14:paraId="3860BA51" w14:textId="17160F49" w:rsidR="00BD2987" w:rsidRPr="008E3C66" w:rsidRDefault="000F699F" w:rsidP="008E3C66">
            <w:pPr>
              <w:pStyle w:val="50"/>
              <w:shd w:val="clear" w:color="auto" w:fill="auto"/>
              <w:tabs>
                <w:tab w:val="left" w:pos="1438"/>
              </w:tabs>
              <w:spacing w:line="240" w:lineRule="auto"/>
              <w:ind w:left="297" w:hanging="275"/>
              <w:contextualSpacing/>
              <w:rPr>
                <w:b/>
                <w:bCs/>
                <w:sz w:val="20"/>
                <w:szCs w:val="20"/>
              </w:rPr>
            </w:pPr>
            <w:r w:rsidRPr="008E3C66">
              <w:rPr>
                <w:b/>
                <w:bCs/>
                <w:sz w:val="20"/>
                <w:szCs w:val="20"/>
              </w:rPr>
              <w:t>Организация бухгалтерского учета в экономическом субъекте</w:t>
            </w:r>
          </w:p>
        </w:tc>
      </w:tr>
      <w:tr w:rsidR="00AC11C2" w:rsidRPr="008E3C66" w14:paraId="25E9334A" w14:textId="77777777" w:rsidTr="00470719">
        <w:trPr>
          <w:trHeight w:val="305"/>
        </w:trPr>
        <w:tc>
          <w:tcPr>
            <w:tcW w:w="562" w:type="dxa"/>
            <w:tcBorders>
              <w:top w:val="single" w:sz="4" w:space="0" w:color="auto"/>
              <w:left w:val="single" w:sz="4" w:space="0" w:color="auto"/>
              <w:right w:val="single" w:sz="4" w:space="0" w:color="auto"/>
            </w:tcBorders>
          </w:tcPr>
          <w:p w14:paraId="5FA65F15" w14:textId="11EF68D3" w:rsidR="00E44B0C" w:rsidRPr="008E3C66" w:rsidRDefault="000F699F" w:rsidP="008E3C66">
            <w:pPr>
              <w:pStyle w:val="50"/>
              <w:tabs>
                <w:tab w:val="left" w:pos="1438"/>
              </w:tabs>
              <w:spacing w:line="240" w:lineRule="auto"/>
              <w:ind w:left="-30" w:right="-102" w:firstLine="0"/>
              <w:contextualSpacing/>
              <w:rPr>
                <w:sz w:val="20"/>
                <w:szCs w:val="20"/>
                <w:highlight w:val="yellow"/>
              </w:rPr>
            </w:pPr>
            <w:r w:rsidRPr="008E3C66">
              <w:rPr>
                <w:bCs/>
                <w:sz w:val="20"/>
                <w:szCs w:val="20"/>
              </w:rPr>
              <w:t>4</w:t>
            </w:r>
            <w:r w:rsidR="00E44B0C" w:rsidRPr="008E3C66">
              <w:rPr>
                <w:bCs/>
                <w:sz w:val="20"/>
                <w:szCs w:val="20"/>
              </w:rPr>
              <w:t>.1</w:t>
            </w:r>
          </w:p>
        </w:tc>
        <w:tc>
          <w:tcPr>
            <w:tcW w:w="2552" w:type="dxa"/>
            <w:tcBorders>
              <w:top w:val="single" w:sz="4" w:space="0" w:color="auto"/>
              <w:left w:val="single" w:sz="4" w:space="0" w:color="auto"/>
              <w:right w:val="single" w:sz="4" w:space="0" w:color="auto"/>
            </w:tcBorders>
          </w:tcPr>
          <w:p w14:paraId="0C9A9428" w14:textId="566EB0A9" w:rsidR="00E44B0C" w:rsidRPr="008E3C66" w:rsidRDefault="000F699F" w:rsidP="008E3C66">
            <w:pPr>
              <w:spacing w:after="0" w:line="240" w:lineRule="auto"/>
              <w:contextualSpacing/>
              <w:rPr>
                <w:rFonts w:ascii="Times New Roman" w:hAnsi="Times New Roman" w:cs="Times New Roman"/>
                <w:sz w:val="20"/>
                <w:szCs w:val="20"/>
                <w:highlight w:val="yellow"/>
              </w:rPr>
            </w:pPr>
            <w:r w:rsidRPr="008E3C66">
              <w:rPr>
                <w:rFonts w:ascii="Times New Roman" w:hAnsi="Times New Roman" w:cs="Times New Roman"/>
                <w:sz w:val="20"/>
                <w:szCs w:val="20"/>
              </w:rPr>
              <w:t>Организация и ведение бухгалтерского учета</w:t>
            </w:r>
          </w:p>
        </w:tc>
        <w:tc>
          <w:tcPr>
            <w:tcW w:w="6237" w:type="dxa"/>
            <w:tcBorders>
              <w:top w:val="single" w:sz="4" w:space="0" w:color="auto"/>
              <w:left w:val="single" w:sz="4" w:space="0" w:color="auto"/>
              <w:right w:val="single" w:sz="4" w:space="0" w:color="auto"/>
            </w:tcBorders>
          </w:tcPr>
          <w:p w14:paraId="1129707D" w14:textId="77777777" w:rsidR="005466A5" w:rsidRPr="008E3C66" w:rsidRDefault="005466A5"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77A2AEF8" w14:textId="698FAFA2" w:rsidR="00E44B0C" w:rsidRPr="008E3C66" w:rsidRDefault="000F699F" w:rsidP="00812727">
            <w:pPr>
              <w:pStyle w:val="ab"/>
              <w:numPr>
                <w:ilvl w:val="0"/>
                <w:numId w:val="9"/>
              </w:numPr>
              <w:tabs>
                <w:tab w:val="left" w:pos="581"/>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lastRenderedPageBreak/>
              <w:t>Бухгалтерский учет денежных средств. Бухгалтерский учет операций с наличными и безналичными денежными средствами</w:t>
            </w:r>
          </w:p>
          <w:p w14:paraId="7361F1AA" w14:textId="0C8FC71C" w:rsidR="000F699F" w:rsidRPr="008E3C66" w:rsidRDefault="000F699F" w:rsidP="00812727">
            <w:pPr>
              <w:pStyle w:val="ab"/>
              <w:numPr>
                <w:ilvl w:val="0"/>
                <w:numId w:val="9"/>
              </w:numPr>
              <w:tabs>
                <w:tab w:val="left" w:pos="581"/>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 xml:space="preserve">Бухгалтерский учет внеоборотных активов, нематериальных </w:t>
            </w:r>
            <w:r w:rsidR="00AE2CF1" w:rsidRPr="008E3C66">
              <w:rPr>
                <w:rFonts w:ascii="Times New Roman" w:hAnsi="Times New Roman" w:cs="Times New Roman"/>
                <w:sz w:val="20"/>
                <w:szCs w:val="20"/>
              </w:rPr>
              <w:t>активов, материалов, товаров, готовой продукции.</w:t>
            </w:r>
          </w:p>
          <w:p w14:paraId="5FB2CECE" w14:textId="77777777" w:rsidR="00AE2CF1" w:rsidRPr="008E3C66" w:rsidRDefault="00AE2CF1" w:rsidP="00812727">
            <w:pPr>
              <w:pStyle w:val="ab"/>
              <w:numPr>
                <w:ilvl w:val="0"/>
                <w:numId w:val="9"/>
              </w:numPr>
              <w:tabs>
                <w:tab w:val="left" w:pos="581"/>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Бухгалтерский учет основных средств: поступление, амортизация, выбытие.</w:t>
            </w:r>
          </w:p>
          <w:p w14:paraId="02D62C15" w14:textId="7B142AEB" w:rsidR="00AE2CF1" w:rsidRPr="008E3C66" w:rsidRDefault="00AE2CF1" w:rsidP="00812727">
            <w:pPr>
              <w:pStyle w:val="ab"/>
              <w:numPr>
                <w:ilvl w:val="0"/>
                <w:numId w:val="9"/>
              </w:numPr>
              <w:tabs>
                <w:tab w:val="left" w:pos="581"/>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 xml:space="preserve">Бухгалтерский учет прочих доходов и расходов, классификация и отражение на счетах  </w:t>
            </w:r>
          </w:p>
          <w:p w14:paraId="371F4E04" w14:textId="77777777" w:rsidR="002D7645" w:rsidRPr="008E3C66" w:rsidRDefault="002D7645"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Практические занятия:</w:t>
            </w:r>
          </w:p>
          <w:p w14:paraId="11D577ED" w14:textId="77777777" w:rsidR="00AE2CF1" w:rsidRPr="008E3C66" w:rsidRDefault="009B4A19"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 xml:space="preserve">Отразить в бухгалтерском учете поступление денежных средств на основании банковской выписки с рублевого и валютного счетов предприятия. </w:t>
            </w:r>
          </w:p>
          <w:p w14:paraId="6B1D87E0" w14:textId="77777777" w:rsidR="009B4A19" w:rsidRPr="008E3C66" w:rsidRDefault="009B4A19"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Отразить в бухгалтерском учете поступление в кассу с расчетного счета денежных средств на хозяйственные нужды.</w:t>
            </w:r>
          </w:p>
          <w:p w14:paraId="28520890" w14:textId="77777777" w:rsidR="00654D02" w:rsidRPr="008E3C66" w:rsidRDefault="00654D02"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 xml:space="preserve">Ввести в эксплуатацию и принять к учету основное средство (определить его первоначальную стоимость из расчета стоимости ОС, выделенного НДС, транспортных расходов по доставке ОС, затрат на установку и монтаж ОС). </w:t>
            </w:r>
          </w:p>
          <w:p w14:paraId="08132344" w14:textId="77777777" w:rsidR="009B4A19" w:rsidRPr="008E3C66" w:rsidRDefault="00654D02"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Произвести расчет амортизации по каждому ОС на основании данных, представленных в сводной ведомости учета ОС.</w:t>
            </w:r>
          </w:p>
          <w:p w14:paraId="213268BF" w14:textId="35C90A20" w:rsidR="00654D02" w:rsidRPr="008E3C66" w:rsidRDefault="00654D02"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Отразить в бухгалтерском учете выбытие ОС.</w:t>
            </w:r>
          </w:p>
        </w:tc>
      </w:tr>
      <w:tr w:rsidR="00AC11C2" w:rsidRPr="008E3C66" w14:paraId="088410A2" w14:textId="77777777" w:rsidTr="00470719">
        <w:trPr>
          <w:trHeight w:val="305"/>
        </w:trPr>
        <w:tc>
          <w:tcPr>
            <w:tcW w:w="562" w:type="dxa"/>
            <w:tcBorders>
              <w:top w:val="single" w:sz="4" w:space="0" w:color="auto"/>
              <w:left w:val="single" w:sz="4" w:space="0" w:color="auto"/>
              <w:right w:val="single" w:sz="4" w:space="0" w:color="auto"/>
            </w:tcBorders>
          </w:tcPr>
          <w:p w14:paraId="043AA447" w14:textId="303469E8" w:rsidR="00AE2CF1" w:rsidRPr="008E3C66" w:rsidRDefault="00AE2CF1" w:rsidP="008E3C66">
            <w:pPr>
              <w:pStyle w:val="50"/>
              <w:tabs>
                <w:tab w:val="left" w:pos="1438"/>
              </w:tabs>
              <w:spacing w:line="240" w:lineRule="auto"/>
              <w:ind w:left="-30" w:right="-102" w:firstLine="0"/>
              <w:contextualSpacing/>
              <w:rPr>
                <w:bCs/>
                <w:sz w:val="20"/>
                <w:szCs w:val="20"/>
                <w:highlight w:val="yellow"/>
              </w:rPr>
            </w:pPr>
            <w:r w:rsidRPr="008E3C66">
              <w:rPr>
                <w:bCs/>
                <w:sz w:val="20"/>
                <w:szCs w:val="20"/>
              </w:rPr>
              <w:lastRenderedPageBreak/>
              <w:t>4.2</w:t>
            </w:r>
          </w:p>
        </w:tc>
        <w:tc>
          <w:tcPr>
            <w:tcW w:w="2552" w:type="dxa"/>
            <w:tcBorders>
              <w:top w:val="single" w:sz="4" w:space="0" w:color="auto"/>
              <w:left w:val="single" w:sz="4" w:space="0" w:color="auto"/>
              <w:right w:val="single" w:sz="4" w:space="0" w:color="auto"/>
            </w:tcBorders>
          </w:tcPr>
          <w:p w14:paraId="58BCF109" w14:textId="5570C842" w:rsidR="00AE2CF1" w:rsidRPr="008E3C66" w:rsidRDefault="00AE2CF1" w:rsidP="008E3C66">
            <w:pPr>
              <w:spacing w:after="0" w:line="240" w:lineRule="auto"/>
              <w:contextualSpacing/>
              <w:rPr>
                <w:rFonts w:ascii="Times New Roman" w:hAnsi="Times New Roman" w:cs="Times New Roman"/>
                <w:sz w:val="20"/>
                <w:szCs w:val="20"/>
                <w:highlight w:val="yellow"/>
              </w:rPr>
            </w:pPr>
            <w:r w:rsidRPr="008E3C66">
              <w:rPr>
                <w:rFonts w:ascii="Times New Roman" w:hAnsi="Times New Roman" w:cs="Times New Roman"/>
                <w:sz w:val="20"/>
                <w:szCs w:val="20"/>
              </w:rPr>
              <w:t>Бухгалтерский учет оплаты труда</w:t>
            </w:r>
          </w:p>
        </w:tc>
        <w:tc>
          <w:tcPr>
            <w:tcW w:w="6237" w:type="dxa"/>
            <w:tcBorders>
              <w:top w:val="single" w:sz="4" w:space="0" w:color="auto"/>
              <w:left w:val="single" w:sz="4" w:space="0" w:color="auto"/>
              <w:right w:val="single" w:sz="4" w:space="0" w:color="auto"/>
            </w:tcBorders>
            <w:shd w:val="clear" w:color="auto" w:fill="auto"/>
          </w:tcPr>
          <w:p w14:paraId="24F719B5" w14:textId="77777777" w:rsidR="00AE2CF1" w:rsidRPr="008E3C66" w:rsidRDefault="00AE2CF1"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7D2E8767" w14:textId="2EA135A6" w:rsidR="00AE2CF1" w:rsidRPr="008E3C66" w:rsidRDefault="00AE2CF1" w:rsidP="00812727">
            <w:pPr>
              <w:pStyle w:val="ab"/>
              <w:numPr>
                <w:ilvl w:val="0"/>
                <w:numId w:val="10"/>
              </w:numPr>
              <w:tabs>
                <w:tab w:val="left" w:pos="604"/>
                <w:tab w:val="left" w:pos="637"/>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 xml:space="preserve">Трудовое законодательство РФ. Законодательство РФ о социальном и медицинском страховании, пенсионном обеспечении. </w:t>
            </w:r>
          </w:p>
          <w:p w14:paraId="7993EB55" w14:textId="2B48A7FA" w:rsidR="00AE2CF1" w:rsidRPr="008E3C66" w:rsidRDefault="00C61157" w:rsidP="00812727">
            <w:pPr>
              <w:pStyle w:val="ab"/>
              <w:numPr>
                <w:ilvl w:val="0"/>
                <w:numId w:val="10"/>
              </w:numPr>
              <w:tabs>
                <w:tab w:val="left" w:pos="604"/>
                <w:tab w:val="left" w:pos="637"/>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 xml:space="preserve">Формы и виды оплаты труда. </w:t>
            </w:r>
          </w:p>
          <w:p w14:paraId="1D60DA2B" w14:textId="3BAEA4F7" w:rsidR="00C61157" w:rsidRPr="008E3C66" w:rsidRDefault="00C61157" w:rsidP="00812727">
            <w:pPr>
              <w:pStyle w:val="ab"/>
              <w:numPr>
                <w:ilvl w:val="0"/>
                <w:numId w:val="10"/>
              </w:numPr>
              <w:tabs>
                <w:tab w:val="left" w:pos="604"/>
                <w:tab w:val="left" w:pos="637"/>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 xml:space="preserve">Бухгалтерский учет </w:t>
            </w:r>
            <w:r w:rsidR="00516F75" w:rsidRPr="008E3C66">
              <w:rPr>
                <w:rFonts w:ascii="Times New Roman" w:hAnsi="Times New Roman" w:cs="Times New Roman"/>
                <w:sz w:val="20"/>
                <w:szCs w:val="20"/>
              </w:rPr>
              <w:t xml:space="preserve">и документальное оформление </w:t>
            </w:r>
            <w:r w:rsidRPr="008E3C66">
              <w:rPr>
                <w:rFonts w:ascii="Times New Roman" w:hAnsi="Times New Roman" w:cs="Times New Roman"/>
                <w:sz w:val="20"/>
                <w:szCs w:val="20"/>
              </w:rPr>
              <w:t>оплаты труда, НДФЛ и страховых взносов.</w:t>
            </w:r>
          </w:p>
          <w:p w14:paraId="497B6E5D" w14:textId="77777777" w:rsidR="00AE2CF1" w:rsidRPr="008E3C66" w:rsidRDefault="00AE2CF1"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Практические занятия:</w:t>
            </w:r>
          </w:p>
          <w:p w14:paraId="336B60B0" w14:textId="77777777" w:rsidR="00AA1234" w:rsidRPr="008E3C66" w:rsidRDefault="00AA1234" w:rsidP="008E3C66">
            <w:pPr>
              <w:pStyle w:val="ab"/>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 xml:space="preserve">Произвести начисление заработной платы, удержаний (НДФЛ, алименты), итоговых сумм к выдаче. </w:t>
            </w:r>
          </w:p>
          <w:p w14:paraId="11975C24" w14:textId="77777777" w:rsidR="00312500" w:rsidRPr="008E3C66" w:rsidRDefault="00AA1234" w:rsidP="008E3C66">
            <w:pPr>
              <w:pStyle w:val="ab"/>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Отразить в учете суммы начисленной заработной платы, удержаний, страховых взносов.</w:t>
            </w:r>
          </w:p>
          <w:p w14:paraId="249E3F21" w14:textId="77777777" w:rsidR="00312500" w:rsidRPr="008E3C66" w:rsidRDefault="00312500" w:rsidP="008E3C66">
            <w:pPr>
              <w:pStyle w:val="ab"/>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Отразить в учете выдачу заработной платы (через кассу, через банк).</w:t>
            </w:r>
          </w:p>
          <w:p w14:paraId="6377DDC7" w14:textId="0D73FD4C" w:rsidR="00AE2CF1" w:rsidRPr="008E3C66" w:rsidRDefault="00312500" w:rsidP="008E3C66">
            <w:pPr>
              <w:pStyle w:val="ab"/>
              <w:spacing w:after="0" w:line="240" w:lineRule="auto"/>
              <w:ind w:left="28" w:firstLine="284"/>
              <w:rPr>
                <w:rFonts w:ascii="Times New Roman" w:hAnsi="Times New Roman" w:cs="Times New Roman"/>
                <w:sz w:val="20"/>
                <w:szCs w:val="20"/>
                <w:highlight w:val="yellow"/>
              </w:rPr>
            </w:pPr>
            <w:r w:rsidRPr="008E3C66">
              <w:rPr>
                <w:rFonts w:ascii="Times New Roman" w:hAnsi="Times New Roman" w:cs="Times New Roman"/>
                <w:sz w:val="20"/>
                <w:szCs w:val="20"/>
              </w:rPr>
              <w:t>Оформить платежные поручения на оплату НДФЛ и страховых взносов.</w:t>
            </w:r>
            <w:r w:rsidR="00AA1234" w:rsidRPr="008E3C66">
              <w:rPr>
                <w:rFonts w:ascii="Times New Roman" w:hAnsi="Times New Roman" w:cs="Times New Roman"/>
                <w:sz w:val="20"/>
                <w:szCs w:val="20"/>
              </w:rPr>
              <w:t xml:space="preserve">  </w:t>
            </w:r>
          </w:p>
        </w:tc>
      </w:tr>
      <w:tr w:rsidR="00AC11C2" w:rsidRPr="008E3C66" w14:paraId="57EB2664" w14:textId="77777777" w:rsidTr="00470719">
        <w:trPr>
          <w:trHeight w:val="305"/>
        </w:trPr>
        <w:tc>
          <w:tcPr>
            <w:tcW w:w="562" w:type="dxa"/>
            <w:tcBorders>
              <w:top w:val="single" w:sz="4" w:space="0" w:color="auto"/>
              <w:left w:val="single" w:sz="4" w:space="0" w:color="auto"/>
              <w:right w:val="single" w:sz="4" w:space="0" w:color="auto"/>
            </w:tcBorders>
          </w:tcPr>
          <w:p w14:paraId="65E93294" w14:textId="55C22576" w:rsidR="00AE2CF1" w:rsidRPr="008E3C66" w:rsidRDefault="005A164E" w:rsidP="008E3C66">
            <w:pPr>
              <w:pStyle w:val="50"/>
              <w:tabs>
                <w:tab w:val="left" w:pos="1438"/>
              </w:tabs>
              <w:spacing w:line="240" w:lineRule="auto"/>
              <w:ind w:right="-102" w:firstLine="0"/>
              <w:contextualSpacing/>
              <w:rPr>
                <w:bCs/>
                <w:sz w:val="20"/>
                <w:szCs w:val="20"/>
              </w:rPr>
            </w:pPr>
            <w:r w:rsidRPr="008E3C66">
              <w:rPr>
                <w:bCs/>
                <w:sz w:val="20"/>
                <w:szCs w:val="20"/>
              </w:rPr>
              <w:t>4.3</w:t>
            </w:r>
          </w:p>
        </w:tc>
        <w:tc>
          <w:tcPr>
            <w:tcW w:w="2552" w:type="dxa"/>
            <w:tcBorders>
              <w:top w:val="single" w:sz="4" w:space="0" w:color="auto"/>
              <w:left w:val="single" w:sz="4" w:space="0" w:color="auto"/>
              <w:right w:val="single" w:sz="4" w:space="0" w:color="auto"/>
            </w:tcBorders>
          </w:tcPr>
          <w:p w14:paraId="3E463CB2" w14:textId="5CA44A76" w:rsidR="00AE2CF1" w:rsidRPr="008E3C66" w:rsidRDefault="00CE039F" w:rsidP="008E3C66">
            <w:pPr>
              <w:spacing w:after="0" w:line="240" w:lineRule="auto"/>
              <w:contextualSpacing/>
              <w:rPr>
                <w:rFonts w:ascii="Times New Roman" w:hAnsi="Times New Roman" w:cs="Times New Roman"/>
                <w:sz w:val="20"/>
                <w:szCs w:val="20"/>
              </w:rPr>
            </w:pPr>
            <w:r w:rsidRPr="008E3C66">
              <w:rPr>
                <w:rFonts w:ascii="Times New Roman" w:hAnsi="Times New Roman" w:cs="Times New Roman"/>
                <w:sz w:val="20"/>
                <w:szCs w:val="20"/>
              </w:rPr>
              <w:t>Бухгалтерский учет себестоимости продукции (работ, услуг)</w:t>
            </w:r>
          </w:p>
        </w:tc>
        <w:tc>
          <w:tcPr>
            <w:tcW w:w="6237" w:type="dxa"/>
            <w:tcBorders>
              <w:top w:val="single" w:sz="4" w:space="0" w:color="auto"/>
              <w:left w:val="single" w:sz="4" w:space="0" w:color="auto"/>
              <w:right w:val="single" w:sz="4" w:space="0" w:color="auto"/>
            </w:tcBorders>
          </w:tcPr>
          <w:p w14:paraId="48E41290" w14:textId="77777777" w:rsidR="00AE2CF1" w:rsidRPr="008E3C66" w:rsidRDefault="00AE2CF1"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24F3EFA7" w14:textId="7860C2D1" w:rsidR="00AE2CF1" w:rsidRPr="008E3C66" w:rsidRDefault="00CE039F" w:rsidP="00812727">
            <w:pPr>
              <w:pStyle w:val="ab"/>
              <w:numPr>
                <w:ilvl w:val="0"/>
                <w:numId w:val="12"/>
              </w:numPr>
              <w:tabs>
                <w:tab w:val="left" w:pos="604"/>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Законодательство РФ в отношении денежного измерения объектов бухгалтерского учета.</w:t>
            </w:r>
          </w:p>
          <w:p w14:paraId="331EB3DA" w14:textId="5DAC7EB2" w:rsidR="00CE039F" w:rsidRPr="008E3C66" w:rsidRDefault="00CE039F" w:rsidP="00812727">
            <w:pPr>
              <w:pStyle w:val="ab"/>
              <w:numPr>
                <w:ilvl w:val="0"/>
                <w:numId w:val="12"/>
              </w:numPr>
              <w:tabs>
                <w:tab w:val="left" w:pos="618"/>
                <w:tab w:val="left" w:pos="880"/>
                <w:tab w:val="left" w:pos="1030"/>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Бухгалтерский учет положительных и отрицательных курсовых разниц.</w:t>
            </w:r>
          </w:p>
          <w:p w14:paraId="2074FE8A" w14:textId="77777777" w:rsidR="00CE039F" w:rsidRPr="008E3C66" w:rsidRDefault="00CE039F" w:rsidP="00812727">
            <w:pPr>
              <w:pStyle w:val="ab"/>
              <w:numPr>
                <w:ilvl w:val="0"/>
                <w:numId w:val="12"/>
              </w:numPr>
              <w:tabs>
                <w:tab w:val="left" w:pos="618"/>
                <w:tab w:val="left" w:pos="824"/>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 xml:space="preserve">Методы калькулирования себестоимости продукции (работ, услуг).  </w:t>
            </w:r>
          </w:p>
          <w:p w14:paraId="3D856D8C" w14:textId="4D48C121" w:rsidR="00CE039F" w:rsidRPr="008E3C66" w:rsidRDefault="00CE039F" w:rsidP="00812727">
            <w:pPr>
              <w:pStyle w:val="ab"/>
              <w:numPr>
                <w:ilvl w:val="0"/>
                <w:numId w:val="12"/>
              </w:numPr>
              <w:tabs>
                <w:tab w:val="left" w:pos="618"/>
                <w:tab w:val="left" w:pos="824"/>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 xml:space="preserve">Методы учета затрат продукции (работ, услуг). </w:t>
            </w:r>
          </w:p>
          <w:p w14:paraId="78AF7B31" w14:textId="77777777" w:rsidR="001B1DBC" w:rsidRPr="008E3C66" w:rsidRDefault="001B1DBC" w:rsidP="00812727">
            <w:pPr>
              <w:pStyle w:val="50"/>
              <w:numPr>
                <w:ilvl w:val="0"/>
                <w:numId w:val="12"/>
              </w:numPr>
              <w:shd w:val="clear" w:color="auto" w:fill="auto"/>
              <w:tabs>
                <w:tab w:val="left" w:pos="618"/>
                <w:tab w:val="left" w:pos="824"/>
                <w:tab w:val="left" w:pos="1438"/>
              </w:tabs>
              <w:spacing w:line="240" w:lineRule="auto"/>
              <w:ind w:left="0" w:firstLine="321"/>
              <w:contextualSpacing/>
              <w:jc w:val="both"/>
              <w:rPr>
                <w:sz w:val="20"/>
                <w:szCs w:val="20"/>
              </w:rPr>
            </w:pPr>
            <w:r w:rsidRPr="008E3C66">
              <w:rPr>
                <w:sz w:val="20"/>
                <w:szCs w:val="20"/>
              </w:rPr>
              <w:t xml:space="preserve">Инвентаризация </w:t>
            </w:r>
          </w:p>
          <w:p w14:paraId="3D3DB1A2" w14:textId="5DD4944B" w:rsidR="00AE2CF1" w:rsidRPr="008E3C66" w:rsidRDefault="00AE2CF1" w:rsidP="008E3C66">
            <w:pPr>
              <w:pStyle w:val="ab"/>
              <w:spacing w:after="0" w:line="240" w:lineRule="auto"/>
              <w:ind w:left="297"/>
              <w:rPr>
                <w:rFonts w:ascii="Times New Roman" w:hAnsi="Times New Roman" w:cs="Times New Roman"/>
                <w:sz w:val="20"/>
                <w:szCs w:val="20"/>
              </w:rPr>
            </w:pPr>
            <w:r w:rsidRPr="008E3C66">
              <w:rPr>
                <w:rFonts w:ascii="Times New Roman" w:hAnsi="Times New Roman" w:cs="Times New Roman"/>
                <w:sz w:val="20"/>
                <w:szCs w:val="20"/>
                <w:u w:val="single"/>
              </w:rPr>
              <w:t>Практические занятия:</w:t>
            </w:r>
          </w:p>
          <w:p w14:paraId="70E479A8" w14:textId="7F1AA437" w:rsidR="00312500" w:rsidRPr="008E3C66" w:rsidRDefault="00312500" w:rsidP="008E3C66">
            <w:pPr>
              <w:pStyle w:val="ab"/>
              <w:spacing w:after="0" w:line="240" w:lineRule="auto"/>
              <w:ind w:left="0" w:firstLine="297"/>
              <w:rPr>
                <w:rFonts w:ascii="Times New Roman" w:hAnsi="Times New Roman" w:cs="Times New Roman"/>
                <w:sz w:val="20"/>
                <w:szCs w:val="20"/>
              </w:rPr>
            </w:pPr>
            <w:r w:rsidRPr="008E3C66">
              <w:rPr>
                <w:rFonts w:ascii="Times New Roman" w:hAnsi="Times New Roman" w:cs="Times New Roman"/>
                <w:sz w:val="20"/>
                <w:szCs w:val="20"/>
              </w:rPr>
              <w:t>Произвести расчет курсовых разниц. Отразить в бухгалтерском учете положительные и отрицательные курсовые разницы.</w:t>
            </w:r>
          </w:p>
          <w:p w14:paraId="3F49F2C3" w14:textId="5C84E224" w:rsidR="0081183E" w:rsidRPr="008E3C66" w:rsidRDefault="00312500" w:rsidP="008E3C66">
            <w:pPr>
              <w:pStyle w:val="ab"/>
              <w:spacing w:after="0" w:line="240" w:lineRule="auto"/>
              <w:ind w:left="0" w:firstLine="297"/>
              <w:rPr>
                <w:rFonts w:ascii="Times New Roman" w:hAnsi="Times New Roman" w:cs="Times New Roman"/>
                <w:sz w:val="20"/>
                <w:szCs w:val="20"/>
              </w:rPr>
            </w:pPr>
            <w:r w:rsidRPr="008E3C66">
              <w:rPr>
                <w:rFonts w:ascii="Times New Roman" w:hAnsi="Times New Roman" w:cs="Times New Roman"/>
                <w:sz w:val="20"/>
                <w:szCs w:val="20"/>
              </w:rPr>
              <w:t>Отразить на счетах бухгалтерского учета процесс заготовления и расчет фактической себестоимости приобретенных МПЗ.</w:t>
            </w:r>
          </w:p>
          <w:p w14:paraId="10023F65" w14:textId="144AA1E7" w:rsidR="00312500" w:rsidRPr="008E3C66" w:rsidRDefault="00312500" w:rsidP="008E3C66">
            <w:pPr>
              <w:pStyle w:val="ab"/>
              <w:spacing w:after="0" w:line="240" w:lineRule="auto"/>
              <w:ind w:left="0" w:firstLine="297"/>
              <w:rPr>
                <w:rFonts w:ascii="Times New Roman" w:hAnsi="Times New Roman" w:cs="Times New Roman"/>
                <w:sz w:val="20"/>
                <w:szCs w:val="20"/>
              </w:rPr>
            </w:pPr>
            <w:r w:rsidRPr="008E3C66">
              <w:rPr>
                <w:rFonts w:ascii="Times New Roman" w:hAnsi="Times New Roman" w:cs="Times New Roman"/>
                <w:sz w:val="20"/>
                <w:szCs w:val="20"/>
              </w:rPr>
              <w:t>Отразить на счетах процесс производства продукции.</w:t>
            </w:r>
          </w:p>
          <w:p w14:paraId="0E31E819" w14:textId="092B4864" w:rsidR="00312500" w:rsidRPr="008E3C66" w:rsidRDefault="00312500" w:rsidP="008E3C66">
            <w:pPr>
              <w:pStyle w:val="ab"/>
              <w:spacing w:after="0" w:line="240" w:lineRule="auto"/>
              <w:ind w:left="0" w:firstLine="297"/>
              <w:rPr>
                <w:rFonts w:ascii="Times New Roman" w:hAnsi="Times New Roman" w:cs="Times New Roman"/>
                <w:sz w:val="20"/>
                <w:szCs w:val="20"/>
              </w:rPr>
            </w:pPr>
            <w:r w:rsidRPr="008E3C66">
              <w:rPr>
                <w:rFonts w:ascii="Times New Roman" w:hAnsi="Times New Roman" w:cs="Times New Roman"/>
                <w:sz w:val="20"/>
                <w:szCs w:val="20"/>
              </w:rPr>
              <w:t>Калькуляция и корректирование себестоимости продукции.</w:t>
            </w:r>
          </w:p>
          <w:p w14:paraId="41E05A33" w14:textId="3C11073E" w:rsidR="001B1DBC" w:rsidRPr="008E3C66" w:rsidRDefault="00416BAF"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Отразить на счетах бухгалтерского учета излишки, обнаруженные при инвентаризации</w:t>
            </w:r>
          </w:p>
          <w:p w14:paraId="744FA29F" w14:textId="6274F066" w:rsidR="00416BAF" w:rsidRPr="008E3C66" w:rsidRDefault="00416BAF"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Отразить на счетах бухгалтерского учета недостачу, обнаруженную при инвентаризации (в пределах норм естественной убыли; сверх норм естественной убыли – при наличии и отсутствии виновных)</w:t>
            </w:r>
          </w:p>
          <w:p w14:paraId="3B3754FE" w14:textId="61084D00" w:rsidR="00416BAF" w:rsidRPr="008E3C66" w:rsidRDefault="00E71711" w:rsidP="008E3C66">
            <w:pPr>
              <w:pStyle w:val="50"/>
              <w:shd w:val="clear" w:color="auto" w:fill="auto"/>
              <w:tabs>
                <w:tab w:val="left" w:pos="1438"/>
              </w:tabs>
              <w:spacing w:line="240" w:lineRule="auto"/>
              <w:ind w:left="28" w:firstLine="284"/>
              <w:contextualSpacing/>
              <w:jc w:val="both"/>
              <w:rPr>
                <w:sz w:val="20"/>
                <w:szCs w:val="20"/>
              </w:rPr>
            </w:pPr>
            <w:r w:rsidRPr="008E3C66">
              <w:rPr>
                <w:sz w:val="20"/>
                <w:szCs w:val="20"/>
              </w:rPr>
              <w:t>Заполнить сличительную ведомость при расхождении данных бухгалтерского учета и инвентаризации</w:t>
            </w:r>
          </w:p>
          <w:p w14:paraId="279345D8" w14:textId="5EE6D9B5" w:rsidR="00AE2CF1" w:rsidRPr="008E3C66" w:rsidRDefault="00AE2CF1" w:rsidP="008E3C66">
            <w:pPr>
              <w:pStyle w:val="ab"/>
              <w:spacing w:after="0" w:line="240" w:lineRule="auto"/>
              <w:ind w:left="0" w:firstLine="312"/>
              <w:rPr>
                <w:rFonts w:ascii="Times New Roman" w:hAnsi="Times New Roman" w:cs="Times New Roman"/>
                <w:sz w:val="20"/>
                <w:szCs w:val="20"/>
              </w:rPr>
            </w:pPr>
            <w:r w:rsidRPr="008E3C66">
              <w:rPr>
                <w:rFonts w:ascii="Times New Roman" w:hAnsi="Times New Roman" w:cs="Times New Roman"/>
                <w:sz w:val="20"/>
                <w:szCs w:val="20"/>
                <w:u w:val="single"/>
              </w:rPr>
              <w:t>Промежуточная аттестация по модулю:</w:t>
            </w:r>
            <w:r w:rsidRPr="008E3C66">
              <w:rPr>
                <w:rFonts w:ascii="Times New Roman" w:hAnsi="Times New Roman" w:cs="Times New Roman"/>
                <w:sz w:val="20"/>
                <w:szCs w:val="20"/>
              </w:rPr>
              <w:t xml:space="preserve"> Зачет</w:t>
            </w:r>
          </w:p>
        </w:tc>
      </w:tr>
      <w:tr w:rsidR="00AC11C2" w:rsidRPr="008E3C66" w14:paraId="4A6C2179" w14:textId="77777777" w:rsidTr="00470719">
        <w:trPr>
          <w:trHeight w:val="305"/>
        </w:trPr>
        <w:tc>
          <w:tcPr>
            <w:tcW w:w="562" w:type="dxa"/>
            <w:tcBorders>
              <w:top w:val="single" w:sz="4" w:space="0" w:color="auto"/>
              <w:left w:val="single" w:sz="4" w:space="0" w:color="auto"/>
              <w:right w:val="single" w:sz="4" w:space="0" w:color="auto"/>
            </w:tcBorders>
          </w:tcPr>
          <w:p w14:paraId="6EF4A8ED" w14:textId="176416EB" w:rsidR="00AE2CF1" w:rsidRPr="008E3C66" w:rsidRDefault="00CF0CF2" w:rsidP="008E3C66">
            <w:pPr>
              <w:pStyle w:val="50"/>
              <w:tabs>
                <w:tab w:val="left" w:pos="1438"/>
              </w:tabs>
              <w:spacing w:line="240" w:lineRule="auto"/>
              <w:ind w:right="-102" w:firstLine="0"/>
              <w:contextualSpacing/>
              <w:rPr>
                <w:b/>
                <w:sz w:val="20"/>
                <w:szCs w:val="20"/>
              </w:rPr>
            </w:pPr>
            <w:r w:rsidRPr="008E3C66">
              <w:rPr>
                <w:b/>
                <w:sz w:val="20"/>
                <w:szCs w:val="20"/>
              </w:rPr>
              <w:t>5</w:t>
            </w:r>
          </w:p>
        </w:tc>
        <w:tc>
          <w:tcPr>
            <w:tcW w:w="8789" w:type="dxa"/>
            <w:gridSpan w:val="2"/>
            <w:tcBorders>
              <w:top w:val="single" w:sz="4" w:space="0" w:color="auto"/>
              <w:left w:val="single" w:sz="4" w:space="0" w:color="auto"/>
              <w:right w:val="single" w:sz="4" w:space="0" w:color="auto"/>
            </w:tcBorders>
          </w:tcPr>
          <w:p w14:paraId="423A1CB5" w14:textId="5BFF8BCF" w:rsidR="00AE2CF1" w:rsidRPr="008E3C66" w:rsidRDefault="00CF0CF2" w:rsidP="008E3C66">
            <w:pPr>
              <w:pStyle w:val="50"/>
              <w:shd w:val="clear" w:color="auto" w:fill="auto"/>
              <w:tabs>
                <w:tab w:val="left" w:pos="1438"/>
              </w:tabs>
              <w:spacing w:line="240" w:lineRule="auto"/>
              <w:ind w:left="297" w:hanging="275"/>
              <w:contextualSpacing/>
              <w:rPr>
                <w:b/>
                <w:sz w:val="20"/>
                <w:szCs w:val="20"/>
              </w:rPr>
            </w:pPr>
            <w:r w:rsidRPr="008E3C66">
              <w:rPr>
                <w:b/>
                <w:bCs/>
                <w:sz w:val="20"/>
                <w:szCs w:val="20"/>
              </w:rPr>
              <w:t>Налоги и налогообложение</w:t>
            </w:r>
          </w:p>
        </w:tc>
      </w:tr>
      <w:tr w:rsidR="00AC11C2" w:rsidRPr="008E3C66" w14:paraId="404A21A8" w14:textId="77777777" w:rsidTr="00470719">
        <w:trPr>
          <w:trHeight w:val="305"/>
        </w:trPr>
        <w:tc>
          <w:tcPr>
            <w:tcW w:w="562" w:type="dxa"/>
            <w:tcBorders>
              <w:top w:val="single" w:sz="4" w:space="0" w:color="auto"/>
              <w:left w:val="single" w:sz="4" w:space="0" w:color="auto"/>
              <w:right w:val="single" w:sz="4" w:space="0" w:color="auto"/>
            </w:tcBorders>
          </w:tcPr>
          <w:p w14:paraId="4670E2BD" w14:textId="35A67620" w:rsidR="00AE2CF1" w:rsidRPr="008E3C66" w:rsidRDefault="00B04D95" w:rsidP="008E3C66">
            <w:pPr>
              <w:pStyle w:val="50"/>
              <w:tabs>
                <w:tab w:val="left" w:pos="1438"/>
              </w:tabs>
              <w:spacing w:line="240" w:lineRule="auto"/>
              <w:ind w:right="-102" w:firstLine="0"/>
              <w:contextualSpacing/>
              <w:rPr>
                <w:bCs/>
                <w:sz w:val="20"/>
                <w:szCs w:val="20"/>
              </w:rPr>
            </w:pPr>
            <w:r w:rsidRPr="008E3C66">
              <w:rPr>
                <w:bCs/>
                <w:sz w:val="20"/>
                <w:szCs w:val="20"/>
              </w:rPr>
              <w:lastRenderedPageBreak/>
              <w:t>5</w:t>
            </w:r>
            <w:r w:rsidR="00AE2CF1" w:rsidRPr="008E3C66">
              <w:rPr>
                <w:bCs/>
                <w:sz w:val="20"/>
                <w:szCs w:val="20"/>
              </w:rPr>
              <w:t>.1</w:t>
            </w:r>
          </w:p>
        </w:tc>
        <w:tc>
          <w:tcPr>
            <w:tcW w:w="2552" w:type="dxa"/>
            <w:tcBorders>
              <w:top w:val="single" w:sz="4" w:space="0" w:color="auto"/>
              <w:left w:val="single" w:sz="4" w:space="0" w:color="auto"/>
              <w:right w:val="single" w:sz="4" w:space="0" w:color="auto"/>
            </w:tcBorders>
          </w:tcPr>
          <w:p w14:paraId="73B7557B" w14:textId="043B9187" w:rsidR="00AE2CF1" w:rsidRPr="008E3C66" w:rsidRDefault="007D6F0B" w:rsidP="008E3C66">
            <w:pPr>
              <w:spacing w:after="0" w:line="240" w:lineRule="auto"/>
              <w:contextualSpacing/>
              <w:rPr>
                <w:rFonts w:ascii="Times New Roman" w:hAnsi="Times New Roman" w:cs="Times New Roman"/>
                <w:b/>
                <w:bCs/>
                <w:sz w:val="20"/>
                <w:szCs w:val="20"/>
              </w:rPr>
            </w:pPr>
            <w:r w:rsidRPr="008E3C66">
              <w:rPr>
                <w:rFonts w:ascii="Times New Roman" w:hAnsi="Times New Roman" w:cs="Times New Roman"/>
                <w:sz w:val="20"/>
                <w:szCs w:val="20"/>
              </w:rPr>
              <w:t>Основные понятия налогообложения в РФ. Налоговые режимы</w:t>
            </w:r>
          </w:p>
        </w:tc>
        <w:tc>
          <w:tcPr>
            <w:tcW w:w="6237" w:type="dxa"/>
            <w:tcBorders>
              <w:top w:val="single" w:sz="4" w:space="0" w:color="auto"/>
              <w:left w:val="single" w:sz="4" w:space="0" w:color="auto"/>
              <w:right w:val="single" w:sz="4" w:space="0" w:color="auto"/>
            </w:tcBorders>
          </w:tcPr>
          <w:p w14:paraId="224CA00E" w14:textId="77777777" w:rsidR="00AE2CF1" w:rsidRPr="008E3C66" w:rsidRDefault="00AE2CF1"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28832C5D" w14:textId="2185076B" w:rsidR="00AE2CF1" w:rsidRPr="008E3C66" w:rsidRDefault="00895DED" w:rsidP="00812727">
            <w:pPr>
              <w:pStyle w:val="ab"/>
              <w:numPr>
                <w:ilvl w:val="0"/>
                <w:numId w:val="13"/>
              </w:numPr>
              <w:tabs>
                <w:tab w:val="left" w:pos="599"/>
                <w:tab w:val="left" w:pos="888"/>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Законодательство и система налогов и сборов в РФ. Основные понятия. Налоговые правонарушения и ответственность за их совершение.</w:t>
            </w:r>
          </w:p>
          <w:p w14:paraId="5B57544E" w14:textId="3BE5A29F" w:rsidR="00895DED" w:rsidRPr="008E3C66" w:rsidRDefault="00895DED" w:rsidP="00812727">
            <w:pPr>
              <w:pStyle w:val="ab"/>
              <w:numPr>
                <w:ilvl w:val="0"/>
                <w:numId w:val="13"/>
              </w:numPr>
              <w:shd w:val="clear" w:color="auto" w:fill="FFFFFF"/>
              <w:tabs>
                <w:tab w:val="left" w:pos="599"/>
                <w:tab w:val="left" w:pos="888"/>
              </w:tabs>
              <w:spacing w:after="0" w:line="240" w:lineRule="auto"/>
              <w:ind w:left="37" w:firstLine="284"/>
              <w:rPr>
                <w:rFonts w:ascii="Times New Roman" w:eastAsia="Times New Roman" w:hAnsi="Times New Roman" w:cs="Times New Roman"/>
                <w:sz w:val="20"/>
                <w:szCs w:val="20"/>
                <w:lang w:eastAsia="ru-RU"/>
              </w:rPr>
            </w:pPr>
            <w:r w:rsidRPr="008E3C66">
              <w:rPr>
                <w:rFonts w:ascii="Times New Roman" w:hAnsi="Times New Roman" w:cs="Times New Roman"/>
                <w:sz w:val="20"/>
                <w:szCs w:val="20"/>
              </w:rPr>
              <w:t xml:space="preserve">Налоговые режимы: </w:t>
            </w:r>
            <w:r w:rsidR="004B6688" w:rsidRPr="008E3C66">
              <w:rPr>
                <w:rFonts w:ascii="Times New Roman" w:hAnsi="Times New Roman" w:cs="Times New Roman"/>
                <w:sz w:val="20"/>
                <w:szCs w:val="20"/>
              </w:rPr>
              <w:t>основная система налогообложения (</w:t>
            </w:r>
            <w:r w:rsidRPr="008E3C66">
              <w:rPr>
                <w:rFonts w:ascii="Times New Roman" w:eastAsia="Times New Roman" w:hAnsi="Times New Roman" w:cs="Times New Roman"/>
                <w:sz w:val="20"/>
                <w:szCs w:val="20"/>
                <w:lang w:eastAsia="ru-RU"/>
              </w:rPr>
              <w:t>ОСН</w:t>
            </w:r>
            <w:r w:rsidR="004B6688" w:rsidRPr="008E3C66">
              <w:rPr>
                <w:rFonts w:ascii="Times New Roman" w:eastAsia="Times New Roman" w:hAnsi="Times New Roman" w:cs="Times New Roman"/>
                <w:sz w:val="20"/>
                <w:szCs w:val="20"/>
                <w:lang w:eastAsia="ru-RU"/>
              </w:rPr>
              <w:t>)</w:t>
            </w:r>
            <w:r w:rsidRPr="008E3C66">
              <w:rPr>
                <w:rFonts w:ascii="Times New Roman" w:eastAsia="Times New Roman" w:hAnsi="Times New Roman" w:cs="Times New Roman"/>
                <w:sz w:val="20"/>
                <w:szCs w:val="20"/>
                <w:lang w:eastAsia="ru-RU"/>
              </w:rPr>
              <w:t xml:space="preserve">, </w:t>
            </w:r>
            <w:r w:rsidR="004B6688" w:rsidRPr="008E3C66">
              <w:rPr>
                <w:rFonts w:ascii="Times New Roman" w:eastAsia="Times New Roman" w:hAnsi="Times New Roman" w:cs="Times New Roman"/>
                <w:sz w:val="20"/>
                <w:szCs w:val="20"/>
                <w:lang w:eastAsia="ru-RU"/>
              </w:rPr>
              <w:t>упрощенная система налогообложения (</w:t>
            </w:r>
            <w:r w:rsidRPr="008E3C66">
              <w:rPr>
                <w:rFonts w:ascii="Times New Roman" w:eastAsia="Times New Roman" w:hAnsi="Times New Roman" w:cs="Times New Roman"/>
                <w:sz w:val="20"/>
                <w:szCs w:val="20"/>
                <w:lang w:eastAsia="ru-RU"/>
              </w:rPr>
              <w:t>УСН</w:t>
            </w:r>
            <w:r w:rsidR="004B6688" w:rsidRPr="008E3C66">
              <w:rPr>
                <w:rFonts w:ascii="Times New Roman" w:eastAsia="Times New Roman" w:hAnsi="Times New Roman" w:cs="Times New Roman"/>
                <w:sz w:val="20"/>
                <w:szCs w:val="20"/>
                <w:lang w:eastAsia="ru-RU"/>
              </w:rPr>
              <w:t>)</w:t>
            </w:r>
            <w:r w:rsidRPr="008E3C66">
              <w:rPr>
                <w:rFonts w:ascii="Times New Roman" w:eastAsia="Times New Roman" w:hAnsi="Times New Roman" w:cs="Times New Roman"/>
                <w:sz w:val="20"/>
                <w:szCs w:val="20"/>
                <w:lang w:eastAsia="ru-RU"/>
              </w:rPr>
              <w:t xml:space="preserve">, </w:t>
            </w:r>
            <w:r w:rsidR="004B6688" w:rsidRPr="008E3C66">
              <w:rPr>
                <w:rFonts w:ascii="Times New Roman" w:eastAsia="Times New Roman" w:hAnsi="Times New Roman" w:cs="Times New Roman"/>
                <w:sz w:val="20"/>
                <w:szCs w:val="20"/>
                <w:lang w:eastAsia="ru-RU"/>
              </w:rPr>
              <w:t>единый сельскохозяйственный налог (</w:t>
            </w:r>
            <w:r w:rsidRPr="008E3C66">
              <w:rPr>
                <w:rFonts w:ascii="Times New Roman" w:eastAsia="Times New Roman" w:hAnsi="Times New Roman" w:cs="Times New Roman"/>
                <w:sz w:val="20"/>
                <w:szCs w:val="20"/>
                <w:lang w:eastAsia="ru-RU"/>
              </w:rPr>
              <w:t>ЕСХН</w:t>
            </w:r>
            <w:r w:rsidR="004B6688" w:rsidRPr="008E3C66">
              <w:rPr>
                <w:rFonts w:ascii="Times New Roman" w:eastAsia="Times New Roman" w:hAnsi="Times New Roman" w:cs="Times New Roman"/>
                <w:sz w:val="20"/>
                <w:szCs w:val="20"/>
                <w:lang w:eastAsia="ru-RU"/>
              </w:rPr>
              <w:t>)</w:t>
            </w:r>
            <w:r w:rsidRPr="008E3C66">
              <w:rPr>
                <w:rFonts w:ascii="Times New Roman" w:eastAsia="Times New Roman" w:hAnsi="Times New Roman" w:cs="Times New Roman"/>
                <w:sz w:val="20"/>
                <w:szCs w:val="20"/>
                <w:lang w:eastAsia="ru-RU"/>
              </w:rPr>
              <w:t xml:space="preserve">, </w:t>
            </w:r>
            <w:r w:rsidR="004B6688" w:rsidRPr="008E3C66">
              <w:rPr>
                <w:rFonts w:ascii="Times New Roman" w:eastAsia="Times New Roman" w:hAnsi="Times New Roman" w:cs="Times New Roman"/>
                <w:sz w:val="20"/>
                <w:szCs w:val="20"/>
                <w:lang w:eastAsia="ru-RU"/>
              </w:rPr>
              <w:t>патентная система налогообложения (</w:t>
            </w:r>
            <w:r w:rsidRPr="008E3C66">
              <w:rPr>
                <w:rFonts w:ascii="Times New Roman" w:eastAsia="Times New Roman" w:hAnsi="Times New Roman" w:cs="Times New Roman"/>
                <w:sz w:val="20"/>
                <w:szCs w:val="20"/>
                <w:lang w:eastAsia="ru-RU"/>
              </w:rPr>
              <w:t>ПСН</w:t>
            </w:r>
            <w:r w:rsidR="004B6688" w:rsidRPr="008E3C66">
              <w:rPr>
                <w:rFonts w:ascii="Times New Roman" w:eastAsia="Times New Roman" w:hAnsi="Times New Roman" w:cs="Times New Roman"/>
                <w:sz w:val="20"/>
                <w:szCs w:val="20"/>
                <w:lang w:eastAsia="ru-RU"/>
              </w:rPr>
              <w:t>)</w:t>
            </w:r>
            <w:r w:rsidRPr="008E3C66">
              <w:rPr>
                <w:rFonts w:ascii="Times New Roman" w:eastAsia="Times New Roman" w:hAnsi="Times New Roman" w:cs="Times New Roman"/>
                <w:sz w:val="20"/>
                <w:szCs w:val="20"/>
                <w:lang w:eastAsia="ru-RU"/>
              </w:rPr>
              <w:t xml:space="preserve">, </w:t>
            </w:r>
            <w:r w:rsidR="004B6688" w:rsidRPr="008E3C66">
              <w:rPr>
                <w:rFonts w:ascii="Times New Roman" w:eastAsia="Times New Roman" w:hAnsi="Times New Roman" w:cs="Times New Roman"/>
                <w:sz w:val="20"/>
                <w:szCs w:val="20"/>
                <w:lang w:eastAsia="ru-RU"/>
              </w:rPr>
              <w:t>налог на профессиональный доход (</w:t>
            </w:r>
            <w:r w:rsidRPr="008E3C66">
              <w:rPr>
                <w:rFonts w:ascii="Times New Roman" w:eastAsia="Times New Roman" w:hAnsi="Times New Roman" w:cs="Times New Roman"/>
                <w:sz w:val="20"/>
                <w:szCs w:val="20"/>
                <w:lang w:eastAsia="ru-RU"/>
              </w:rPr>
              <w:t>НПД</w:t>
            </w:r>
            <w:r w:rsidR="004B6688" w:rsidRPr="008E3C66">
              <w:rPr>
                <w:rFonts w:ascii="Times New Roman" w:eastAsia="Times New Roman" w:hAnsi="Times New Roman" w:cs="Times New Roman"/>
                <w:sz w:val="20"/>
                <w:szCs w:val="20"/>
                <w:lang w:eastAsia="ru-RU"/>
              </w:rPr>
              <w:t>)</w:t>
            </w:r>
            <w:r w:rsidR="00C07AF9" w:rsidRPr="008E3C66">
              <w:rPr>
                <w:rFonts w:ascii="Times New Roman" w:eastAsia="Times New Roman" w:hAnsi="Times New Roman" w:cs="Times New Roman"/>
                <w:sz w:val="20"/>
                <w:szCs w:val="20"/>
                <w:lang w:eastAsia="ru-RU"/>
              </w:rPr>
              <w:t>.</w:t>
            </w:r>
          </w:p>
        </w:tc>
      </w:tr>
      <w:tr w:rsidR="00AC11C2" w:rsidRPr="008E3C66" w14:paraId="324515C5" w14:textId="77777777" w:rsidTr="00470719">
        <w:trPr>
          <w:trHeight w:val="305"/>
        </w:trPr>
        <w:tc>
          <w:tcPr>
            <w:tcW w:w="562" w:type="dxa"/>
            <w:tcBorders>
              <w:top w:val="single" w:sz="4" w:space="0" w:color="auto"/>
              <w:left w:val="single" w:sz="4" w:space="0" w:color="auto"/>
              <w:right w:val="single" w:sz="4" w:space="0" w:color="auto"/>
            </w:tcBorders>
          </w:tcPr>
          <w:p w14:paraId="2357D27A" w14:textId="1B273CD0" w:rsidR="00AE2CF1" w:rsidRPr="008E3C66" w:rsidRDefault="00B04D95" w:rsidP="008E3C66">
            <w:pPr>
              <w:pStyle w:val="50"/>
              <w:tabs>
                <w:tab w:val="left" w:pos="1438"/>
              </w:tabs>
              <w:spacing w:line="240" w:lineRule="auto"/>
              <w:ind w:right="-102" w:firstLine="0"/>
              <w:contextualSpacing/>
              <w:rPr>
                <w:bCs/>
                <w:sz w:val="20"/>
                <w:szCs w:val="20"/>
              </w:rPr>
            </w:pPr>
            <w:r w:rsidRPr="008E3C66">
              <w:rPr>
                <w:bCs/>
                <w:sz w:val="20"/>
                <w:szCs w:val="20"/>
              </w:rPr>
              <w:t>5</w:t>
            </w:r>
            <w:r w:rsidR="00AE2CF1" w:rsidRPr="008E3C66">
              <w:rPr>
                <w:bCs/>
                <w:sz w:val="20"/>
                <w:szCs w:val="20"/>
              </w:rPr>
              <w:t>.2</w:t>
            </w:r>
          </w:p>
        </w:tc>
        <w:tc>
          <w:tcPr>
            <w:tcW w:w="2552" w:type="dxa"/>
            <w:tcBorders>
              <w:top w:val="single" w:sz="4" w:space="0" w:color="auto"/>
              <w:left w:val="single" w:sz="4" w:space="0" w:color="auto"/>
              <w:right w:val="single" w:sz="4" w:space="0" w:color="auto"/>
            </w:tcBorders>
          </w:tcPr>
          <w:p w14:paraId="7B325321" w14:textId="3D71F198" w:rsidR="00AE2CF1" w:rsidRPr="008E3C66" w:rsidRDefault="00C07AF9" w:rsidP="008E3C66">
            <w:pPr>
              <w:spacing w:after="0" w:line="240" w:lineRule="auto"/>
              <w:contextualSpacing/>
              <w:rPr>
                <w:rFonts w:ascii="Times New Roman" w:hAnsi="Times New Roman" w:cs="Times New Roman"/>
                <w:sz w:val="20"/>
                <w:szCs w:val="20"/>
              </w:rPr>
            </w:pPr>
            <w:r w:rsidRPr="008E3C66">
              <w:rPr>
                <w:rFonts w:ascii="Times New Roman" w:hAnsi="Times New Roman" w:cs="Times New Roman"/>
                <w:sz w:val="20"/>
                <w:szCs w:val="20"/>
              </w:rPr>
              <w:t>Федеральные налоги и сборы</w:t>
            </w:r>
          </w:p>
        </w:tc>
        <w:tc>
          <w:tcPr>
            <w:tcW w:w="6237" w:type="dxa"/>
            <w:tcBorders>
              <w:top w:val="single" w:sz="4" w:space="0" w:color="auto"/>
              <w:left w:val="single" w:sz="4" w:space="0" w:color="auto"/>
              <w:right w:val="single" w:sz="4" w:space="0" w:color="auto"/>
            </w:tcBorders>
          </w:tcPr>
          <w:p w14:paraId="54AC1DC3" w14:textId="77777777" w:rsidR="00AE2CF1" w:rsidRPr="008E3C66" w:rsidRDefault="00AE2CF1"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7A0049CE" w14:textId="7BD261BE" w:rsidR="00AE2CF1" w:rsidRPr="008E3C66" w:rsidRDefault="00C07AF9" w:rsidP="00812727">
            <w:pPr>
              <w:pStyle w:val="ab"/>
              <w:numPr>
                <w:ilvl w:val="0"/>
                <w:numId w:val="11"/>
              </w:numPr>
              <w:tabs>
                <w:tab w:val="left" w:pos="618"/>
                <w:tab w:val="left" w:pos="888"/>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Какие налоги и сборы относятся к федеральным, кто является их плательщиками</w:t>
            </w:r>
          </w:p>
          <w:p w14:paraId="50FC9D93" w14:textId="2C2D38B9" w:rsidR="00C07AF9" w:rsidRPr="008E3C66" w:rsidRDefault="00C07AF9" w:rsidP="00812727">
            <w:pPr>
              <w:pStyle w:val="ab"/>
              <w:numPr>
                <w:ilvl w:val="0"/>
                <w:numId w:val="11"/>
              </w:numPr>
              <w:tabs>
                <w:tab w:val="left" w:pos="618"/>
                <w:tab w:val="left" w:pos="888"/>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Налог на добавленную стоимость (НДС)</w:t>
            </w:r>
          </w:p>
          <w:p w14:paraId="5DE5D085" w14:textId="616CA5A7" w:rsidR="00C07AF9" w:rsidRPr="008E3C66" w:rsidRDefault="00C07AF9" w:rsidP="00812727">
            <w:pPr>
              <w:pStyle w:val="ab"/>
              <w:numPr>
                <w:ilvl w:val="0"/>
                <w:numId w:val="11"/>
              </w:numPr>
              <w:tabs>
                <w:tab w:val="left" w:pos="618"/>
                <w:tab w:val="left" w:pos="888"/>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Налог на доходы физических лиц (НДФЛ)</w:t>
            </w:r>
          </w:p>
          <w:p w14:paraId="201BD9AD" w14:textId="384EFDCC" w:rsidR="00C07AF9" w:rsidRPr="008E3C66" w:rsidRDefault="00C07AF9" w:rsidP="00812727">
            <w:pPr>
              <w:pStyle w:val="ab"/>
              <w:numPr>
                <w:ilvl w:val="0"/>
                <w:numId w:val="11"/>
              </w:numPr>
              <w:tabs>
                <w:tab w:val="left" w:pos="618"/>
                <w:tab w:val="left" w:pos="888"/>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Налог на прибыль организаций</w:t>
            </w:r>
          </w:p>
          <w:p w14:paraId="781C654F" w14:textId="79E99165" w:rsidR="00AE2CF1" w:rsidRPr="008E3C66" w:rsidRDefault="00AE2CF1"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Практические занятия:</w:t>
            </w:r>
          </w:p>
          <w:p w14:paraId="0F9653AF" w14:textId="77777777" w:rsidR="00AE2CF1" w:rsidRPr="008E3C66" w:rsidRDefault="00584DDC"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Расчет налога на добавленную стоимость.</w:t>
            </w:r>
          </w:p>
          <w:p w14:paraId="392ABC01" w14:textId="77777777" w:rsidR="00584DDC" w:rsidRPr="008E3C66" w:rsidRDefault="00584DDC"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Расчет налога на доходы физических лиц.</w:t>
            </w:r>
          </w:p>
          <w:p w14:paraId="70F997E5" w14:textId="42F0954C" w:rsidR="00584DDC" w:rsidRPr="008E3C66" w:rsidRDefault="00584DDC"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Расчет налога на прибыль организаций.</w:t>
            </w:r>
          </w:p>
        </w:tc>
      </w:tr>
      <w:tr w:rsidR="00AC11C2" w:rsidRPr="008E3C66" w14:paraId="0884FC88" w14:textId="77777777" w:rsidTr="00470719">
        <w:trPr>
          <w:trHeight w:val="305"/>
        </w:trPr>
        <w:tc>
          <w:tcPr>
            <w:tcW w:w="562" w:type="dxa"/>
            <w:tcBorders>
              <w:top w:val="single" w:sz="4" w:space="0" w:color="auto"/>
              <w:left w:val="single" w:sz="4" w:space="0" w:color="auto"/>
              <w:right w:val="single" w:sz="4" w:space="0" w:color="auto"/>
            </w:tcBorders>
          </w:tcPr>
          <w:p w14:paraId="63C3E350" w14:textId="43C09789" w:rsidR="00AE2CF1" w:rsidRPr="008E3C66" w:rsidRDefault="00B04D95" w:rsidP="008E3C66">
            <w:pPr>
              <w:pStyle w:val="50"/>
              <w:tabs>
                <w:tab w:val="left" w:pos="1438"/>
              </w:tabs>
              <w:spacing w:line="240" w:lineRule="auto"/>
              <w:ind w:right="-102" w:firstLine="0"/>
              <w:contextualSpacing/>
              <w:rPr>
                <w:bCs/>
                <w:sz w:val="20"/>
                <w:szCs w:val="20"/>
              </w:rPr>
            </w:pPr>
            <w:r w:rsidRPr="008E3C66">
              <w:rPr>
                <w:bCs/>
                <w:sz w:val="20"/>
                <w:szCs w:val="20"/>
              </w:rPr>
              <w:t>5</w:t>
            </w:r>
            <w:r w:rsidR="00AE2CF1" w:rsidRPr="008E3C66">
              <w:rPr>
                <w:bCs/>
                <w:sz w:val="20"/>
                <w:szCs w:val="20"/>
              </w:rPr>
              <w:t>.3</w:t>
            </w:r>
          </w:p>
        </w:tc>
        <w:tc>
          <w:tcPr>
            <w:tcW w:w="2552" w:type="dxa"/>
            <w:tcBorders>
              <w:top w:val="single" w:sz="4" w:space="0" w:color="auto"/>
              <w:left w:val="single" w:sz="4" w:space="0" w:color="auto"/>
              <w:right w:val="single" w:sz="4" w:space="0" w:color="auto"/>
            </w:tcBorders>
          </w:tcPr>
          <w:p w14:paraId="6CF45CE2" w14:textId="77038F2E" w:rsidR="00AE2CF1" w:rsidRPr="008E3C66" w:rsidRDefault="004B6688" w:rsidP="008E3C66">
            <w:pPr>
              <w:spacing w:after="0" w:line="240" w:lineRule="auto"/>
              <w:contextualSpacing/>
              <w:rPr>
                <w:rFonts w:ascii="Times New Roman" w:hAnsi="Times New Roman" w:cs="Times New Roman"/>
                <w:sz w:val="20"/>
                <w:szCs w:val="20"/>
              </w:rPr>
            </w:pPr>
            <w:r w:rsidRPr="008E3C66">
              <w:rPr>
                <w:rFonts w:ascii="Times New Roman" w:hAnsi="Times New Roman" w:cs="Times New Roman"/>
                <w:sz w:val="20"/>
                <w:szCs w:val="20"/>
              </w:rPr>
              <w:t>Региональные налоги и сборы</w:t>
            </w:r>
          </w:p>
        </w:tc>
        <w:tc>
          <w:tcPr>
            <w:tcW w:w="6237" w:type="dxa"/>
            <w:tcBorders>
              <w:top w:val="single" w:sz="4" w:space="0" w:color="auto"/>
              <w:left w:val="single" w:sz="4" w:space="0" w:color="auto"/>
              <w:right w:val="single" w:sz="4" w:space="0" w:color="auto"/>
            </w:tcBorders>
          </w:tcPr>
          <w:p w14:paraId="7C9B2F56" w14:textId="77777777" w:rsidR="00AE2CF1" w:rsidRPr="008E3C66" w:rsidRDefault="00AE2CF1"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6C39B14E" w14:textId="18E92DCF" w:rsidR="004B6688" w:rsidRPr="008E3C66" w:rsidRDefault="004B6688" w:rsidP="00812727">
            <w:pPr>
              <w:pStyle w:val="ab"/>
              <w:numPr>
                <w:ilvl w:val="0"/>
                <w:numId w:val="14"/>
              </w:numPr>
              <w:tabs>
                <w:tab w:val="left" w:pos="618"/>
                <w:tab w:val="left" w:pos="888"/>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Какие налоги и сборы относятся к региональным, кто является их плательщиками</w:t>
            </w:r>
          </w:p>
          <w:p w14:paraId="03367C68" w14:textId="4C8E03E5" w:rsidR="00AE2CF1" w:rsidRPr="008E3C66" w:rsidRDefault="004B6688" w:rsidP="00812727">
            <w:pPr>
              <w:pStyle w:val="ab"/>
              <w:numPr>
                <w:ilvl w:val="0"/>
                <w:numId w:val="14"/>
              </w:numPr>
              <w:tabs>
                <w:tab w:val="left" w:pos="618"/>
                <w:tab w:val="left" w:pos="888"/>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Налог на имущество организаций</w:t>
            </w:r>
          </w:p>
          <w:p w14:paraId="7F3842DA" w14:textId="2F610A38" w:rsidR="004B6688" w:rsidRPr="008E3C66" w:rsidRDefault="004B6688" w:rsidP="00812727">
            <w:pPr>
              <w:pStyle w:val="ab"/>
              <w:numPr>
                <w:ilvl w:val="0"/>
                <w:numId w:val="14"/>
              </w:numPr>
              <w:tabs>
                <w:tab w:val="left" w:pos="618"/>
                <w:tab w:val="left" w:pos="888"/>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Транспортный налог</w:t>
            </w:r>
          </w:p>
          <w:p w14:paraId="5C4F539B" w14:textId="41D3AA30" w:rsidR="00AE2CF1" w:rsidRPr="008E3C66" w:rsidRDefault="00AE2CF1"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Практические занятия:</w:t>
            </w:r>
          </w:p>
          <w:p w14:paraId="38EA5F3C" w14:textId="77777777" w:rsidR="00AE2CF1" w:rsidRPr="008E3C66" w:rsidRDefault="00584DDC"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Расчет налога на имущество организаций.</w:t>
            </w:r>
          </w:p>
          <w:p w14:paraId="759C4EB9" w14:textId="29C25ED5" w:rsidR="00584DDC" w:rsidRPr="008E3C66" w:rsidRDefault="00584DDC" w:rsidP="008E3C66">
            <w:pPr>
              <w:spacing w:after="0" w:line="240" w:lineRule="auto"/>
              <w:ind w:left="28" w:firstLine="284"/>
              <w:rPr>
                <w:rFonts w:ascii="Times New Roman" w:hAnsi="Times New Roman" w:cs="Times New Roman"/>
                <w:sz w:val="20"/>
                <w:szCs w:val="20"/>
                <w:highlight w:val="yellow"/>
              </w:rPr>
            </w:pPr>
            <w:r w:rsidRPr="008E3C66">
              <w:rPr>
                <w:rFonts w:ascii="Times New Roman" w:hAnsi="Times New Roman" w:cs="Times New Roman"/>
                <w:sz w:val="20"/>
                <w:szCs w:val="20"/>
              </w:rPr>
              <w:t>Расчет транспортного налога.</w:t>
            </w:r>
          </w:p>
        </w:tc>
      </w:tr>
      <w:tr w:rsidR="00AC11C2" w:rsidRPr="008E3C66" w14:paraId="1213D594" w14:textId="77777777" w:rsidTr="00470719">
        <w:trPr>
          <w:trHeight w:val="305"/>
        </w:trPr>
        <w:tc>
          <w:tcPr>
            <w:tcW w:w="562" w:type="dxa"/>
            <w:tcBorders>
              <w:top w:val="single" w:sz="4" w:space="0" w:color="auto"/>
              <w:left w:val="single" w:sz="4" w:space="0" w:color="auto"/>
              <w:right w:val="single" w:sz="4" w:space="0" w:color="auto"/>
            </w:tcBorders>
          </w:tcPr>
          <w:p w14:paraId="49259AFD" w14:textId="309F2948" w:rsidR="004B6688" w:rsidRPr="008E3C66" w:rsidRDefault="004B6688" w:rsidP="008E3C66">
            <w:pPr>
              <w:pStyle w:val="50"/>
              <w:tabs>
                <w:tab w:val="left" w:pos="1438"/>
              </w:tabs>
              <w:spacing w:line="240" w:lineRule="auto"/>
              <w:ind w:right="-102" w:firstLine="0"/>
              <w:contextualSpacing/>
              <w:rPr>
                <w:bCs/>
                <w:sz w:val="20"/>
                <w:szCs w:val="20"/>
              </w:rPr>
            </w:pPr>
            <w:r w:rsidRPr="008E3C66">
              <w:rPr>
                <w:bCs/>
                <w:sz w:val="20"/>
                <w:szCs w:val="20"/>
              </w:rPr>
              <w:t>5.4</w:t>
            </w:r>
          </w:p>
        </w:tc>
        <w:tc>
          <w:tcPr>
            <w:tcW w:w="2552" w:type="dxa"/>
            <w:tcBorders>
              <w:top w:val="single" w:sz="4" w:space="0" w:color="auto"/>
              <w:left w:val="single" w:sz="4" w:space="0" w:color="auto"/>
              <w:right w:val="single" w:sz="4" w:space="0" w:color="auto"/>
            </w:tcBorders>
          </w:tcPr>
          <w:p w14:paraId="42B7B3BA" w14:textId="19D82A24" w:rsidR="004B6688" w:rsidRPr="008E3C66" w:rsidRDefault="004B6688" w:rsidP="008E3C66">
            <w:pPr>
              <w:spacing w:after="0" w:line="240" w:lineRule="auto"/>
              <w:contextualSpacing/>
              <w:rPr>
                <w:rFonts w:ascii="Times New Roman" w:hAnsi="Times New Roman" w:cs="Times New Roman"/>
                <w:sz w:val="20"/>
                <w:szCs w:val="20"/>
              </w:rPr>
            </w:pPr>
            <w:r w:rsidRPr="008E3C66">
              <w:rPr>
                <w:rFonts w:ascii="Times New Roman" w:hAnsi="Times New Roman" w:cs="Times New Roman"/>
                <w:sz w:val="20"/>
                <w:szCs w:val="20"/>
              </w:rPr>
              <w:t>Местные налоги и сборы</w:t>
            </w:r>
          </w:p>
        </w:tc>
        <w:tc>
          <w:tcPr>
            <w:tcW w:w="6237" w:type="dxa"/>
            <w:tcBorders>
              <w:top w:val="single" w:sz="4" w:space="0" w:color="auto"/>
              <w:left w:val="single" w:sz="4" w:space="0" w:color="auto"/>
              <w:right w:val="single" w:sz="4" w:space="0" w:color="auto"/>
            </w:tcBorders>
          </w:tcPr>
          <w:p w14:paraId="4FC7996B" w14:textId="77777777" w:rsidR="004B6688" w:rsidRPr="008E3C66" w:rsidRDefault="004B6688"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37557FCE" w14:textId="448F9559" w:rsidR="004B6688" w:rsidRPr="008E3C66" w:rsidRDefault="004B6688" w:rsidP="00812727">
            <w:pPr>
              <w:pStyle w:val="ab"/>
              <w:numPr>
                <w:ilvl w:val="0"/>
                <w:numId w:val="20"/>
              </w:numPr>
              <w:tabs>
                <w:tab w:val="left" w:pos="604"/>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Какие налоги и сборы относятся к местным, кто является их плательщиками</w:t>
            </w:r>
          </w:p>
          <w:p w14:paraId="536146C1" w14:textId="391A52DD" w:rsidR="004B6688" w:rsidRPr="008E3C66" w:rsidRDefault="004B6688" w:rsidP="00812727">
            <w:pPr>
              <w:pStyle w:val="ab"/>
              <w:numPr>
                <w:ilvl w:val="0"/>
                <w:numId w:val="20"/>
              </w:numPr>
              <w:tabs>
                <w:tab w:val="left" w:pos="604"/>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Налог на имущество физических лиц</w:t>
            </w:r>
          </w:p>
          <w:p w14:paraId="41E9BE14" w14:textId="6F79C386" w:rsidR="004B6688" w:rsidRPr="008E3C66" w:rsidRDefault="004B6688" w:rsidP="00812727">
            <w:pPr>
              <w:pStyle w:val="ab"/>
              <w:numPr>
                <w:ilvl w:val="0"/>
                <w:numId w:val="20"/>
              </w:numPr>
              <w:tabs>
                <w:tab w:val="left" w:pos="604"/>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Земельный налог</w:t>
            </w:r>
          </w:p>
          <w:p w14:paraId="2D4ECD3D" w14:textId="2037A9E8" w:rsidR="004B6688" w:rsidRPr="008E3C66" w:rsidRDefault="004B6688" w:rsidP="00812727">
            <w:pPr>
              <w:pStyle w:val="ab"/>
              <w:numPr>
                <w:ilvl w:val="0"/>
                <w:numId w:val="20"/>
              </w:numPr>
              <w:tabs>
                <w:tab w:val="left" w:pos="604"/>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Торговый сбор</w:t>
            </w:r>
          </w:p>
          <w:p w14:paraId="13DE70D1" w14:textId="77777777" w:rsidR="001F5197" w:rsidRPr="008E3C66" w:rsidRDefault="001F5197"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Практические занятия:</w:t>
            </w:r>
          </w:p>
          <w:p w14:paraId="1C76BBEB" w14:textId="5C580F35" w:rsidR="004B6688" w:rsidRPr="008E3C66" w:rsidRDefault="00584DDC" w:rsidP="008E3C66">
            <w:pPr>
              <w:pStyle w:val="ab"/>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Расчет земельного налога.</w:t>
            </w:r>
          </w:p>
        </w:tc>
      </w:tr>
      <w:tr w:rsidR="00AC11C2" w:rsidRPr="008E3C66" w14:paraId="22A76204" w14:textId="77777777" w:rsidTr="00470719">
        <w:trPr>
          <w:trHeight w:val="305"/>
        </w:trPr>
        <w:tc>
          <w:tcPr>
            <w:tcW w:w="562" w:type="dxa"/>
            <w:tcBorders>
              <w:top w:val="single" w:sz="4" w:space="0" w:color="auto"/>
              <w:left w:val="single" w:sz="4" w:space="0" w:color="auto"/>
              <w:right w:val="single" w:sz="4" w:space="0" w:color="auto"/>
            </w:tcBorders>
          </w:tcPr>
          <w:p w14:paraId="0158FE44" w14:textId="53875037" w:rsidR="004B6688" w:rsidRPr="008E3C66" w:rsidRDefault="004B6688" w:rsidP="008E3C66">
            <w:pPr>
              <w:pStyle w:val="50"/>
              <w:tabs>
                <w:tab w:val="left" w:pos="1438"/>
              </w:tabs>
              <w:spacing w:line="240" w:lineRule="auto"/>
              <w:ind w:right="-102" w:firstLine="0"/>
              <w:contextualSpacing/>
              <w:rPr>
                <w:bCs/>
                <w:sz w:val="20"/>
                <w:szCs w:val="20"/>
              </w:rPr>
            </w:pPr>
            <w:r w:rsidRPr="008E3C66">
              <w:rPr>
                <w:bCs/>
                <w:sz w:val="20"/>
                <w:szCs w:val="20"/>
              </w:rPr>
              <w:t>5.5</w:t>
            </w:r>
          </w:p>
        </w:tc>
        <w:tc>
          <w:tcPr>
            <w:tcW w:w="2552" w:type="dxa"/>
            <w:tcBorders>
              <w:top w:val="single" w:sz="4" w:space="0" w:color="auto"/>
              <w:left w:val="single" w:sz="4" w:space="0" w:color="auto"/>
              <w:right w:val="single" w:sz="4" w:space="0" w:color="auto"/>
            </w:tcBorders>
          </w:tcPr>
          <w:p w14:paraId="4E1F20E3" w14:textId="3F241984" w:rsidR="004B6688" w:rsidRPr="008E3C66" w:rsidRDefault="004B6688" w:rsidP="008E3C66">
            <w:pPr>
              <w:spacing w:after="0" w:line="240" w:lineRule="auto"/>
              <w:contextualSpacing/>
              <w:rPr>
                <w:rFonts w:ascii="Times New Roman" w:hAnsi="Times New Roman" w:cs="Times New Roman"/>
                <w:sz w:val="20"/>
                <w:szCs w:val="20"/>
              </w:rPr>
            </w:pPr>
            <w:r w:rsidRPr="008E3C66">
              <w:rPr>
                <w:rFonts w:ascii="Times New Roman" w:hAnsi="Times New Roman" w:cs="Times New Roman"/>
                <w:sz w:val="20"/>
                <w:szCs w:val="20"/>
              </w:rPr>
              <w:t>Страховые взносы</w:t>
            </w:r>
          </w:p>
        </w:tc>
        <w:tc>
          <w:tcPr>
            <w:tcW w:w="6237" w:type="dxa"/>
            <w:tcBorders>
              <w:top w:val="single" w:sz="4" w:space="0" w:color="auto"/>
              <w:left w:val="single" w:sz="4" w:space="0" w:color="auto"/>
              <w:right w:val="single" w:sz="4" w:space="0" w:color="auto"/>
            </w:tcBorders>
          </w:tcPr>
          <w:p w14:paraId="21D56D1D" w14:textId="7E724692" w:rsidR="004B6688" w:rsidRPr="008E3C66" w:rsidRDefault="00764584" w:rsidP="00812727">
            <w:pPr>
              <w:pStyle w:val="ab"/>
              <w:numPr>
                <w:ilvl w:val="0"/>
                <w:numId w:val="21"/>
              </w:numPr>
              <w:tabs>
                <w:tab w:val="left" w:pos="599"/>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Страховые взносы – п</w:t>
            </w:r>
            <w:r w:rsidR="004B6688" w:rsidRPr="008E3C66">
              <w:rPr>
                <w:rFonts w:ascii="Times New Roman" w:hAnsi="Times New Roman" w:cs="Times New Roman"/>
                <w:sz w:val="20"/>
                <w:szCs w:val="20"/>
              </w:rPr>
              <w:t>лательщики</w:t>
            </w:r>
            <w:r w:rsidRPr="008E3C66">
              <w:rPr>
                <w:rFonts w:ascii="Times New Roman" w:hAnsi="Times New Roman" w:cs="Times New Roman"/>
                <w:sz w:val="20"/>
                <w:szCs w:val="20"/>
              </w:rPr>
              <w:t>, объект обложения, база для исчисления.</w:t>
            </w:r>
          </w:p>
          <w:p w14:paraId="04E7BFC1" w14:textId="77777777" w:rsidR="00764584" w:rsidRPr="008E3C66" w:rsidRDefault="00764584" w:rsidP="00812727">
            <w:pPr>
              <w:pStyle w:val="ab"/>
              <w:numPr>
                <w:ilvl w:val="0"/>
                <w:numId w:val="21"/>
              </w:numPr>
              <w:tabs>
                <w:tab w:val="left" w:pos="599"/>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Вносы по страхованию от несчастных случаев и профзаболеваний - плательщики, объект обложения, база для исчисления.</w:t>
            </w:r>
          </w:p>
          <w:p w14:paraId="6A313303" w14:textId="173E4618" w:rsidR="00764584" w:rsidRPr="008E3C66" w:rsidRDefault="00764584" w:rsidP="00812727">
            <w:pPr>
              <w:pStyle w:val="ab"/>
              <w:numPr>
                <w:ilvl w:val="0"/>
                <w:numId w:val="21"/>
              </w:numPr>
              <w:tabs>
                <w:tab w:val="left" w:pos="599"/>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Отчетность по страховым взносам, взносам по страхованию от несчастных случаев и профзаболеваний</w:t>
            </w:r>
            <w:r w:rsidR="00D46E95" w:rsidRPr="008E3C66">
              <w:rPr>
                <w:rFonts w:ascii="Times New Roman" w:hAnsi="Times New Roman" w:cs="Times New Roman"/>
                <w:sz w:val="20"/>
                <w:szCs w:val="20"/>
              </w:rPr>
              <w:t>, НДФЛ.</w:t>
            </w:r>
          </w:p>
          <w:p w14:paraId="40F50FB2" w14:textId="77777777" w:rsidR="001F5197" w:rsidRPr="008E3C66" w:rsidRDefault="001F5197" w:rsidP="008E3C66">
            <w:pPr>
              <w:pStyle w:val="ab"/>
              <w:spacing w:after="0" w:line="240" w:lineRule="auto"/>
              <w:ind w:left="297"/>
              <w:rPr>
                <w:rFonts w:ascii="Times New Roman" w:hAnsi="Times New Roman" w:cs="Times New Roman"/>
                <w:sz w:val="20"/>
                <w:szCs w:val="20"/>
                <w:highlight w:val="yellow"/>
                <w:u w:val="single"/>
              </w:rPr>
            </w:pPr>
            <w:r w:rsidRPr="008E3C66">
              <w:rPr>
                <w:rFonts w:ascii="Times New Roman" w:hAnsi="Times New Roman" w:cs="Times New Roman"/>
                <w:sz w:val="20"/>
                <w:szCs w:val="20"/>
                <w:u w:val="single"/>
              </w:rPr>
              <w:t>Практические занятия:</w:t>
            </w:r>
          </w:p>
          <w:p w14:paraId="14680665" w14:textId="5F8DE233" w:rsidR="001F5197" w:rsidRPr="008E3C66" w:rsidRDefault="00D46E95" w:rsidP="008E3C66">
            <w:pPr>
              <w:pStyle w:val="ab"/>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 xml:space="preserve">Расчет страховых взносов. </w:t>
            </w:r>
          </w:p>
          <w:p w14:paraId="612BA4F4" w14:textId="4F4B23AE" w:rsidR="00D46E95" w:rsidRPr="008E3C66" w:rsidRDefault="00D46E95" w:rsidP="008E3C66">
            <w:pPr>
              <w:pStyle w:val="ab"/>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Расчет взносов по страхованию от несчастных случаев и профзаболеваний.</w:t>
            </w:r>
          </w:p>
          <w:p w14:paraId="10A4AC38" w14:textId="29A7392A" w:rsidR="00D46E95" w:rsidRPr="008E3C66" w:rsidRDefault="00D46E95" w:rsidP="008E3C66">
            <w:pPr>
              <w:pStyle w:val="ab"/>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Сформировать отчетность по страховым взносам, взносам по страхованию от несчастных случаев и профзаболеваний, НДФЛ</w:t>
            </w:r>
          </w:p>
          <w:p w14:paraId="1B3D886C" w14:textId="6972148C" w:rsidR="001F5197" w:rsidRPr="008E3C66" w:rsidRDefault="001F5197" w:rsidP="008E3C66">
            <w:pPr>
              <w:spacing w:after="0" w:line="240" w:lineRule="auto"/>
              <w:ind w:left="312"/>
              <w:rPr>
                <w:rFonts w:ascii="Times New Roman" w:hAnsi="Times New Roman" w:cs="Times New Roman"/>
                <w:sz w:val="20"/>
                <w:szCs w:val="20"/>
              </w:rPr>
            </w:pPr>
            <w:r w:rsidRPr="008E3C66">
              <w:rPr>
                <w:rFonts w:ascii="Times New Roman" w:hAnsi="Times New Roman" w:cs="Times New Roman"/>
                <w:sz w:val="20"/>
                <w:szCs w:val="20"/>
                <w:u w:val="single"/>
              </w:rPr>
              <w:t>Промежуточная аттестация по модулю:</w:t>
            </w:r>
            <w:r w:rsidRPr="008E3C66">
              <w:rPr>
                <w:rFonts w:ascii="Times New Roman" w:hAnsi="Times New Roman" w:cs="Times New Roman"/>
                <w:sz w:val="20"/>
                <w:szCs w:val="20"/>
              </w:rPr>
              <w:t xml:space="preserve"> Зачет</w:t>
            </w:r>
          </w:p>
        </w:tc>
      </w:tr>
      <w:tr w:rsidR="00AC11C2" w:rsidRPr="008E3C66" w14:paraId="33AC311F" w14:textId="77777777" w:rsidTr="00470719">
        <w:trPr>
          <w:trHeight w:val="305"/>
        </w:trPr>
        <w:tc>
          <w:tcPr>
            <w:tcW w:w="562" w:type="dxa"/>
            <w:tcBorders>
              <w:top w:val="single" w:sz="4" w:space="0" w:color="auto"/>
              <w:left w:val="single" w:sz="4" w:space="0" w:color="auto"/>
              <w:right w:val="single" w:sz="4" w:space="0" w:color="auto"/>
            </w:tcBorders>
            <w:shd w:val="clear" w:color="auto" w:fill="auto"/>
          </w:tcPr>
          <w:p w14:paraId="717595E3" w14:textId="1569D959" w:rsidR="00AE2CF1" w:rsidRPr="008E3C66" w:rsidRDefault="00EC3C5E" w:rsidP="008E3C66">
            <w:pPr>
              <w:pStyle w:val="50"/>
              <w:tabs>
                <w:tab w:val="left" w:pos="1438"/>
              </w:tabs>
              <w:spacing w:line="240" w:lineRule="auto"/>
              <w:ind w:right="-102" w:firstLine="0"/>
              <w:contextualSpacing/>
              <w:rPr>
                <w:b/>
                <w:sz w:val="20"/>
                <w:szCs w:val="20"/>
              </w:rPr>
            </w:pPr>
            <w:r w:rsidRPr="008E3C66">
              <w:rPr>
                <w:b/>
                <w:sz w:val="20"/>
                <w:szCs w:val="20"/>
              </w:rPr>
              <w:t>6</w:t>
            </w:r>
          </w:p>
        </w:tc>
        <w:tc>
          <w:tcPr>
            <w:tcW w:w="8789" w:type="dxa"/>
            <w:gridSpan w:val="2"/>
            <w:tcBorders>
              <w:top w:val="single" w:sz="4" w:space="0" w:color="auto"/>
              <w:left w:val="single" w:sz="4" w:space="0" w:color="auto"/>
              <w:right w:val="single" w:sz="4" w:space="0" w:color="auto"/>
            </w:tcBorders>
            <w:shd w:val="clear" w:color="auto" w:fill="auto"/>
          </w:tcPr>
          <w:p w14:paraId="01A50B39" w14:textId="1758022B" w:rsidR="00AE2CF1" w:rsidRPr="008E3C66" w:rsidRDefault="00EC3C5E" w:rsidP="008E3C66">
            <w:pPr>
              <w:pStyle w:val="50"/>
              <w:shd w:val="clear" w:color="auto" w:fill="auto"/>
              <w:tabs>
                <w:tab w:val="left" w:pos="1438"/>
              </w:tabs>
              <w:spacing w:line="240" w:lineRule="auto"/>
              <w:ind w:left="297" w:hanging="275"/>
              <w:contextualSpacing/>
              <w:rPr>
                <w:b/>
                <w:sz w:val="20"/>
                <w:szCs w:val="20"/>
              </w:rPr>
            </w:pPr>
            <w:r w:rsidRPr="008E3C66">
              <w:rPr>
                <w:b/>
                <w:sz w:val="20"/>
                <w:szCs w:val="20"/>
              </w:rPr>
              <w:t>Информационные системы бухгалтерского учета</w:t>
            </w:r>
          </w:p>
        </w:tc>
      </w:tr>
      <w:tr w:rsidR="00AC11C2" w:rsidRPr="008E3C66" w14:paraId="5CA45B19" w14:textId="77777777" w:rsidTr="00470719">
        <w:trPr>
          <w:trHeight w:val="305"/>
        </w:trPr>
        <w:tc>
          <w:tcPr>
            <w:tcW w:w="562" w:type="dxa"/>
            <w:tcBorders>
              <w:top w:val="single" w:sz="4" w:space="0" w:color="auto"/>
              <w:left w:val="single" w:sz="4" w:space="0" w:color="auto"/>
              <w:right w:val="single" w:sz="4" w:space="0" w:color="auto"/>
            </w:tcBorders>
            <w:shd w:val="clear" w:color="auto" w:fill="auto"/>
          </w:tcPr>
          <w:p w14:paraId="1EC655CD" w14:textId="3EA5BEAA" w:rsidR="00622EC7" w:rsidRPr="008E3C66" w:rsidRDefault="00622EC7" w:rsidP="008E3C66">
            <w:pPr>
              <w:pStyle w:val="50"/>
              <w:tabs>
                <w:tab w:val="left" w:pos="1438"/>
              </w:tabs>
              <w:spacing w:line="240" w:lineRule="auto"/>
              <w:ind w:right="-102" w:firstLine="0"/>
              <w:contextualSpacing/>
              <w:rPr>
                <w:bCs/>
                <w:sz w:val="20"/>
                <w:szCs w:val="20"/>
              </w:rPr>
            </w:pPr>
            <w:r w:rsidRPr="008E3C66">
              <w:rPr>
                <w:bCs/>
                <w:sz w:val="20"/>
                <w:szCs w:val="20"/>
              </w:rPr>
              <w:t>6.1</w:t>
            </w:r>
          </w:p>
        </w:tc>
        <w:tc>
          <w:tcPr>
            <w:tcW w:w="2552" w:type="dxa"/>
            <w:tcBorders>
              <w:top w:val="single" w:sz="4" w:space="0" w:color="auto"/>
              <w:left w:val="single" w:sz="4" w:space="0" w:color="auto"/>
              <w:right w:val="single" w:sz="4" w:space="0" w:color="auto"/>
            </w:tcBorders>
          </w:tcPr>
          <w:p w14:paraId="39D663F4" w14:textId="21D0273F" w:rsidR="00622EC7" w:rsidRPr="008E3C66" w:rsidRDefault="00622EC7" w:rsidP="008E3C66">
            <w:pPr>
              <w:spacing w:after="0" w:line="240" w:lineRule="auto"/>
              <w:contextualSpacing/>
              <w:rPr>
                <w:rFonts w:ascii="Times New Roman" w:hAnsi="Times New Roman" w:cs="Times New Roman"/>
                <w:b/>
                <w:bCs/>
                <w:sz w:val="20"/>
                <w:szCs w:val="20"/>
                <w:highlight w:val="yellow"/>
              </w:rPr>
            </w:pPr>
            <w:r w:rsidRPr="008E3C66">
              <w:rPr>
                <w:rFonts w:ascii="Times New Roman" w:hAnsi="Times New Roman" w:cs="Times New Roman"/>
                <w:sz w:val="20"/>
                <w:szCs w:val="20"/>
              </w:rPr>
              <w:t>Программ</w:t>
            </w:r>
            <w:r w:rsidRPr="008E3C66">
              <w:rPr>
                <w:rFonts w:ascii="Times New Roman" w:hAnsi="Times New Roman" w:cs="Times New Roman"/>
                <w:i/>
                <w:iCs/>
                <w:sz w:val="20"/>
                <w:szCs w:val="20"/>
              </w:rPr>
              <w:t>ы</w:t>
            </w:r>
            <w:r w:rsidRPr="008E3C66">
              <w:rPr>
                <w:rFonts w:ascii="Times New Roman" w:hAnsi="Times New Roman" w:cs="Times New Roman"/>
                <w:sz w:val="20"/>
                <w:szCs w:val="20"/>
              </w:rPr>
              <w:t xml:space="preserve"> для ведения бухгалтерского учета и управления предприятием</w:t>
            </w:r>
          </w:p>
        </w:tc>
        <w:tc>
          <w:tcPr>
            <w:tcW w:w="6237" w:type="dxa"/>
            <w:tcBorders>
              <w:top w:val="single" w:sz="4" w:space="0" w:color="auto"/>
              <w:left w:val="single" w:sz="4" w:space="0" w:color="auto"/>
              <w:right w:val="single" w:sz="4" w:space="0" w:color="auto"/>
            </w:tcBorders>
            <w:shd w:val="clear" w:color="auto" w:fill="auto"/>
          </w:tcPr>
          <w:p w14:paraId="32BC7BC9" w14:textId="77777777" w:rsidR="00622EC7" w:rsidRPr="008E3C66" w:rsidRDefault="00622EC7"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1755CAB7" w14:textId="77777777" w:rsidR="00622EC7" w:rsidRPr="008E3C66" w:rsidRDefault="00DD42D8" w:rsidP="00812727">
            <w:pPr>
              <w:pStyle w:val="ab"/>
              <w:numPr>
                <w:ilvl w:val="0"/>
                <w:numId w:val="15"/>
              </w:numPr>
              <w:tabs>
                <w:tab w:val="left" w:pos="604"/>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Основные понятия автоматизированной обработки информации. Использование специализированного программного обеспечения для ведения бухгалтерского учета</w:t>
            </w:r>
          </w:p>
          <w:p w14:paraId="6C73C0A4" w14:textId="77777777" w:rsidR="00DD42D8" w:rsidRPr="008E3C66" w:rsidRDefault="00DD42D8" w:rsidP="00812727">
            <w:pPr>
              <w:pStyle w:val="ab"/>
              <w:numPr>
                <w:ilvl w:val="0"/>
                <w:numId w:val="15"/>
              </w:numPr>
              <w:tabs>
                <w:tab w:val="left" w:pos="604"/>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Программы для ведения бухгалтерского учета: сходства и отличия</w:t>
            </w:r>
          </w:p>
          <w:p w14:paraId="46BFA893" w14:textId="52BC55A6" w:rsidR="00DD42D8" w:rsidRPr="008E3C66" w:rsidRDefault="00DD42D8" w:rsidP="00812727">
            <w:pPr>
              <w:pStyle w:val="ab"/>
              <w:numPr>
                <w:ilvl w:val="0"/>
                <w:numId w:val="15"/>
              </w:numPr>
              <w:tabs>
                <w:tab w:val="left" w:pos="604"/>
              </w:tabs>
              <w:spacing w:after="0" w:line="240" w:lineRule="auto"/>
              <w:ind w:left="37" w:firstLine="284"/>
              <w:rPr>
                <w:rFonts w:ascii="Times New Roman" w:hAnsi="Times New Roman" w:cs="Times New Roman"/>
                <w:sz w:val="20"/>
                <w:szCs w:val="20"/>
              </w:rPr>
            </w:pPr>
            <w:r w:rsidRPr="008E3C66">
              <w:rPr>
                <w:rFonts w:ascii="Times New Roman" w:hAnsi="Times New Roman" w:cs="Times New Roman"/>
                <w:sz w:val="20"/>
                <w:szCs w:val="20"/>
              </w:rPr>
              <w:t>Принципы настройки бухгалтерского учета и текущей работы в специализированной программе (на примере 1С: Бухгалтерия)</w:t>
            </w:r>
          </w:p>
          <w:p w14:paraId="02AF955B" w14:textId="0A6F7EB0" w:rsidR="00DD42D8" w:rsidRPr="008E3C66" w:rsidRDefault="00DD42D8" w:rsidP="008E3C66">
            <w:pPr>
              <w:spacing w:after="0" w:line="240" w:lineRule="auto"/>
              <w:ind w:left="312"/>
              <w:rPr>
                <w:rFonts w:ascii="Times New Roman" w:hAnsi="Times New Roman" w:cs="Times New Roman"/>
                <w:sz w:val="20"/>
                <w:szCs w:val="20"/>
                <w:u w:val="single"/>
              </w:rPr>
            </w:pPr>
            <w:r w:rsidRPr="008E3C66">
              <w:rPr>
                <w:rFonts w:ascii="Times New Roman" w:hAnsi="Times New Roman" w:cs="Times New Roman"/>
                <w:sz w:val="20"/>
                <w:szCs w:val="20"/>
                <w:u w:val="single"/>
              </w:rPr>
              <w:t>Практические занятия:</w:t>
            </w:r>
            <w:r w:rsidR="00FD1734" w:rsidRPr="008E3C66">
              <w:rPr>
                <w:rFonts w:ascii="Times New Roman" w:hAnsi="Times New Roman" w:cs="Times New Roman"/>
                <w:sz w:val="20"/>
                <w:szCs w:val="20"/>
                <w:u w:val="single"/>
              </w:rPr>
              <w:t xml:space="preserve"> на базе 1С: Бухгалтерия</w:t>
            </w:r>
            <w:r w:rsidRPr="008E3C66">
              <w:rPr>
                <w:rFonts w:ascii="Times New Roman" w:hAnsi="Times New Roman" w:cs="Times New Roman"/>
                <w:sz w:val="20"/>
                <w:szCs w:val="20"/>
                <w:u w:val="single"/>
              </w:rPr>
              <w:t xml:space="preserve"> </w:t>
            </w:r>
          </w:p>
          <w:p w14:paraId="47043C73" w14:textId="77777777" w:rsidR="00DD42D8"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Заполнение сведений об организации.</w:t>
            </w:r>
          </w:p>
          <w:p w14:paraId="349BF570" w14:textId="77777777"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Установление основных параметров учетной политики предприятия</w:t>
            </w:r>
          </w:p>
          <w:p w14:paraId="440A256D" w14:textId="07811A9B"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lastRenderedPageBreak/>
              <w:t xml:space="preserve">Работа с планом счетов. Формирование </w:t>
            </w:r>
            <w:proofErr w:type="spellStart"/>
            <w:r w:rsidRPr="008E3C66">
              <w:rPr>
                <w:rFonts w:ascii="Times New Roman" w:hAnsi="Times New Roman" w:cs="Times New Roman"/>
                <w:sz w:val="20"/>
                <w:szCs w:val="20"/>
              </w:rPr>
              <w:t>оборотно</w:t>
            </w:r>
            <w:proofErr w:type="spellEnd"/>
            <w:r w:rsidRPr="008E3C66">
              <w:rPr>
                <w:rFonts w:ascii="Times New Roman" w:hAnsi="Times New Roman" w:cs="Times New Roman"/>
                <w:sz w:val="20"/>
                <w:szCs w:val="20"/>
              </w:rPr>
              <w:t>-сальдовых ведомостей.</w:t>
            </w:r>
          </w:p>
          <w:p w14:paraId="38BADFD0" w14:textId="77777777"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 xml:space="preserve">Формирование операций вручную. </w:t>
            </w:r>
          </w:p>
          <w:p w14:paraId="46CDEE99" w14:textId="77777777"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Отражение хозяйственных операций с помощью документов.</w:t>
            </w:r>
          </w:p>
          <w:p w14:paraId="7717216C" w14:textId="77777777"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Формирование журналов и стандартных отчетов.</w:t>
            </w:r>
          </w:p>
          <w:p w14:paraId="5FCC1895" w14:textId="77777777"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Автоматизация кассовых операций. Кассовая книга.</w:t>
            </w:r>
          </w:p>
          <w:p w14:paraId="02EF0DD0" w14:textId="77777777"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Автоматизация расчетов с подотчетными лицами.</w:t>
            </w:r>
          </w:p>
          <w:p w14:paraId="3AADE385" w14:textId="3C87E0B7"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Автоматизация операций по расчетному счету.</w:t>
            </w:r>
          </w:p>
          <w:p w14:paraId="6AB1A382" w14:textId="3E045E16" w:rsidR="002378EC" w:rsidRPr="008E3C66" w:rsidRDefault="002378EC"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Автоматизация учета расчетов с покупателями.</w:t>
            </w:r>
          </w:p>
          <w:p w14:paraId="7A39B54E" w14:textId="43C4A9C4"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Автоматизация учета расчетов с поставщиками.</w:t>
            </w:r>
          </w:p>
          <w:p w14:paraId="163DB8C5" w14:textId="6098C321" w:rsidR="00FD1734" w:rsidRPr="008E3C66" w:rsidRDefault="00FD1734"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 xml:space="preserve">Автоматизация </w:t>
            </w:r>
            <w:r w:rsidR="00816BA2" w:rsidRPr="008E3C66">
              <w:rPr>
                <w:rFonts w:ascii="Times New Roman" w:hAnsi="Times New Roman" w:cs="Times New Roman"/>
                <w:sz w:val="20"/>
                <w:szCs w:val="20"/>
              </w:rPr>
              <w:t>ввода хозяйственных операций по учету основных средств. Амортизация ОС.</w:t>
            </w:r>
          </w:p>
          <w:p w14:paraId="70C5503E" w14:textId="05BCB3CB" w:rsidR="00816BA2" w:rsidRPr="008E3C66" w:rsidRDefault="00816BA2" w:rsidP="008E3C66">
            <w:pPr>
              <w:spacing w:after="0" w:line="240" w:lineRule="auto"/>
              <w:ind w:left="28" w:firstLine="284"/>
              <w:rPr>
                <w:rFonts w:ascii="Times New Roman" w:hAnsi="Times New Roman" w:cs="Times New Roman"/>
                <w:sz w:val="20"/>
                <w:szCs w:val="20"/>
              </w:rPr>
            </w:pPr>
            <w:r w:rsidRPr="008E3C66">
              <w:rPr>
                <w:rFonts w:ascii="Times New Roman" w:hAnsi="Times New Roman" w:cs="Times New Roman"/>
                <w:sz w:val="20"/>
                <w:szCs w:val="20"/>
              </w:rPr>
              <w:t>Учет расчетов с персоналом по оплате труда.</w:t>
            </w:r>
          </w:p>
        </w:tc>
      </w:tr>
      <w:tr w:rsidR="00AC11C2" w:rsidRPr="008E3C66" w14:paraId="0F060FE0" w14:textId="77777777" w:rsidTr="00470719">
        <w:trPr>
          <w:trHeight w:val="305"/>
        </w:trPr>
        <w:tc>
          <w:tcPr>
            <w:tcW w:w="562" w:type="dxa"/>
            <w:tcBorders>
              <w:top w:val="single" w:sz="4" w:space="0" w:color="auto"/>
              <w:left w:val="single" w:sz="4" w:space="0" w:color="auto"/>
              <w:right w:val="single" w:sz="4" w:space="0" w:color="auto"/>
            </w:tcBorders>
            <w:shd w:val="clear" w:color="auto" w:fill="auto"/>
          </w:tcPr>
          <w:p w14:paraId="03A0C530" w14:textId="782EAFB9" w:rsidR="00622EC7" w:rsidRPr="008E3C66" w:rsidRDefault="00622EC7" w:rsidP="008E3C66">
            <w:pPr>
              <w:pStyle w:val="50"/>
              <w:tabs>
                <w:tab w:val="left" w:pos="1438"/>
              </w:tabs>
              <w:spacing w:line="240" w:lineRule="auto"/>
              <w:ind w:right="-102" w:firstLine="0"/>
              <w:contextualSpacing/>
              <w:rPr>
                <w:bCs/>
                <w:sz w:val="20"/>
                <w:szCs w:val="20"/>
              </w:rPr>
            </w:pPr>
            <w:r w:rsidRPr="008E3C66">
              <w:rPr>
                <w:bCs/>
                <w:sz w:val="20"/>
                <w:szCs w:val="20"/>
              </w:rPr>
              <w:lastRenderedPageBreak/>
              <w:t>6.2</w:t>
            </w:r>
          </w:p>
        </w:tc>
        <w:tc>
          <w:tcPr>
            <w:tcW w:w="2552" w:type="dxa"/>
            <w:tcBorders>
              <w:top w:val="single" w:sz="4" w:space="0" w:color="auto"/>
              <w:left w:val="single" w:sz="4" w:space="0" w:color="auto"/>
              <w:right w:val="single" w:sz="4" w:space="0" w:color="auto"/>
            </w:tcBorders>
          </w:tcPr>
          <w:p w14:paraId="49B96547" w14:textId="497E713B" w:rsidR="00622EC7" w:rsidRPr="008E3C66" w:rsidRDefault="00622EC7" w:rsidP="008E3C66">
            <w:pPr>
              <w:spacing w:after="0" w:line="240" w:lineRule="auto"/>
              <w:contextualSpacing/>
              <w:rPr>
                <w:rFonts w:ascii="Times New Roman" w:hAnsi="Times New Roman" w:cs="Times New Roman"/>
                <w:sz w:val="20"/>
                <w:szCs w:val="20"/>
                <w:highlight w:val="yellow"/>
              </w:rPr>
            </w:pPr>
            <w:r w:rsidRPr="008E3C66">
              <w:rPr>
                <w:rFonts w:ascii="Times New Roman" w:hAnsi="Times New Roman" w:cs="Times New Roman"/>
                <w:sz w:val="20"/>
                <w:szCs w:val="20"/>
                <w:shd w:val="clear" w:color="auto" w:fill="FFFFFF"/>
              </w:rPr>
              <w:t>Справочно-правовые системы</w:t>
            </w:r>
          </w:p>
        </w:tc>
        <w:tc>
          <w:tcPr>
            <w:tcW w:w="6237" w:type="dxa"/>
            <w:tcBorders>
              <w:top w:val="single" w:sz="4" w:space="0" w:color="auto"/>
              <w:left w:val="single" w:sz="4" w:space="0" w:color="auto"/>
              <w:right w:val="single" w:sz="4" w:space="0" w:color="auto"/>
            </w:tcBorders>
          </w:tcPr>
          <w:p w14:paraId="44ECD471" w14:textId="77777777" w:rsidR="00622EC7" w:rsidRPr="008E3C66" w:rsidRDefault="00622EC7" w:rsidP="008E3C66">
            <w:pPr>
              <w:pStyle w:val="ab"/>
              <w:spacing w:after="0" w:line="240" w:lineRule="auto"/>
              <w:ind w:left="297"/>
              <w:rPr>
                <w:rFonts w:ascii="Times New Roman" w:hAnsi="Times New Roman" w:cs="Times New Roman"/>
                <w:sz w:val="20"/>
                <w:szCs w:val="20"/>
                <w:u w:val="single"/>
              </w:rPr>
            </w:pPr>
            <w:r w:rsidRPr="008E3C66">
              <w:rPr>
                <w:rFonts w:ascii="Times New Roman" w:hAnsi="Times New Roman" w:cs="Times New Roman"/>
                <w:sz w:val="20"/>
                <w:szCs w:val="20"/>
                <w:u w:val="single"/>
              </w:rPr>
              <w:t>Содержание учебного материала:</w:t>
            </w:r>
          </w:p>
          <w:p w14:paraId="4C9EC5C5" w14:textId="556C4217" w:rsidR="00622EC7" w:rsidRPr="008E3C66" w:rsidRDefault="00033678" w:rsidP="00812727">
            <w:pPr>
              <w:pStyle w:val="ab"/>
              <w:numPr>
                <w:ilvl w:val="0"/>
                <w:numId w:val="16"/>
              </w:numPr>
              <w:tabs>
                <w:tab w:val="left" w:pos="525"/>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Справочно-правовые системы в работе бухгалтера: задачи, удобство, актуальность.</w:t>
            </w:r>
          </w:p>
          <w:p w14:paraId="3530539C" w14:textId="4AC3071F" w:rsidR="00033678" w:rsidRPr="008E3C66" w:rsidRDefault="00033678" w:rsidP="00812727">
            <w:pPr>
              <w:pStyle w:val="ab"/>
              <w:numPr>
                <w:ilvl w:val="0"/>
                <w:numId w:val="16"/>
              </w:numPr>
              <w:tabs>
                <w:tab w:val="left" w:pos="525"/>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Основные участники рынка справочно-правовых систем: сходства и отличия</w:t>
            </w:r>
          </w:p>
          <w:p w14:paraId="36F50B86" w14:textId="0463F9C4" w:rsidR="00033678" w:rsidRPr="008E3C66" w:rsidRDefault="00033678" w:rsidP="00812727">
            <w:pPr>
              <w:pStyle w:val="ab"/>
              <w:numPr>
                <w:ilvl w:val="0"/>
                <w:numId w:val="16"/>
              </w:numPr>
              <w:tabs>
                <w:tab w:val="left" w:pos="525"/>
              </w:tabs>
              <w:spacing w:after="0" w:line="240" w:lineRule="auto"/>
              <w:ind w:left="0" w:firstLine="321"/>
              <w:rPr>
                <w:rFonts w:ascii="Times New Roman" w:hAnsi="Times New Roman" w:cs="Times New Roman"/>
                <w:sz w:val="20"/>
                <w:szCs w:val="20"/>
              </w:rPr>
            </w:pPr>
            <w:r w:rsidRPr="008E3C66">
              <w:rPr>
                <w:rFonts w:ascii="Times New Roman" w:hAnsi="Times New Roman" w:cs="Times New Roman"/>
                <w:sz w:val="20"/>
                <w:szCs w:val="20"/>
              </w:rPr>
              <w:t>Принципы работы с СП</w:t>
            </w:r>
            <w:r w:rsidR="00EF6DF5" w:rsidRPr="008E3C66">
              <w:rPr>
                <w:rFonts w:ascii="Times New Roman" w:hAnsi="Times New Roman" w:cs="Times New Roman"/>
                <w:sz w:val="20"/>
                <w:szCs w:val="20"/>
              </w:rPr>
              <w:t>С</w:t>
            </w:r>
            <w:r w:rsidRPr="008E3C66">
              <w:rPr>
                <w:rFonts w:ascii="Times New Roman" w:hAnsi="Times New Roman" w:cs="Times New Roman"/>
                <w:sz w:val="20"/>
                <w:szCs w:val="20"/>
              </w:rPr>
              <w:t>: поиск законодательной базы, изменений в бухгалтерских и налоговых нормативных актах, порядк</w:t>
            </w:r>
            <w:r w:rsidR="00072965" w:rsidRPr="008E3C66">
              <w:rPr>
                <w:rFonts w:ascii="Times New Roman" w:hAnsi="Times New Roman" w:cs="Times New Roman"/>
                <w:sz w:val="20"/>
                <w:szCs w:val="20"/>
              </w:rPr>
              <w:t>а</w:t>
            </w:r>
            <w:r w:rsidRPr="008E3C66">
              <w:rPr>
                <w:rFonts w:ascii="Times New Roman" w:hAnsi="Times New Roman" w:cs="Times New Roman"/>
                <w:sz w:val="20"/>
                <w:szCs w:val="20"/>
              </w:rPr>
              <w:t xml:space="preserve"> и срок</w:t>
            </w:r>
            <w:r w:rsidR="00072965" w:rsidRPr="008E3C66">
              <w:rPr>
                <w:rFonts w:ascii="Times New Roman" w:hAnsi="Times New Roman" w:cs="Times New Roman"/>
                <w:sz w:val="20"/>
                <w:szCs w:val="20"/>
              </w:rPr>
              <w:t>ов</w:t>
            </w:r>
            <w:r w:rsidRPr="008E3C66">
              <w:rPr>
                <w:rFonts w:ascii="Times New Roman" w:hAnsi="Times New Roman" w:cs="Times New Roman"/>
                <w:sz w:val="20"/>
                <w:szCs w:val="20"/>
              </w:rPr>
              <w:t xml:space="preserve"> предоставления бухгалтерской и налоговой отчетности</w:t>
            </w:r>
          </w:p>
          <w:p w14:paraId="21C27447" w14:textId="77777777" w:rsidR="00622EC7" w:rsidRPr="008E3C66" w:rsidRDefault="00622EC7" w:rsidP="008E3C66">
            <w:pPr>
              <w:pStyle w:val="ab"/>
              <w:spacing w:after="0" w:line="240" w:lineRule="auto"/>
              <w:ind w:left="0" w:firstLine="312"/>
              <w:rPr>
                <w:rFonts w:ascii="Times New Roman" w:hAnsi="Times New Roman" w:cs="Times New Roman"/>
                <w:sz w:val="20"/>
                <w:szCs w:val="20"/>
                <w:u w:val="single"/>
              </w:rPr>
            </w:pPr>
            <w:r w:rsidRPr="008E3C66">
              <w:rPr>
                <w:rFonts w:ascii="Times New Roman" w:hAnsi="Times New Roman" w:cs="Times New Roman"/>
                <w:sz w:val="20"/>
                <w:szCs w:val="20"/>
                <w:u w:val="single"/>
              </w:rPr>
              <w:t>Практические занятия:</w:t>
            </w:r>
          </w:p>
          <w:p w14:paraId="3BF398CB" w14:textId="3DB18F70" w:rsidR="00622EC7" w:rsidRPr="008E3C66" w:rsidRDefault="00816BA2" w:rsidP="008E3C66">
            <w:pPr>
              <w:pStyle w:val="ab"/>
              <w:spacing w:after="0" w:line="240" w:lineRule="auto"/>
              <w:ind w:left="0" w:firstLine="312"/>
              <w:rPr>
                <w:rFonts w:ascii="Times New Roman" w:hAnsi="Times New Roman" w:cs="Times New Roman"/>
                <w:sz w:val="20"/>
                <w:szCs w:val="20"/>
                <w:highlight w:val="yellow"/>
                <w:u w:val="single"/>
              </w:rPr>
            </w:pPr>
            <w:r w:rsidRPr="008E3C66">
              <w:rPr>
                <w:rFonts w:ascii="Times New Roman" w:hAnsi="Times New Roman" w:cs="Times New Roman"/>
                <w:sz w:val="20"/>
                <w:szCs w:val="20"/>
              </w:rPr>
              <w:t>Поиск законодательной базы, изменений в бухгалтерских и налоговых нормативных актах, порядк</w:t>
            </w:r>
            <w:r w:rsidR="00072965" w:rsidRPr="008E3C66">
              <w:rPr>
                <w:rFonts w:ascii="Times New Roman" w:hAnsi="Times New Roman" w:cs="Times New Roman"/>
                <w:sz w:val="20"/>
                <w:szCs w:val="20"/>
              </w:rPr>
              <w:t>а</w:t>
            </w:r>
            <w:r w:rsidRPr="008E3C66">
              <w:rPr>
                <w:rFonts w:ascii="Times New Roman" w:hAnsi="Times New Roman" w:cs="Times New Roman"/>
                <w:sz w:val="20"/>
                <w:szCs w:val="20"/>
              </w:rPr>
              <w:t xml:space="preserve"> и срок</w:t>
            </w:r>
            <w:r w:rsidR="00072965" w:rsidRPr="008E3C66">
              <w:rPr>
                <w:rFonts w:ascii="Times New Roman" w:hAnsi="Times New Roman" w:cs="Times New Roman"/>
                <w:sz w:val="20"/>
                <w:szCs w:val="20"/>
              </w:rPr>
              <w:t>ов</w:t>
            </w:r>
            <w:r w:rsidRPr="008E3C66">
              <w:rPr>
                <w:rFonts w:ascii="Times New Roman" w:hAnsi="Times New Roman" w:cs="Times New Roman"/>
                <w:sz w:val="20"/>
                <w:szCs w:val="20"/>
              </w:rPr>
              <w:t xml:space="preserve"> предоставления бухгалтерской и налоговой отчетности в бесплатных интернет-версиях СП</w:t>
            </w:r>
            <w:r w:rsidR="00EF6DF5" w:rsidRPr="008E3C66">
              <w:rPr>
                <w:rFonts w:ascii="Times New Roman" w:hAnsi="Times New Roman" w:cs="Times New Roman"/>
                <w:sz w:val="20"/>
                <w:szCs w:val="20"/>
              </w:rPr>
              <w:t>С</w:t>
            </w:r>
            <w:r w:rsidRPr="008E3C66">
              <w:rPr>
                <w:rFonts w:ascii="Times New Roman" w:hAnsi="Times New Roman" w:cs="Times New Roman"/>
                <w:sz w:val="20"/>
                <w:szCs w:val="20"/>
              </w:rPr>
              <w:t>.</w:t>
            </w:r>
          </w:p>
          <w:p w14:paraId="686F4063" w14:textId="0B397BCA" w:rsidR="00622EC7" w:rsidRPr="008E3C66" w:rsidRDefault="00622EC7" w:rsidP="008E3C66">
            <w:pPr>
              <w:pStyle w:val="ab"/>
              <w:spacing w:after="0" w:line="240" w:lineRule="auto"/>
              <w:ind w:left="297"/>
              <w:rPr>
                <w:rFonts w:ascii="Times New Roman" w:hAnsi="Times New Roman" w:cs="Times New Roman"/>
                <w:sz w:val="20"/>
                <w:szCs w:val="20"/>
                <w:highlight w:val="yellow"/>
              </w:rPr>
            </w:pPr>
            <w:r w:rsidRPr="008E3C66">
              <w:rPr>
                <w:rFonts w:ascii="Times New Roman" w:hAnsi="Times New Roman" w:cs="Times New Roman"/>
                <w:sz w:val="20"/>
                <w:szCs w:val="20"/>
                <w:u w:val="single"/>
              </w:rPr>
              <w:t>Промежуточная аттестация по модулю:</w:t>
            </w:r>
            <w:r w:rsidRPr="008E3C66">
              <w:rPr>
                <w:rFonts w:ascii="Times New Roman" w:hAnsi="Times New Roman" w:cs="Times New Roman"/>
                <w:sz w:val="20"/>
                <w:szCs w:val="20"/>
              </w:rPr>
              <w:t xml:space="preserve"> Зачет</w:t>
            </w:r>
          </w:p>
        </w:tc>
      </w:tr>
      <w:tr w:rsidR="00AC11C2" w:rsidRPr="008E3C66" w14:paraId="05A64B59" w14:textId="77777777" w:rsidTr="00470719">
        <w:trPr>
          <w:trHeight w:val="305"/>
        </w:trPr>
        <w:tc>
          <w:tcPr>
            <w:tcW w:w="562" w:type="dxa"/>
            <w:tcBorders>
              <w:top w:val="single" w:sz="4" w:space="0" w:color="auto"/>
              <w:left w:val="single" w:sz="4" w:space="0" w:color="auto"/>
              <w:right w:val="single" w:sz="4" w:space="0" w:color="auto"/>
            </w:tcBorders>
          </w:tcPr>
          <w:p w14:paraId="6AAE1A38" w14:textId="57A53B52" w:rsidR="00591A39" w:rsidRPr="008E3C66" w:rsidRDefault="00591A39" w:rsidP="008E3C66">
            <w:pPr>
              <w:pStyle w:val="50"/>
              <w:tabs>
                <w:tab w:val="left" w:pos="1438"/>
              </w:tabs>
              <w:spacing w:line="240" w:lineRule="auto"/>
              <w:ind w:right="-102" w:firstLine="0"/>
              <w:contextualSpacing/>
              <w:rPr>
                <w:b/>
                <w:sz w:val="20"/>
                <w:szCs w:val="20"/>
              </w:rPr>
            </w:pPr>
            <w:r w:rsidRPr="008E3C66">
              <w:rPr>
                <w:b/>
                <w:sz w:val="20"/>
                <w:szCs w:val="20"/>
              </w:rPr>
              <w:t>7</w:t>
            </w:r>
          </w:p>
        </w:tc>
        <w:tc>
          <w:tcPr>
            <w:tcW w:w="2552" w:type="dxa"/>
            <w:tcBorders>
              <w:top w:val="single" w:sz="4" w:space="0" w:color="auto"/>
              <w:left w:val="single" w:sz="4" w:space="0" w:color="auto"/>
              <w:right w:val="single" w:sz="4" w:space="0" w:color="auto"/>
            </w:tcBorders>
          </w:tcPr>
          <w:p w14:paraId="3430D62C" w14:textId="037C534C" w:rsidR="00591A39" w:rsidRPr="008E3C66" w:rsidRDefault="00591A39" w:rsidP="008E3C66">
            <w:pPr>
              <w:spacing w:after="0" w:line="240" w:lineRule="auto"/>
              <w:contextualSpacing/>
              <w:rPr>
                <w:rFonts w:ascii="Times New Roman" w:hAnsi="Times New Roman" w:cs="Times New Roman"/>
                <w:b/>
                <w:sz w:val="20"/>
                <w:szCs w:val="20"/>
              </w:rPr>
            </w:pPr>
            <w:r w:rsidRPr="008E3C66">
              <w:rPr>
                <w:rFonts w:ascii="Times New Roman" w:hAnsi="Times New Roman" w:cs="Times New Roman"/>
                <w:b/>
                <w:sz w:val="20"/>
                <w:szCs w:val="20"/>
              </w:rPr>
              <w:t xml:space="preserve">Консультация </w:t>
            </w:r>
          </w:p>
        </w:tc>
        <w:tc>
          <w:tcPr>
            <w:tcW w:w="6237" w:type="dxa"/>
            <w:tcBorders>
              <w:top w:val="single" w:sz="4" w:space="0" w:color="auto"/>
              <w:left w:val="single" w:sz="4" w:space="0" w:color="auto"/>
              <w:right w:val="single" w:sz="4" w:space="0" w:color="auto"/>
            </w:tcBorders>
          </w:tcPr>
          <w:p w14:paraId="50952B2D" w14:textId="77777777" w:rsidR="00591A39" w:rsidRPr="008E3C66" w:rsidRDefault="00591A39" w:rsidP="008E3C66">
            <w:pPr>
              <w:pStyle w:val="50"/>
              <w:shd w:val="clear" w:color="auto" w:fill="auto"/>
              <w:tabs>
                <w:tab w:val="left" w:pos="1438"/>
              </w:tabs>
              <w:spacing w:line="240" w:lineRule="auto"/>
              <w:ind w:firstLine="0"/>
              <w:contextualSpacing/>
              <w:rPr>
                <w:b/>
                <w:sz w:val="20"/>
                <w:szCs w:val="20"/>
              </w:rPr>
            </w:pPr>
          </w:p>
        </w:tc>
      </w:tr>
      <w:tr w:rsidR="00622EC7" w:rsidRPr="008E3C66" w14:paraId="0E0C5058" w14:textId="77777777" w:rsidTr="00470719">
        <w:trPr>
          <w:trHeight w:val="305"/>
        </w:trPr>
        <w:tc>
          <w:tcPr>
            <w:tcW w:w="562" w:type="dxa"/>
            <w:tcBorders>
              <w:top w:val="single" w:sz="4" w:space="0" w:color="auto"/>
              <w:left w:val="single" w:sz="4" w:space="0" w:color="auto"/>
              <w:right w:val="single" w:sz="4" w:space="0" w:color="auto"/>
            </w:tcBorders>
          </w:tcPr>
          <w:p w14:paraId="06544C25" w14:textId="7A29F7A2" w:rsidR="00622EC7" w:rsidRPr="008E3C66" w:rsidRDefault="00591A39" w:rsidP="008E3C66">
            <w:pPr>
              <w:pStyle w:val="50"/>
              <w:tabs>
                <w:tab w:val="left" w:pos="1438"/>
              </w:tabs>
              <w:spacing w:line="240" w:lineRule="auto"/>
              <w:ind w:right="-102" w:firstLine="0"/>
              <w:contextualSpacing/>
              <w:rPr>
                <w:b/>
                <w:sz w:val="20"/>
                <w:szCs w:val="20"/>
              </w:rPr>
            </w:pPr>
            <w:r w:rsidRPr="008E3C66">
              <w:rPr>
                <w:b/>
                <w:sz w:val="20"/>
                <w:szCs w:val="20"/>
              </w:rPr>
              <w:t>8</w:t>
            </w:r>
          </w:p>
        </w:tc>
        <w:tc>
          <w:tcPr>
            <w:tcW w:w="2552" w:type="dxa"/>
            <w:tcBorders>
              <w:top w:val="single" w:sz="4" w:space="0" w:color="auto"/>
              <w:left w:val="single" w:sz="4" w:space="0" w:color="auto"/>
              <w:right w:val="single" w:sz="4" w:space="0" w:color="auto"/>
            </w:tcBorders>
          </w:tcPr>
          <w:p w14:paraId="6AF9C93B" w14:textId="0972EA15" w:rsidR="00622EC7" w:rsidRPr="008E3C66" w:rsidRDefault="00622EC7" w:rsidP="008E3C66">
            <w:pPr>
              <w:spacing w:after="0" w:line="240" w:lineRule="auto"/>
              <w:contextualSpacing/>
              <w:rPr>
                <w:rFonts w:ascii="Times New Roman" w:hAnsi="Times New Roman" w:cs="Times New Roman"/>
                <w:b/>
                <w:sz w:val="20"/>
                <w:szCs w:val="20"/>
              </w:rPr>
            </w:pPr>
            <w:r w:rsidRPr="008E3C66">
              <w:rPr>
                <w:rFonts w:ascii="Times New Roman" w:hAnsi="Times New Roman" w:cs="Times New Roman"/>
                <w:b/>
                <w:sz w:val="20"/>
                <w:szCs w:val="20"/>
              </w:rPr>
              <w:t>Итоговая аттестация (квалификационный экзамен)</w:t>
            </w:r>
          </w:p>
        </w:tc>
        <w:tc>
          <w:tcPr>
            <w:tcW w:w="6237" w:type="dxa"/>
            <w:tcBorders>
              <w:top w:val="single" w:sz="4" w:space="0" w:color="auto"/>
              <w:left w:val="single" w:sz="4" w:space="0" w:color="auto"/>
              <w:right w:val="single" w:sz="4" w:space="0" w:color="auto"/>
            </w:tcBorders>
          </w:tcPr>
          <w:p w14:paraId="0BA9D991" w14:textId="77777777" w:rsidR="00622EC7" w:rsidRPr="008E3C66" w:rsidRDefault="00622EC7" w:rsidP="008E3C66">
            <w:pPr>
              <w:pStyle w:val="50"/>
              <w:shd w:val="clear" w:color="auto" w:fill="auto"/>
              <w:tabs>
                <w:tab w:val="left" w:pos="1438"/>
              </w:tabs>
              <w:spacing w:line="240" w:lineRule="auto"/>
              <w:ind w:firstLine="0"/>
              <w:contextualSpacing/>
              <w:rPr>
                <w:b/>
                <w:sz w:val="20"/>
                <w:szCs w:val="20"/>
              </w:rPr>
            </w:pPr>
          </w:p>
        </w:tc>
      </w:tr>
    </w:tbl>
    <w:p w14:paraId="655DA476" w14:textId="6F598811" w:rsidR="003E5919" w:rsidRPr="009541E8" w:rsidRDefault="00452F0E" w:rsidP="0008568C">
      <w:pPr>
        <w:pStyle w:val="20"/>
        <w:spacing w:before="0"/>
        <w:ind w:firstLine="709"/>
        <w:contextualSpacing/>
        <w:jc w:val="both"/>
        <w:rPr>
          <w:rFonts w:ascii="Times New Roman" w:hAnsi="Times New Roman" w:cs="Times New Roman"/>
          <w:b/>
          <w:bCs/>
          <w:color w:val="auto"/>
          <w:sz w:val="24"/>
          <w:szCs w:val="24"/>
        </w:rPr>
      </w:pPr>
      <w:bookmarkStart w:id="115" w:name="_Toc124260504"/>
      <w:bookmarkEnd w:id="114"/>
      <w:r w:rsidRPr="009541E8">
        <w:rPr>
          <w:rFonts w:ascii="Times New Roman" w:hAnsi="Times New Roman" w:cs="Times New Roman"/>
          <w:b/>
          <w:bCs/>
          <w:color w:val="auto"/>
          <w:sz w:val="24"/>
          <w:szCs w:val="24"/>
        </w:rPr>
        <w:t>3.</w:t>
      </w:r>
      <w:r w:rsidR="00C8051B">
        <w:rPr>
          <w:rFonts w:ascii="Times New Roman" w:hAnsi="Times New Roman" w:cs="Times New Roman"/>
          <w:b/>
          <w:bCs/>
          <w:color w:val="auto"/>
          <w:sz w:val="24"/>
          <w:szCs w:val="24"/>
        </w:rPr>
        <w:t>4</w:t>
      </w:r>
      <w:r w:rsidRPr="009541E8">
        <w:rPr>
          <w:rFonts w:ascii="Times New Roman" w:hAnsi="Times New Roman" w:cs="Times New Roman"/>
          <w:b/>
          <w:bCs/>
          <w:color w:val="auto"/>
          <w:sz w:val="24"/>
          <w:szCs w:val="24"/>
        </w:rPr>
        <w:t xml:space="preserve"> </w:t>
      </w:r>
      <w:r w:rsidR="003E5919" w:rsidRPr="009541E8">
        <w:rPr>
          <w:rFonts w:ascii="Times New Roman" w:hAnsi="Times New Roman" w:cs="Times New Roman"/>
          <w:b/>
          <w:bCs/>
          <w:color w:val="auto"/>
          <w:sz w:val="24"/>
          <w:szCs w:val="24"/>
        </w:rPr>
        <w:t>Организация и содержание оценивания достижения планируемых результатов</w:t>
      </w:r>
      <w:bookmarkEnd w:id="115"/>
    </w:p>
    <w:p w14:paraId="0EFEED06" w14:textId="77777777" w:rsidR="00E451DB" w:rsidRPr="009541E8" w:rsidRDefault="00E451DB" w:rsidP="009541E8">
      <w:pPr>
        <w:pStyle w:val="ab"/>
        <w:keepNext/>
        <w:spacing w:after="0"/>
        <w:ind w:left="0"/>
        <w:outlineLvl w:val="1"/>
        <w:rPr>
          <w:rFonts w:ascii="Times New Roman" w:hAnsi="Times New Roman" w:cs="Times New Roman"/>
          <w:b/>
          <w:sz w:val="24"/>
          <w:szCs w:val="24"/>
        </w:rPr>
      </w:pPr>
    </w:p>
    <w:p w14:paraId="547B1F2E" w14:textId="77777777" w:rsidR="003E5919" w:rsidRPr="00AC11C2" w:rsidRDefault="003E5919" w:rsidP="009541E8">
      <w:pPr>
        <w:keepNext/>
        <w:spacing w:after="0"/>
        <w:ind w:firstLine="709"/>
        <w:contextualSpacing/>
        <w:jc w:val="both"/>
        <w:outlineLvl w:val="1"/>
        <w:rPr>
          <w:rFonts w:ascii="Times New Roman" w:hAnsi="Times New Roman" w:cs="Times New Roman"/>
          <w:bCs/>
          <w:iCs/>
          <w:sz w:val="24"/>
          <w:szCs w:val="24"/>
        </w:rPr>
      </w:pPr>
      <w:bookmarkStart w:id="116" w:name="_Toc124260505"/>
      <w:r w:rsidRPr="009541E8">
        <w:rPr>
          <w:rFonts w:ascii="Times New Roman" w:hAnsi="Times New Roman" w:cs="Times New Roman"/>
          <w:bCs/>
          <w:iCs/>
          <w:sz w:val="24"/>
          <w:szCs w:val="24"/>
        </w:rPr>
        <w:t>Описание организации</w:t>
      </w:r>
      <w:r w:rsidRPr="00AC11C2">
        <w:rPr>
          <w:rFonts w:ascii="Times New Roman" w:hAnsi="Times New Roman" w:cs="Times New Roman"/>
          <w:bCs/>
          <w:iCs/>
          <w:sz w:val="24"/>
          <w:szCs w:val="24"/>
        </w:rPr>
        <w:t xml:space="preserve"> промежуточной аттестации, форм и правил оценивания достижения планируемых результатов (компетенций) освоения программы:</w:t>
      </w:r>
      <w:bookmarkEnd w:id="116"/>
    </w:p>
    <w:tbl>
      <w:tblPr>
        <w:tblStyle w:val="aa"/>
        <w:tblW w:w="9497" w:type="dxa"/>
        <w:tblLayout w:type="fixed"/>
        <w:tblLook w:val="04A0" w:firstRow="1" w:lastRow="0" w:firstColumn="1" w:lastColumn="0" w:noHBand="0" w:noVBand="1"/>
      </w:tblPr>
      <w:tblGrid>
        <w:gridCol w:w="426"/>
        <w:gridCol w:w="2263"/>
        <w:gridCol w:w="992"/>
        <w:gridCol w:w="1417"/>
        <w:gridCol w:w="1956"/>
        <w:gridCol w:w="2443"/>
      </w:tblGrid>
      <w:tr w:rsidR="00AC11C2" w:rsidRPr="008E3C66" w14:paraId="752B980B" w14:textId="77777777" w:rsidTr="009D7742">
        <w:trPr>
          <w:trHeight w:val="1641"/>
        </w:trPr>
        <w:tc>
          <w:tcPr>
            <w:tcW w:w="426" w:type="dxa"/>
          </w:tcPr>
          <w:p w14:paraId="1268102A" w14:textId="77777777" w:rsidR="003E5919" w:rsidRPr="008E3C66" w:rsidRDefault="003E5919" w:rsidP="008E3C66">
            <w:pPr>
              <w:spacing w:line="240" w:lineRule="auto"/>
              <w:jc w:val="both"/>
              <w:outlineLvl w:val="0"/>
              <w:rPr>
                <w:rFonts w:ascii="Times New Roman" w:eastAsia="Times New Roman" w:hAnsi="Times New Roman" w:cs="Times New Roman"/>
                <w:sz w:val="20"/>
                <w:szCs w:val="20"/>
              </w:rPr>
            </w:pPr>
            <w:bookmarkStart w:id="117" w:name="_Toc124260506"/>
            <w:r w:rsidRPr="008E3C66">
              <w:rPr>
                <w:rFonts w:ascii="Times New Roman" w:eastAsia="Times New Roman" w:hAnsi="Times New Roman" w:cs="Times New Roman"/>
                <w:sz w:val="20"/>
                <w:szCs w:val="20"/>
              </w:rPr>
              <w:t>№</w:t>
            </w:r>
            <w:bookmarkEnd w:id="117"/>
          </w:p>
        </w:tc>
        <w:tc>
          <w:tcPr>
            <w:tcW w:w="2263" w:type="dxa"/>
          </w:tcPr>
          <w:p w14:paraId="3D40D6AD" w14:textId="77777777" w:rsidR="003E5919" w:rsidRPr="008E3C66" w:rsidRDefault="003E5919" w:rsidP="008E3C66">
            <w:pPr>
              <w:spacing w:line="240" w:lineRule="auto"/>
              <w:jc w:val="center"/>
              <w:outlineLvl w:val="0"/>
              <w:rPr>
                <w:rFonts w:ascii="Times New Roman" w:eastAsia="Times New Roman" w:hAnsi="Times New Roman" w:cs="Times New Roman"/>
                <w:bCs/>
                <w:sz w:val="20"/>
                <w:szCs w:val="20"/>
              </w:rPr>
            </w:pPr>
            <w:bookmarkStart w:id="118" w:name="_Toc124260507"/>
            <w:r w:rsidRPr="008E3C66">
              <w:rPr>
                <w:rFonts w:ascii="Times New Roman" w:eastAsia="Times New Roman" w:hAnsi="Times New Roman" w:cs="Times New Roman"/>
                <w:bCs/>
                <w:sz w:val="20"/>
                <w:szCs w:val="20"/>
              </w:rPr>
              <w:t>Наименование дисциплины/темы</w:t>
            </w:r>
            <w:bookmarkEnd w:id="118"/>
          </w:p>
        </w:tc>
        <w:tc>
          <w:tcPr>
            <w:tcW w:w="992" w:type="dxa"/>
          </w:tcPr>
          <w:p w14:paraId="7B788642" w14:textId="77777777" w:rsidR="003E5919" w:rsidRPr="008E3C66" w:rsidRDefault="003E5919" w:rsidP="008E3C66">
            <w:pPr>
              <w:spacing w:line="240" w:lineRule="auto"/>
              <w:jc w:val="center"/>
              <w:outlineLvl w:val="0"/>
              <w:rPr>
                <w:rFonts w:ascii="Times New Roman" w:eastAsia="Times New Roman" w:hAnsi="Times New Roman" w:cs="Times New Roman"/>
                <w:sz w:val="20"/>
                <w:szCs w:val="20"/>
              </w:rPr>
            </w:pPr>
            <w:bookmarkStart w:id="119" w:name="_Toc124260508"/>
            <w:r w:rsidRPr="008E3C66">
              <w:rPr>
                <w:rFonts w:ascii="Times New Roman" w:eastAsia="Times New Roman" w:hAnsi="Times New Roman" w:cs="Times New Roman"/>
                <w:sz w:val="20"/>
                <w:szCs w:val="20"/>
              </w:rPr>
              <w:t>Форма</w:t>
            </w:r>
            <w:bookmarkEnd w:id="119"/>
          </w:p>
          <w:p w14:paraId="59C382E4" w14:textId="77777777" w:rsidR="003E5919" w:rsidRPr="008E3C66" w:rsidRDefault="003E5919" w:rsidP="008E3C66">
            <w:pPr>
              <w:spacing w:line="240" w:lineRule="auto"/>
              <w:jc w:val="center"/>
              <w:outlineLvl w:val="0"/>
              <w:rPr>
                <w:rFonts w:ascii="Times New Roman" w:eastAsia="Times New Roman" w:hAnsi="Times New Roman" w:cs="Times New Roman"/>
                <w:sz w:val="20"/>
                <w:szCs w:val="20"/>
              </w:rPr>
            </w:pPr>
            <w:bookmarkStart w:id="120" w:name="_Toc124260509"/>
            <w:r w:rsidRPr="008E3C66">
              <w:rPr>
                <w:rFonts w:ascii="Times New Roman" w:eastAsia="Times New Roman" w:hAnsi="Times New Roman" w:cs="Times New Roman"/>
                <w:sz w:val="20"/>
                <w:szCs w:val="20"/>
              </w:rPr>
              <w:t>контроля (</w:t>
            </w:r>
            <w:r w:rsidRPr="008E3C66">
              <w:rPr>
                <w:rFonts w:ascii="Times New Roman" w:eastAsia="Times New Roman" w:hAnsi="Times New Roman" w:cs="Times New Roman"/>
                <w:i/>
                <w:sz w:val="20"/>
                <w:szCs w:val="20"/>
              </w:rPr>
              <w:t>зачет/экзамен</w:t>
            </w:r>
            <w:r w:rsidRPr="008E3C66">
              <w:rPr>
                <w:rFonts w:ascii="Times New Roman" w:eastAsia="Times New Roman" w:hAnsi="Times New Roman" w:cs="Times New Roman"/>
                <w:sz w:val="20"/>
                <w:szCs w:val="20"/>
              </w:rPr>
              <w:t>)</w:t>
            </w:r>
            <w:bookmarkEnd w:id="120"/>
          </w:p>
        </w:tc>
        <w:tc>
          <w:tcPr>
            <w:tcW w:w="1417" w:type="dxa"/>
          </w:tcPr>
          <w:p w14:paraId="3C815AD7" w14:textId="5BEA045B" w:rsidR="003E5919" w:rsidRPr="008E3C66" w:rsidRDefault="003E5919" w:rsidP="008E3C66">
            <w:pPr>
              <w:spacing w:line="240" w:lineRule="auto"/>
              <w:jc w:val="center"/>
              <w:outlineLvl w:val="0"/>
              <w:rPr>
                <w:rFonts w:ascii="Times New Roman" w:eastAsia="Times New Roman" w:hAnsi="Times New Roman" w:cs="Times New Roman"/>
                <w:sz w:val="20"/>
                <w:szCs w:val="20"/>
              </w:rPr>
            </w:pPr>
            <w:bookmarkStart w:id="121" w:name="_Toc124260510"/>
            <w:r w:rsidRPr="008E3C66">
              <w:rPr>
                <w:rFonts w:ascii="Times New Roman" w:eastAsia="Times New Roman" w:hAnsi="Times New Roman" w:cs="Times New Roman"/>
                <w:sz w:val="20"/>
                <w:szCs w:val="20"/>
              </w:rPr>
              <w:t>Оценочное средство (</w:t>
            </w:r>
            <w:r w:rsidRPr="008E3C66">
              <w:rPr>
                <w:rFonts w:ascii="Times New Roman" w:eastAsia="Times New Roman" w:hAnsi="Times New Roman" w:cs="Times New Roman"/>
                <w:i/>
                <w:sz w:val="20"/>
                <w:szCs w:val="20"/>
              </w:rPr>
              <w:t>тест, устные</w:t>
            </w:r>
            <w:r w:rsidR="00D81D26" w:rsidRPr="008E3C66">
              <w:rPr>
                <w:rFonts w:ascii="Times New Roman" w:eastAsia="Times New Roman" w:hAnsi="Times New Roman" w:cs="Times New Roman"/>
                <w:i/>
                <w:sz w:val="20"/>
                <w:szCs w:val="20"/>
              </w:rPr>
              <w:t>/письменные</w:t>
            </w:r>
            <w:r w:rsidRPr="008E3C66">
              <w:rPr>
                <w:rFonts w:ascii="Times New Roman" w:eastAsia="Times New Roman" w:hAnsi="Times New Roman" w:cs="Times New Roman"/>
                <w:i/>
                <w:sz w:val="20"/>
                <w:szCs w:val="20"/>
              </w:rPr>
              <w:t xml:space="preserve"> ответы по перечню вопросов, контрольная работа, проектная работа и пр.</w:t>
            </w:r>
            <w:r w:rsidRPr="008E3C66">
              <w:rPr>
                <w:rFonts w:ascii="Times New Roman" w:eastAsia="Times New Roman" w:hAnsi="Times New Roman" w:cs="Times New Roman"/>
                <w:sz w:val="20"/>
                <w:szCs w:val="20"/>
              </w:rPr>
              <w:t>)</w:t>
            </w:r>
            <w:bookmarkEnd w:id="121"/>
          </w:p>
        </w:tc>
        <w:tc>
          <w:tcPr>
            <w:tcW w:w="1956" w:type="dxa"/>
          </w:tcPr>
          <w:p w14:paraId="4986C72B" w14:textId="77777777" w:rsidR="003E5919" w:rsidRPr="008E3C66" w:rsidRDefault="003E5919" w:rsidP="008E3C66">
            <w:pPr>
              <w:spacing w:line="240" w:lineRule="auto"/>
              <w:jc w:val="center"/>
              <w:outlineLvl w:val="0"/>
              <w:rPr>
                <w:rStyle w:val="11pt0pt0"/>
                <w:rFonts w:eastAsiaTheme="minorHAnsi"/>
                <w:color w:val="auto"/>
                <w:sz w:val="20"/>
                <w:szCs w:val="20"/>
              </w:rPr>
            </w:pPr>
            <w:bookmarkStart w:id="122" w:name="_Toc124260511"/>
            <w:r w:rsidRPr="008E3C66">
              <w:rPr>
                <w:rFonts w:ascii="Times New Roman" w:eastAsia="Times New Roman" w:hAnsi="Times New Roman" w:cs="Times New Roman"/>
                <w:sz w:val="20"/>
                <w:szCs w:val="20"/>
              </w:rPr>
              <w:t>Формы оценивания</w:t>
            </w:r>
            <w:bookmarkEnd w:id="122"/>
            <w:r w:rsidRPr="008E3C66">
              <w:rPr>
                <w:rStyle w:val="11pt0pt0"/>
                <w:rFonts w:eastAsiaTheme="minorHAnsi"/>
                <w:color w:val="auto"/>
                <w:sz w:val="20"/>
                <w:szCs w:val="20"/>
              </w:rPr>
              <w:t xml:space="preserve"> </w:t>
            </w:r>
          </w:p>
          <w:p w14:paraId="52938706" w14:textId="77777777" w:rsidR="003E5919" w:rsidRPr="008E3C66" w:rsidRDefault="003E5919" w:rsidP="008E3C66">
            <w:pPr>
              <w:spacing w:line="240" w:lineRule="auto"/>
              <w:jc w:val="center"/>
              <w:outlineLvl w:val="0"/>
              <w:rPr>
                <w:rFonts w:ascii="Times New Roman" w:eastAsia="Times New Roman" w:hAnsi="Times New Roman" w:cs="Times New Roman"/>
                <w:sz w:val="20"/>
                <w:szCs w:val="20"/>
              </w:rPr>
            </w:pPr>
            <w:bookmarkStart w:id="123" w:name="_Toc124260512"/>
            <w:r w:rsidRPr="008E3C66">
              <w:rPr>
                <w:rStyle w:val="11pt0pt0"/>
                <w:rFonts w:eastAsiaTheme="minorHAnsi"/>
                <w:color w:val="auto"/>
                <w:sz w:val="20"/>
                <w:szCs w:val="20"/>
              </w:rPr>
              <w:t>(зачет/ не зачет; неудовлетворительно / удовлетворительно / хорошо / отлично)</w:t>
            </w:r>
            <w:bookmarkEnd w:id="123"/>
          </w:p>
        </w:tc>
        <w:tc>
          <w:tcPr>
            <w:tcW w:w="2443" w:type="dxa"/>
          </w:tcPr>
          <w:p w14:paraId="00AFD92F" w14:textId="77777777" w:rsidR="003E5919" w:rsidRPr="008E3C66" w:rsidRDefault="003E5919" w:rsidP="008E3C66">
            <w:pPr>
              <w:spacing w:line="240" w:lineRule="auto"/>
              <w:jc w:val="center"/>
              <w:outlineLvl w:val="0"/>
              <w:rPr>
                <w:rFonts w:ascii="Times New Roman" w:eastAsia="Times New Roman" w:hAnsi="Times New Roman" w:cs="Times New Roman"/>
                <w:sz w:val="20"/>
                <w:szCs w:val="20"/>
              </w:rPr>
            </w:pPr>
            <w:bookmarkStart w:id="124" w:name="_Toc124260513"/>
            <w:r w:rsidRPr="008E3C66">
              <w:rPr>
                <w:rFonts w:ascii="Times New Roman" w:eastAsia="Times New Roman" w:hAnsi="Times New Roman" w:cs="Times New Roman"/>
                <w:sz w:val="20"/>
                <w:szCs w:val="20"/>
              </w:rPr>
              <w:t>Критерии оценивания / шкалы оценивания</w:t>
            </w:r>
            <w:bookmarkEnd w:id="124"/>
            <w:r w:rsidRPr="008E3C66">
              <w:rPr>
                <w:rFonts w:ascii="Times New Roman" w:eastAsia="Times New Roman" w:hAnsi="Times New Roman" w:cs="Times New Roman"/>
                <w:sz w:val="20"/>
                <w:szCs w:val="20"/>
              </w:rPr>
              <w:t xml:space="preserve"> </w:t>
            </w:r>
          </w:p>
        </w:tc>
      </w:tr>
      <w:tr w:rsidR="000842A5" w:rsidRPr="008E3C66" w14:paraId="79A9E46D" w14:textId="77777777" w:rsidTr="00852D4F">
        <w:trPr>
          <w:trHeight w:val="207"/>
        </w:trPr>
        <w:tc>
          <w:tcPr>
            <w:tcW w:w="426" w:type="dxa"/>
          </w:tcPr>
          <w:p w14:paraId="6DA16C96" w14:textId="77777777" w:rsidR="000842A5" w:rsidRPr="008E3C66" w:rsidRDefault="000842A5" w:rsidP="008E3C66">
            <w:pPr>
              <w:pStyle w:val="ab"/>
              <w:spacing w:after="0" w:line="240" w:lineRule="auto"/>
              <w:ind w:left="0"/>
              <w:jc w:val="both"/>
              <w:outlineLvl w:val="0"/>
              <w:rPr>
                <w:rFonts w:ascii="Times New Roman" w:eastAsia="Times New Roman" w:hAnsi="Times New Roman" w:cs="Times New Roman"/>
                <w:sz w:val="20"/>
                <w:szCs w:val="20"/>
              </w:rPr>
            </w:pPr>
          </w:p>
        </w:tc>
        <w:tc>
          <w:tcPr>
            <w:tcW w:w="2263" w:type="dxa"/>
          </w:tcPr>
          <w:p w14:paraId="64CFAEFA" w14:textId="5E3932F9" w:rsidR="000842A5" w:rsidRPr="008E3C66" w:rsidRDefault="000842A5" w:rsidP="008E3C66">
            <w:pPr>
              <w:spacing w:after="0" w:line="240" w:lineRule="auto"/>
              <w:rPr>
                <w:rFonts w:ascii="Times New Roman" w:hAnsi="Times New Roman" w:cs="Times New Roman"/>
                <w:sz w:val="20"/>
                <w:szCs w:val="20"/>
              </w:rPr>
            </w:pPr>
            <w:r w:rsidRPr="008E3C66">
              <w:rPr>
                <w:rFonts w:ascii="Times New Roman" w:eastAsia="Times New Roman" w:hAnsi="Times New Roman" w:cs="Times New Roman"/>
                <w:b/>
                <w:bCs/>
                <w:sz w:val="20"/>
                <w:szCs w:val="20"/>
              </w:rPr>
              <w:t xml:space="preserve">Теоретическое обучение </w:t>
            </w:r>
          </w:p>
        </w:tc>
        <w:tc>
          <w:tcPr>
            <w:tcW w:w="6808" w:type="dxa"/>
            <w:gridSpan w:val="4"/>
          </w:tcPr>
          <w:p w14:paraId="34F36D03" w14:textId="7A8FAFED" w:rsidR="000842A5" w:rsidRPr="008E3C66" w:rsidRDefault="000842A5" w:rsidP="008E3C66">
            <w:pPr>
              <w:spacing w:line="240" w:lineRule="auto"/>
              <w:rPr>
                <w:rStyle w:val="11pt0pt0"/>
                <w:rFonts w:eastAsiaTheme="minorHAnsi"/>
                <w:color w:val="auto"/>
                <w:sz w:val="20"/>
                <w:szCs w:val="20"/>
                <w:highlight w:val="yellow"/>
              </w:rPr>
            </w:pPr>
            <w:r w:rsidRPr="008E3C66">
              <w:rPr>
                <w:rFonts w:ascii="Times New Roman" w:eastAsia="Times New Roman" w:hAnsi="Times New Roman" w:cs="Times New Roman"/>
                <w:sz w:val="20"/>
                <w:szCs w:val="20"/>
              </w:rPr>
              <w:t>освоения учебной дисциплины осуществляется преподавателем в процессе проведения занятий</w:t>
            </w:r>
          </w:p>
        </w:tc>
      </w:tr>
      <w:tr w:rsidR="000842A5" w:rsidRPr="008E3C66" w14:paraId="69BC91F3" w14:textId="77777777" w:rsidTr="009D7742">
        <w:trPr>
          <w:trHeight w:val="207"/>
        </w:trPr>
        <w:tc>
          <w:tcPr>
            <w:tcW w:w="426" w:type="dxa"/>
          </w:tcPr>
          <w:p w14:paraId="2474D223" w14:textId="77777777" w:rsidR="000842A5" w:rsidRPr="008E3C66" w:rsidRDefault="000842A5" w:rsidP="00812727">
            <w:pPr>
              <w:pStyle w:val="ab"/>
              <w:numPr>
                <w:ilvl w:val="0"/>
                <w:numId w:val="5"/>
              </w:numPr>
              <w:spacing w:after="0" w:line="240" w:lineRule="auto"/>
              <w:ind w:left="0" w:firstLine="0"/>
              <w:jc w:val="both"/>
              <w:outlineLvl w:val="0"/>
              <w:rPr>
                <w:rFonts w:ascii="Times New Roman" w:eastAsia="Times New Roman" w:hAnsi="Times New Roman" w:cs="Times New Roman"/>
                <w:sz w:val="20"/>
                <w:szCs w:val="20"/>
              </w:rPr>
            </w:pPr>
            <w:bookmarkStart w:id="125" w:name="_Toc124260514"/>
            <w:bookmarkEnd w:id="125"/>
          </w:p>
        </w:tc>
        <w:tc>
          <w:tcPr>
            <w:tcW w:w="2263" w:type="dxa"/>
          </w:tcPr>
          <w:p w14:paraId="30AE5C90" w14:textId="4078EE75" w:rsidR="000842A5" w:rsidRPr="008E3C66" w:rsidRDefault="000842A5" w:rsidP="008E3C66">
            <w:pPr>
              <w:spacing w:after="0" w:line="240" w:lineRule="auto"/>
              <w:rPr>
                <w:rFonts w:ascii="Times New Roman" w:hAnsi="Times New Roman" w:cs="Times New Roman"/>
                <w:sz w:val="20"/>
                <w:szCs w:val="20"/>
                <w:highlight w:val="yellow"/>
              </w:rPr>
            </w:pPr>
            <w:r w:rsidRPr="008E3C66">
              <w:rPr>
                <w:rFonts w:ascii="Times New Roman" w:hAnsi="Times New Roman" w:cs="Times New Roman"/>
                <w:sz w:val="20"/>
                <w:szCs w:val="20"/>
              </w:rPr>
              <w:t>Понятие и основы бухгалтерского учета</w:t>
            </w:r>
          </w:p>
        </w:tc>
        <w:tc>
          <w:tcPr>
            <w:tcW w:w="992" w:type="dxa"/>
          </w:tcPr>
          <w:p w14:paraId="2C21BD9B" w14:textId="0D8531FA" w:rsidR="000842A5" w:rsidRPr="008E3C66" w:rsidRDefault="000842A5"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 xml:space="preserve">Зачет </w:t>
            </w:r>
          </w:p>
        </w:tc>
        <w:tc>
          <w:tcPr>
            <w:tcW w:w="1417" w:type="dxa"/>
          </w:tcPr>
          <w:p w14:paraId="2573AD1D" w14:textId="026F2E03" w:rsidR="000842A5" w:rsidRPr="008E3C66" w:rsidRDefault="000842A5" w:rsidP="008E3C66">
            <w:pPr>
              <w:spacing w:line="240" w:lineRule="auto"/>
              <w:outlineLvl w:val="0"/>
              <w:rPr>
                <w:rFonts w:ascii="Times New Roman" w:eastAsia="Times New Roman" w:hAnsi="Times New Roman" w:cs="Times New Roman"/>
                <w:sz w:val="20"/>
                <w:szCs w:val="20"/>
              </w:rPr>
            </w:pPr>
            <w:bookmarkStart w:id="126" w:name="_Toc124260515"/>
            <w:r w:rsidRPr="008E3C66">
              <w:rPr>
                <w:rFonts w:ascii="Times New Roman" w:eastAsia="Times New Roman" w:hAnsi="Times New Roman" w:cs="Times New Roman"/>
                <w:sz w:val="20"/>
                <w:szCs w:val="20"/>
              </w:rPr>
              <w:t>Устные ответы по перечню вопросов</w:t>
            </w:r>
            <w:bookmarkEnd w:id="126"/>
          </w:p>
        </w:tc>
        <w:tc>
          <w:tcPr>
            <w:tcW w:w="1956" w:type="dxa"/>
          </w:tcPr>
          <w:p w14:paraId="61C50827" w14:textId="311D4ED7" w:rsidR="000842A5" w:rsidRPr="008E3C66" w:rsidRDefault="000842A5"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Зачет/не зачет</w:t>
            </w:r>
          </w:p>
        </w:tc>
        <w:tc>
          <w:tcPr>
            <w:tcW w:w="2443" w:type="dxa"/>
            <w:vMerge w:val="restart"/>
            <w:vAlign w:val="center"/>
          </w:tcPr>
          <w:p w14:paraId="5ED6991B" w14:textId="63BA15DB" w:rsidR="000842A5" w:rsidRPr="008E3C66" w:rsidRDefault="000842A5" w:rsidP="008E3C66">
            <w:pPr>
              <w:spacing w:line="240" w:lineRule="auto"/>
              <w:rPr>
                <w:rStyle w:val="11pt0pt0"/>
                <w:rFonts w:eastAsiaTheme="minorHAnsi"/>
                <w:i w:val="0"/>
                <w:iCs w:val="0"/>
                <w:color w:val="auto"/>
                <w:sz w:val="20"/>
                <w:szCs w:val="20"/>
                <w:highlight w:val="yellow"/>
              </w:rPr>
            </w:pPr>
            <w:r w:rsidRPr="008E3C66">
              <w:rPr>
                <w:rStyle w:val="11pt0pt0"/>
                <w:rFonts w:eastAsiaTheme="minorHAnsi"/>
                <w:b/>
                <w:bCs/>
                <w:color w:val="000000" w:themeColor="text1"/>
                <w:sz w:val="20"/>
                <w:szCs w:val="20"/>
              </w:rPr>
              <w:t>«зачет</w:t>
            </w:r>
            <w:r w:rsidRPr="008E3C66">
              <w:rPr>
                <w:rStyle w:val="11pt0pt0"/>
                <w:rFonts w:eastAsiaTheme="minorHAnsi"/>
                <w:b/>
                <w:bCs/>
                <w:sz w:val="20"/>
                <w:szCs w:val="20"/>
              </w:rPr>
              <w:t xml:space="preserve">» </w:t>
            </w:r>
            <w:r w:rsidRPr="008E3C66">
              <w:rPr>
                <w:rStyle w:val="11pt0pt0"/>
                <w:rFonts w:eastAsiaTheme="minorHAnsi"/>
                <w:i w:val="0"/>
                <w:iCs w:val="0"/>
                <w:sz w:val="20"/>
                <w:szCs w:val="20"/>
              </w:rPr>
              <w:t>–выполнение работы не менее 55%</w:t>
            </w:r>
            <w:r w:rsidRPr="008E3C66">
              <w:rPr>
                <w:rStyle w:val="11pt0pt0"/>
                <w:rFonts w:eastAsiaTheme="minorHAnsi"/>
                <w:i w:val="0"/>
                <w:iCs w:val="0"/>
                <w:sz w:val="20"/>
                <w:szCs w:val="20"/>
              </w:rPr>
              <w:br/>
            </w:r>
            <w:r w:rsidRPr="008E3C66">
              <w:rPr>
                <w:rStyle w:val="11pt0pt0"/>
                <w:rFonts w:eastAsiaTheme="minorHAnsi"/>
                <w:i w:val="0"/>
                <w:iCs w:val="0"/>
                <w:sz w:val="20"/>
                <w:szCs w:val="20"/>
              </w:rPr>
              <w:br/>
            </w:r>
            <w:r w:rsidRPr="008E3C66">
              <w:rPr>
                <w:rStyle w:val="11pt0pt0"/>
                <w:rFonts w:eastAsiaTheme="minorHAnsi"/>
                <w:b/>
                <w:bCs/>
                <w:sz w:val="20"/>
                <w:szCs w:val="20"/>
              </w:rPr>
              <w:t>«не зачет»</w:t>
            </w:r>
            <w:r w:rsidRPr="008E3C66">
              <w:rPr>
                <w:rStyle w:val="11pt0pt0"/>
                <w:rFonts w:eastAsiaTheme="minorHAnsi"/>
                <w:i w:val="0"/>
                <w:iCs w:val="0"/>
                <w:sz w:val="20"/>
                <w:szCs w:val="20"/>
              </w:rPr>
              <w:t xml:space="preserve"> –выполнение работы менее 55%</w:t>
            </w:r>
          </w:p>
        </w:tc>
      </w:tr>
      <w:tr w:rsidR="00235EFE" w:rsidRPr="008E3C66" w14:paraId="1FECB019" w14:textId="77777777" w:rsidTr="009D7742">
        <w:trPr>
          <w:trHeight w:val="207"/>
        </w:trPr>
        <w:tc>
          <w:tcPr>
            <w:tcW w:w="426" w:type="dxa"/>
          </w:tcPr>
          <w:p w14:paraId="73CEAA36" w14:textId="77777777" w:rsidR="00235EFE" w:rsidRPr="008E3C66" w:rsidRDefault="00235EFE" w:rsidP="00812727">
            <w:pPr>
              <w:pStyle w:val="ab"/>
              <w:numPr>
                <w:ilvl w:val="0"/>
                <w:numId w:val="5"/>
              </w:numPr>
              <w:spacing w:after="0" w:line="240" w:lineRule="auto"/>
              <w:ind w:left="0" w:firstLine="0"/>
              <w:jc w:val="both"/>
              <w:outlineLvl w:val="0"/>
              <w:rPr>
                <w:rFonts w:ascii="Times New Roman" w:eastAsia="Times New Roman" w:hAnsi="Times New Roman" w:cs="Times New Roman"/>
                <w:bCs/>
                <w:sz w:val="20"/>
                <w:szCs w:val="20"/>
              </w:rPr>
            </w:pPr>
            <w:bookmarkStart w:id="127" w:name="_Toc124260516"/>
            <w:bookmarkEnd w:id="127"/>
          </w:p>
        </w:tc>
        <w:tc>
          <w:tcPr>
            <w:tcW w:w="2263" w:type="dxa"/>
          </w:tcPr>
          <w:p w14:paraId="5A64BF5F" w14:textId="3E061F2D" w:rsidR="00235EFE" w:rsidRPr="008E3C66" w:rsidRDefault="00235EFE" w:rsidP="008E3C66">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Работа в статусе самозанятого</w:t>
            </w:r>
          </w:p>
        </w:tc>
        <w:tc>
          <w:tcPr>
            <w:tcW w:w="992" w:type="dxa"/>
          </w:tcPr>
          <w:p w14:paraId="660E83B0" w14:textId="0BE6E622" w:rsidR="00235EFE" w:rsidRPr="008E3C66" w:rsidRDefault="00235EFE"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w:t>
            </w:r>
          </w:p>
        </w:tc>
        <w:tc>
          <w:tcPr>
            <w:tcW w:w="1417" w:type="dxa"/>
          </w:tcPr>
          <w:p w14:paraId="55DEF185" w14:textId="3417563B" w:rsidR="00235EFE" w:rsidRPr="008E3C66" w:rsidRDefault="00235EFE" w:rsidP="008E3C66">
            <w:pPr>
              <w:spacing w:line="240" w:lineRule="auto"/>
              <w:outlineLvl w:val="0"/>
              <w:rPr>
                <w:rFonts w:ascii="Times New Roman" w:eastAsia="Times New Roman" w:hAnsi="Times New Roman" w:cs="Times New Roman"/>
                <w:sz w:val="20"/>
                <w:szCs w:val="20"/>
              </w:rPr>
            </w:pPr>
            <w:bookmarkStart w:id="128" w:name="_Toc124260517"/>
            <w:r w:rsidRPr="008E3C66">
              <w:rPr>
                <w:rFonts w:ascii="Times New Roman" w:eastAsia="Times New Roman" w:hAnsi="Times New Roman" w:cs="Times New Roman"/>
                <w:sz w:val="20"/>
                <w:szCs w:val="20"/>
              </w:rPr>
              <w:t>-</w:t>
            </w:r>
            <w:bookmarkEnd w:id="128"/>
          </w:p>
        </w:tc>
        <w:tc>
          <w:tcPr>
            <w:tcW w:w="1956" w:type="dxa"/>
          </w:tcPr>
          <w:p w14:paraId="64E45B73" w14:textId="7E53F1E4" w:rsidR="00235EFE" w:rsidRPr="008E3C66" w:rsidRDefault="00235EFE"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w:t>
            </w:r>
          </w:p>
        </w:tc>
        <w:tc>
          <w:tcPr>
            <w:tcW w:w="2443" w:type="dxa"/>
            <w:vMerge/>
          </w:tcPr>
          <w:p w14:paraId="27952657" w14:textId="77777777" w:rsidR="00235EFE" w:rsidRPr="008E3C66" w:rsidRDefault="00235EFE" w:rsidP="008E3C66">
            <w:pPr>
              <w:spacing w:line="240" w:lineRule="auto"/>
              <w:jc w:val="center"/>
              <w:rPr>
                <w:rStyle w:val="11pt0pt0"/>
                <w:rFonts w:eastAsiaTheme="minorHAnsi"/>
                <w:color w:val="auto"/>
                <w:sz w:val="20"/>
                <w:szCs w:val="20"/>
                <w:highlight w:val="yellow"/>
              </w:rPr>
            </w:pPr>
          </w:p>
        </w:tc>
      </w:tr>
      <w:tr w:rsidR="000842A5" w:rsidRPr="008E3C66" w14:paraId="3DCEB85C" w14:textId="77777777" w:rsidTr="009D7742">
        <w:trPr>
          <w:trHeight w:val="207"/>
        </w:trPr>
        <w:tc>
          <w:tcPr>
            <w:tcW w:w="426" w:type="dxa"/>
          </w:tcPr>
          <w:p w14:paraId="0237FBC3" w14:textId="77777777" w:rsidR="000842A5" w:rsidRPr="008E3C66" w:rsidRDefault="000842A5" w:rsidP="00812727">
            <w:pPr>
              <w:pStyle w:val="ab"/>
              <w:numPr>
                <w:ilvl w:val="0"/>
                <w:numId w:val="5"/>
              </w:numPr>
              <w:spacing w:after="0" w:line="240" w:lineRule="auto"/>
              <w:ind w:left="0" w:firstLine="0"/>
              <w:jc w:val="both"/>
              <w:outlineLvl w:val="0"/>
              <w:rPr>
                <w:rFonts w:ascii="Times New Roman" w:eastAsia="Times New Roman" w:hAnsi="Times New Roman" w:cs="Times New Roman"/>
                <w:bCs/>
                <w:sz w:val="20"/>
                <w:szCs w:val="20"/>
              </w:rPr>
            </w:pPr>
            <w:bookmarkStart w:id="129" w:name="_Toc124260518"/>
            <w:bookmarkEnd w:id="129"/>
          </w:p>
        </w:tc>
        <w:tc>
          <w:tcPr>
            <w:tcW w:w="2263" w:type="dxa"/>
          </w:tcPr>
          <w:p w14:paraId="38C20B35" w14:textId="3AAD1BFE" w:rsidR="000842A5" w:rsidRPr="008E3C66" w:rsidRDefault="000842A5" w:rsidP="008E3C66">
            <w:pPr>
              <w:spacing w:after="0" w:line="240" w:lineRule="auto"/>
              <w:rPr>
                <w:rFonts w:ascii="Times New Roman" w:hAnsi="Times New Roman" w:cs="Times New Roman"/>
                <w:sz w:val="20"/>
                <w:szCs w:val="20"/>
                <w:highlight w:val="yellow"/>
              </w:rPr>
            </w:pPr>
            <w:r w:rsidRPr="008E3C66">
              <w:rPr>
                <w:rFonts w:ascii="Times New Roman" w:hAnsi="Times New Roman" w:cs="Times New Roman"/>
                <w:sz w:val="20"/>
                <w:szCs w:val="20"/>
              </w:rPr>
              <w:t>Требования охраны труда и техники безопасности</w:t>
            </w:r>
          </w:p>
        </w:tc>
        <w:tc>
          <w:tcPr>
            <w:tcW w:w="992" w:type="dxa"/>
          </w:tcPr>
          <w:p w14:paraId="0734BFE9" w14:textId="12342CCE" w:rsidR="000842A5" w:rsidRPr="008E3C66" w:rsidRDefault="000842A5"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 xml:space="preserve">Зачет </w:t>
            </w:r>
          </w:p>
        </w:tc>
        <w:tc>
          <w:tcPr>
            <w:tcW w:w="1417" w:type="dxa"/>
          </w:tcPr>
          <w:p w14:paraId="0DB2F4FC" w14:textId="7F0DBD8E" w:rsidR="000842A5" w:rsidRPr="008E3C66" w:rsidRDefault="000842A5" w:rsidP="008E3C66">
            <w:pPr>
              <w:spacing w:line="240" w:lineRule="auto"/>
              <w:outlineLvl w:val="0"/>
              <w:rPr>
                <w:rFonts w:ascii="Times New Roman" w:eastAsia="Times New Roman" w:hAnsi="Times New Roman" w:cs="Times New Roman"/>
                <w:sz w:val="20"/>
                <w:szCs w:val="20"/>
              </w:rPr>
            </w:pPr>
            <w:bookmarkStart w:id="130" w:name="_Toc124260519"/>
            <w:r w:rsidRPr="008E3C66">
              <w:rPr>
                <w:rFonts w:ascii="Times New Roman" w:eastAsia="Times New Roman" w:hAnsi="Times New Roman" w:cs="Times New Roman"/>
                <w:sz w:val="20"/>
                <w:szCs w:val="20"/>
              </w:rPr>
              <w:t>Тест</w:t>
            </w:r>
            <w:bookmarkEnd w:id="130"/>
            <w:r w:rsidRPr="008E3C66">
              <w:rPr>
                <w:rFonts w:ascii="Times New Roman" w:eastAsia="Times New Roman" w:hAnsi="Times New Roman" w:cs="Times New Roman"/>
                <w:sz w:val="20"/>
                <w:szCs w:val="20"/>
              </w:rPr>
              <w:t xml:space="preserve"> </w:t>
            </w:r>
          </w:p>
        </w:tc>
        <w:tc>
          <w:tcPr>
            <w:tcW w:w="1956" w:type="dxa"/>
          </w:tcPr>
          <w:p w14:paraId="256D28E3" w14:textId="28C8106B" w:rsidR="000842A5" w:rsidRPr="008E3C66" w:rsidRDefault="000842A5"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Зачет/не зачет</w:t>
            </w:r>
          </w:p>
        </w:tc>
        <w:tc>
          <w:tcPr>
            <w:tcW w:w="2443" w:type="dxa"/>
            <w:vMerge/>
          </w:tcPr>
          <w:p w14:paraId="67C64EED" w14:textId="77777777" w:rsidR="000842A5" w:rsidRPr="008E3C66" w:rsidRDefault="000842A5" w:rsidP="008E3C66">
            <w:pPr>
              <w:spacing w:line="240" w:lineRule="auto"/>
              <w:jc w:val="center"/>
              <w:rPr>
                <w:rStyle w:val="11pt0pt0"/>
                <w:rFonts w:eastAsiaTheme="minorHAnsi"/>
                <w:color w:val="auto"/>
                <w:sz w:val="20"/>
                <w:szCs w:val="20"/>
                <w:highlight w:val="yellow"/>
              </w:rPr>
            </w:pPr>
          </w:p>
        </w:tc>
      </w:tr>
      <w:tr w:rsidR="000842A5" w:rsidRPr="008E3C66" w14:paraId="3F5BE490" w14:textId="77777777" w:rsidTr="00852D4F">
        <w:trPr>
          <w:trHeight w:val="207"/>
        </w:trPr>
        <w:tc>
          <w:tcPr>
            <w:tcW w:w="426" w:type="dxa"/>
          </w:tcPr>
          <w:p w14:paraId="741AB56F" w14:textId="77777777" w:rsidR="000842A5" w:rsidRPr="008E3C66" w:rsidRDefault="000842A5" w:rsidP="008E3C66">
            <w:pPr>
              <w:pStyle w:val="ab"/>
              <w:spacing w:after="0" w:line="240" w:lineRule="auto"/>
              <w:ind w:left="0"/>
              <w:jc w:val="both"/>
              <w:outlineLvl w:val="0"/>
              <w:rPr>
                <w:rFonts w:ascii="Times New Roman" w:eastAsia="Times New Roman" w:hAnsi="Times New Roman" w:cs="Times New Roman"/>
                <w:bCs/>
                <w:sz w:val="20"/>
                <w:szCs w:val="20"/>
              </w:rPr>
            </w:pPr>
          </w:p>
        </w:tc>
        <w:tc>
          <w:tcPr>
            <w:tcW w:w="2263" w:type="dxa"/>
          </w:tcPr>
          <w:p w14:paraId="3FAF4EEC" w14:textId="31009F69" w:rsidR="000842A5" w:rsidRPr="008E3C66" w:rsidRDefault="000842A5" w:rsidP="008E3C66">
            <w:pPr>
              <w:spacing w:after="0" w:line="240" w:lineRule="auto"/>
              <w:rPr>
                <w:rFonts w:ascii="Times New Roman" w:hAnsi="Times New Roman" w:cs="Times New Roman"/>
                <w:sz w:val="20"/>
                <w:szCs w:val="20"/>
              </w:rPr>
            </w:pPr>
            <w:r w:rsidRPr="008E3C66">
              <w:rPr>
                <w:rFonts w:ascii="Times New Roman" w:hAnsi="Times New Roman" w:cs="Times New Roman"/>
                <w:b/>
                <w:sz w:val="20"/>
                <w:szCs w:val="20"/>
              </w:rPr>
              <w:t xml:space="preserve">Профессиональный курс </w:t>
            </w:r>
          </w:p>
        </w:tc>
        <w:tc>
          <w:tcPr>
            <w:tcW w:w="6808" w:type="dxa"/>
            <w:gridSpan w:val="4"/>
          </w:tcPr>
          <w:p w14:paraId="6664AD5E" w14:textId="4E1806B5" w:rsidR="000842A5" w:rsidRPr="008E3C66" w:rsidRDefault="000842A5" w:rsidP="008E3C66">
            <w:pPr>
              <w:spacing w:line="240" w:lineRule="auto"/>
              <w:rPr>
                <w:rFonts w:ascii="Times New Roman" w:hAnsi="Times New Roman" w:cs="Times New Roman"/>
                <w:sz w:val="20"/>
                <w:szCs w:val="20"/>
                <w:highlight w:val="yellow"/>
              </w:rPr>
            </w:pPr>
            <w:r w:rsidRPr="008E3C66">
              <w:rPr>
                <w:rFonts w:ascii="Times New Roman" w:eastAsia="Times New Roman" w:hAnsi="Times New Roman" w:cs="Times New Roman"/>
                <w:sz w:val="20"/>
                <w:szCs w:val="20"/>
              </w:rPr>
              <w:t>освоения учебной дисциплины осуществляется преподавателем в процессе проведения занятий</w:t>
            </w:r>
          </w:p>
        </w:tc>
      </w:tr>
      <w:tr w:rsidR="000842A5" w:rsidRPr="008E3C66" w14:paraId="6A08DA8E" w14:textId="77777777" w:rsidTr="009D7742">
        <w:trPr>
          <w:trHeight w:val="207"/>
        </w:trPr>
        <w:tc>
          <w:tcPr>
            <w:tcW w:w="426" w:type="dxa"/>
          </w:tcPr>
          <w:p w14:paraId="3E83683B" w14:textId="77777777" w:rsidR="000842A5" w:rsidRPr="008E3C66" w:rsidRDefault="000842A5" w:rsidP="00812727">
            <w:pPr>
              <w:pStyle w:val="ab"/>
              <w:numPr>
                <w:ilvl w:val="0"/>
                <w:numId w:val="5"/>
              </w:numPr>
              <w:spacing w:after="0" w:line="240" w:lineRule="auto"/>
              <w:ind w:left="0" w:firstLine="0"/>
              <w:jc w:val="both"/>
              <w:outlineLvl w:val="0"/>
              <w:rPr>
                <w:rFonts w:ascii="Times New Roman" w:eastAsia="Times New Roman" w:hAnsi="Times New Roman" w:cs="Times New Roman"/>
                <w:bCs/>
                <w:sz w:val="20"/>
                <w:szCs w:val="20"/>
              </w:rPr>
            </w:pPr>
            <w:bookmarkStart w:id="131" w:name="_Toc124260520"/>
            <w:bookmarkEnd w:id="131"/>
          </w:p>
        </w:tc>
        <w:tc>
          <w:tcPr>
            <w:tcW w:w="2263" w:type="dxa"/>
          </w:tcPr>
          <w:p w14:paraId="52426BDC" w14:textId="752E0FC2" w:rsidR="000842A5" w:rsidRPr="008E3C66" w:rsidRDefault="000842A5" w:rsidP="008E3C66">
            <w:pPr>
              <w:spacing w:after="0" w:line="240" w:lineRule="auto"/>
              <w:rPr>
                <w:rFonts w:ascii="Times New Roman" w:hAnsi="Times New Roman" w:cs="Times New Roman"/>
                <w:sz w:val="20"/>
                <w:szCs w:val="20"/>
                <w:highlight w:val="yellow"/>
              </w:rPr>
            </w:pPr>
            <w:r w:rsidRPr="008E3C66">
              <w:rPr>
                <w:rFonts w:ascii="Times New Roman" w:hAnsi="Times New Roman" w:cs="Times New Roman"/>
                <w:sz w:val="20"/>
                <w:szCs w:val="20"/>
              </w:rPr>
              <w:t>Организация бухгалтерского учета в экономическом субъекте</w:t>
            </w:r>
          </w:p>
        </w:tc>
        <w:tc>
          <w:tcPr>
            <w:tcW w:w="992" w:type="dxa"/>
          </w:tcPr>
          <w:p w14:paraId="5930BB40" w14:textId="76A786F7" w:rsidR="000842A5" w:rsidRPr="008E3C66" w:rsidRDefault="000842A5" w:rsidP="008E3C66">
            <w:pPr>
              <w:spacing w:line="240" w:lineRule="auto"/>
              <w:jc w:val="center"/>
              <w:rPr>
                <w:rFonts w:ascii="Times New Roman" w:hAnsi="Times New Roman" w:cs="Times New Roman"/>
                <w:sz w:val="20"/>
                <w:szCs w:val="20"/>
              </w:rPr>
            </w:pPr>
            <w:r w:rsidRPr="008E3C66">
              <w:rPr>
                <w:rStyle w:val="11pt0pt0"/>
                <w:rFonts w:eastAsiaTheme="minorHAnsi"/>
                <w:color w:val="auto"/>
                <w:sz w:val="20"/>
                <w:szCs w:val="20"/>
              </w:rPr>
              <w:t xml:space="preserve">Зачет </w:t>
            </w:r>
          </w:p>
        </w:tc>
        <w:tc>
          <w:tcPr>
            <w:tcW w:w="1417" w:type="dxa"/>
          </w:tcPr>
          <w:p w14:paraId="3D8C6868" w14:textId="7DBEA419" w:rsidR="000842A5" w:rsidRPr="008E3C66" w:rsidRDefault="000842A5" w:rsidP="008E3C66">
            <w:pPr>
              <w:spacing w:line="240" w:lineRule="auto"/>
              <w:outlineLvl w:val="0"/>
              <w:rPr>
                <w:rFonts w:ascii="Times New Roman" w:eastAsia="Times New Roman" w:hAnsi="Times New Roman" w:cs="Times New Roman"/>
                <w:sz w:val="20"/>
                <w:szCs w:val="20"/>
              </w:rPr>
            </w:pPr>
            <w:bookmarkStart w:id="132" w:name="_Toc124260521"/>
            <w:r w:rsidRPr="008E3C66">
              <w:rPr>
                <w:rFonts w:ascii="Times New Roman" w:eastAsia="Times New Roman" w:hAnsi="Times New Roman" w:cs="Times New Roman"/>
                <w:sz w:val="20"/>
                <w:szCs w:val="20"/>
              </w:rPr>
              <w:t>Тест</w:t>
            </w:r>
            <w:bookmarkEnd w:id="132"/>
            <w:r w:rsidRPr="008E3C66">
              <w:rPr>
                <w:rFonts w:ascii="Times New Roman" w:eastAsia="Times New Roman" w:hAnsi="Times New Roman" w:cs="Times New Roman"/>
                <w:sz w:val="20"/>
                <w:szCs w:val="20"/>
              </w:rPr>
              <w:t xml:space="preserve"> </w:t>
            </w:r>
          </w:p>
        </w:tc>
        <w:tc>
          <w:tcPr>
            <w:tcW w:w="1956" w:type="dxa"/>
          </w:tcPr>
          <w:p w14:paraId="4E8E35AC" w14:textId="1E2A8FDF" w:rsidR="000842A5" w:rsidRPr="008E3C66" w:rsidRDefault="000842A5" w:rsidP="008E3C66">
            <w:pPr>
              <w:spacing w:line="240" w:lineRule="auto"/>
              <w:jc w:val="center"/>
              <w:rPr>
                <w:rFonts w:ascii="Times New Roman" w:hAnsi="Times New Roman" w:cs="Times New Roman"/>
                <w:sz w:val="20"/>
                <w:szCs w:val="20"/>
              </w:rPr>
            </w:pPr>
            <w:r w:rsidRPr="008E3C66">
              <w:rPr>
                <w:rStyle w:val="11pt0pt0"/>
                <w:rFonts w:eastAsiaTheme="minorHAnsi"/>
                <w:color w:val="auto"/>
                <w:sz w:val="20"/>
                <w:szCs w:val="20"/>
              </w:rPr>
              <w:t>Зачет/не зачет</w:t>
            </w:r>
          </w:p>
        </w:tc>
        <w:tc>
          <w:tcPr>
            <w:tcW w:w="2443" w:type="dxa"/>
            <w:vMerge w:val="restart"/>
            <w:vAlign w:val="center"/>
          </w:tcPr>
          <w:p w14:paraId="40ADE3CC" w14:textId="74E566B2" w:rsidR="000842A5" w:rsidRPr="008E3C66" w:rsidRDefault="000842A5" w:rsidP="008E3C66">
            <w:pPr>
              <w:spacing w:line="240" w:lineRule="auto"/>
              <w:rPr>
                <w:rFonts w:ascii="Times New Roman" w:hAnsi="Times New Roman" w:cs="Times New Roman"/>
                <w:i/>
                <w:iCs/>
                <w:color w:val="000000"/>
                <w:spacing w:val="-2"/>
                <w:sz w:val="20"/>
                <w:szCs w:val="20"/>
                <w:shd w:val="clear" w:color="auto" w:fill="FFFFFF"/>
                <w:lang w:eastAsia="ru-RU" w:bidi="ru-RU"/>
              </w:rPr>
            </w:pPr>
            <w:r w:rsidRPr="008E3C66">
              <w:rPr>
                <w:rStyle w:val="11pt0pt0"/>
                <w:rFonts w:eastAsiaTheme="minorHAnsi"/>
                <w:b/>
                <w:bCs/>
                <w:color w:val="000000" w:themeColor="text1"/>
                <w:sz w:val="20"/>
                <w:szCs w:val="20"/>
              </w:rPr>
              <w:t>«зачет</w:t>
            </w:r>
            <w:r w:rsidRPr="008E3C66">
              <w:rPr>
                <w:rStyle w:val="11pt0pt0"/>
                <w:rFonts w:eastAsiaTheme="minorHAnsi"/>
                <w:b/>
                <w:bCs/>
                <w:sz w:val="20"/>
                <w:szCs w:val="20"/>
              </w:rPr>
              <w:t>»</w:t>
            </w:r>
            <w:r w:rsidRPr="008E3C66">
              <w:rPr>
                <w:rStyle w:val="11pt0pt0"/>
                <w:rFonts w:eastAsiaTheme="minorHAnsi"/>
                <w:i w:val="0"/>
                <w:iCs w:val="0"/>
                <w:sz w:val="20"/>
                <w:szCs w:val="20"/>
              </w:rPr>
              <w:t xml:space="preserve"> –выполнение работы не менее 55%</w:t>
            </w:r>
            <w:r w:rsidRPr="008E3C66">
              <w:rPr>
                <w:rStyle w:val="11pt0pt0"/>
                <w:rFonts w:eastAsiaTheme="minorHAnsi"/>
                <w:i w:val="0"/>
                <w:iCs w:val="0"/>
                <w:sz w:val="20"/>
                <w:szCs w:val="20"/>
              </w:rPr>
              <w:br/>
            </w:r>
            <w:r w:rsidRPr="008E3C66">
              <w:rPr>
                <w:rStyle w:val="11pt0pt0"/>
                <w:rFonts w:eastAsiaTheme="minorHAnsi"/>
                <w:i w:val="0"/>
                <w:iCs w:val="0"/>
                <w:sz w:val="20"/>
                <w:szCs w:val="20"/>
              </w:rPr>
              <w:br/>
            </w:r>
            <w:r w:rsidRPr="008E3C66">
              <w:rPr>
                <w:rStyle w:val="11pt0pt0"/>
                <w:rFonts w:eastAsiaTheme="minorHAnsi"/>
                <w:b/>
                <w:bCs/>
                <w:sz w:val="20"/>
                <w:szCs w:val="20"/>
              </w:rPr>
              <w:t>«не зачет»</w:t>
            </w:r>
            <w:r w:rsidRPr="008E3C66">
              <w:rPr>
                <w:rStyle w:val="11pt0pt0"/>
                <w:rFonts w:eastAsiaTheme="minorHAnsi"/>
                <w:i w:val="0"/>
                <w:iCs w:val="0"/>
                <w:sz w:val="20"/>
                <w:szCs w:val="20"/>
              </w:rPr>
              <w:t xml:space="preserve"> –выполнение работы менее 55% </w:t>
            </w:r>
          </w:p>
        </w:tc>
      </w:tr>
      <w:tr w:rsidR="000842A5" w:rsidRPr="008E3C66" w14:paraId="780F38D4" w14:textId="77777777" w:rsidTr="009D7742">
        <w:trPr>
          <w:trHeight w:val="207"/>
        </w:trPr>
        <w:tc>
          <w:tcPr>
            <w:tcW w:w="426" w:type="dxa"/>
          </w:tcPr>
          <w:p w14:paraId="0C8CEE1A" w14:textId="77777777" w:rsidR="000842A5" w:rsidRPr="008E3C66" w:rsidRDefault="000842A5" w:rsidP="00812727">
            <w:pPr>
              <w:pStyle w:val="ab"/>
              <w:numPr>
                <w:ilvl w:val="0"/>
                <w:numId w:val="5"/>
              </w:numPr>
              <w:spacing w:after="0" w:line="240" w:lineRule="auto"/>
              <w:ind w:left="0" w:firstLine="0"/>
              <w:jc w:val="both"/>
              <w:outlineLvl w:val="0"/>
              <w:rPr>
                <w:rFonts w:ascii="Times New Roman" w:eastAsia="Times New Roman" w:hAnsi="Times New Roman" w:cs="Times New Roman"/>
                <w:bCs/>
                <w:sz w:val="20"/>
                <w:szCs w:val="20"/>
              </w:rPr>
            </w:pPr>
            <w:bookmarkStart w:id="133" w:name="_Toc124260522"/>
            <w:bookmarkEnd w:id="133"/>
          </w:p>
        </w:tc>
        <w:tc>
          <w:tcPr>
            <w:tcW w:w="2263" w:type="dxa"/>
          </w:tcPr>
          <w:p w14:paraId="159702A3" w14:textId="45388AE8" w:rsidR="000842A5" w:rsidRPr="008E3C66" w:rsidRDefault="000842A5" w:rsidP="008E3C66">
            <w:pPr>
              <w:spacing w:after="0" w:line="240" w:lineRule="auto"/>
              <w:rPr>
                <w:rFonts w:ascii="Times New Roman" w:hAnsi="Times New Roman" w:cs="Times New Roman"/>
                <w:sz w:val="20"/>
                <w:szCs w:val="20"/>
                <w:highlight w:val="yellow"/>
              </w:rPr>
            </w:pPr>
            <w:r w:rsidRPr="008E3C66">
              <w:rPr>
                <w:rFonts w:ascii="Times New Roman" w:hAnsi="Times New Roman" w:cs="Times New Roman"/>
                <w:sz w:val="20"/>
                <w:szCs w:val="20"/>
              </w:rPr>
              <w:t>Налоги и налогообложение</w:t>
            </w:r>
            <w:r w:rsidRPr="008E3C66">
              <w:rPr>
                <w:rFonts w:ascii="Times New Roman" w:hAnsi="Times New Roman" w:cs="Times New Roman"/>
                <w:sz w:val="20"/>
                <w:szCs w:val="20"/>
                <w:highlight w:val="yellow"/>
              </w:rPr>
              <w:t xml:space="preserve"> </w:t>
            </w:r>
          </w:p>
        </w:tc>
        <w:tc>
          <w:tcPr>
            <w:tcW w:w="992" w:type="dxa"/>
          </w:tcPr>
          <w:p w14:paraId="5D4CDA9D" w14:textId="324D28CE" w:rsidR="000842A5" w:rsidRPr="008E3C66" w:rsidRDefault="000842A5"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 xml:space="preserve">Зачет </w:t>
            </w:r>
          </w:p>
        </w:tc>
        <w:tc>
          <w:tcPr>
            <w:tcW w:w="1417" w:type="dxa"/>
          </w:tcPr>
          <w:p w14:paraId="686BAA1A" w14:textId="32E105DA" w:rsidR="000842A5" w:rsidRPr="008E3C66" w:rsidRDefault="000842A5" w:rsidP="008E3C66">
            <w:pPr>
              <w:spacing w:line="240" w:lineRule="auto"/>
              <w:outlineLvl w:val="0"/>
              <w:rPr>
                <w:rFonts w:ascii="Times New Roman" w:eastAsia="Times New Roman" w:hAnsi="Times New Roman" w:cs="Times New Roman"/>
                <w:sz w:val="20"/>
                <w:szCs w:val="20"/>
              </w:rPr>
            </w:pPr>
            <w:bookmarkStart w:id="134" w:name="_Toc124260523"/>
            <w:r w:rsidRPr="008E3C66">
              <w:rPr>
                <w:rFonts w:ascii="Times New Roman" w:eastAsia="Times New Roman" w:hAnsi="Times New Roman" w:cs="Times New Roman"/>
                <w:sz w:val="20"/>
                <w:szCs w:val="20"/>
              </w:rPr>
              <w:t>Тест</w:t>
            </w:r>
            <w:bookmarkEnd w:id="134"/>
            <w:r w:rsidRPr="008E3C66">
              <w:rPr>
                <w:rFonts w:ascii="Times New Roman" w:eastAsia="Times New Roman" w:hAnsi="Times New Roman" w:cs="Times New Roman"/>
                <w:sz w:val="20"/>
                <w:szCs w:val="20"/>
              </w:rPr>
              <w:t xml:space="preserve"> </w:t>
            </w:r>
          </w:p>
        </w:tc>
        <w:tc>
          <w:tcPr>
            <w:tcW w:w="1956" w:type="dxa"/>
          </w:tcPr>
          <w:p w14:paraId="056984F6" w14:textId="787E62C7" w:rsidR="000842A5" w:rsidRPr="008E3C66" w:rsidRDefault="000842A5"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Зачет/не зачет</w:t>
            </w:r>
          </w:p>
        </w:tc>
        <w:tc>
          <w:tcPr>
            <w:tcW w:w="2443" w:type="dxa"/>
            <w:vMerge/>
          </w:tcPr>
          <w:p w14:paraId="3C1E78DB" w14:textId="77777777" w:rsidR="000842A5" w:rsidRPr="008E3C66" w:rsidRDefault="000842A5" w:rsidP="008E3C66">
            <w:pPr>
              <w:spacing w:line="240" w:lineRule="auto"/>
              <w:jc w:val="center"/>
              <w:rPr>
                <w:rFonts w:ascii="Times New Roman" w:hAnsi="Times New Roman" w:cs="Times New Roman"/>
                <w:sz w:val="20"/>
                <w:szCs w:val="20"/>
                <w:highlight w:val="yellow"/>
              </w:rPr>
            </w:pPr>
          </w:p>
        </w:tc>
      </w:tr>
      <w:tr w:rsidR="000842A5" w:rsidRPr="008E3C66" w14:paraId="19E245BD" w14:textId="77777777" w:rsidTr="009D7742">
        <w:trPr>
          <w:trHeight w:val="207"/>
        </w:trPr>
        <w:tc>
          <w:tcPr>
            <w:tcW w:w="426" w:type="dxa"/>
          </w:tcPr>
          <w:p w14:paraId="69620B0A" w14:textId="77777777" w:rsidR="000842A5" w:rsidRPr="008E3C66" w:rsidRDefault="000842A5" w:rsidP="00812727">
            <w:pPr>
              <w:pStyle w:val="ab"/>
              <w:numPr>
                <w:ilvl w:val="0"/>
                <w:numId w:val="5"/>
              </w:numPr>
              <w:spacing w:after="0" w:line="240" w:lineRule="auto"/>
              <w:ind w:left="0" w:firstLine="0"/>
              <w:jc w:val="both"/>
              <w:outlineLvl w:val="0"/>
              <w:rPr>
                <w:rFonts w:ascii="Times New Roman" w:eastAsia="Times New Roman" w:hAnsi="Times New Roman" w:cs="Times New Roman"/>
                <w:bCs/>
                <w:sz w:val="20"/>
                <w:szCs w:val="20"/>
              </w:rPr>
            </w:pPr>
            <w:bookmarkStart w:id="135" w:name="_Toc124260524"/>
            <w:bookmarkEnd w:id="135"/>
          </w:p>
        </w:tc>
        <w:tc>
          <w:tcPr>
            <w:tcW w:w="2263" w:type="dxa"/>
          </w:tcPr>
          <w:p w14:paraId="714E68E1" w14:textId="4CCD4BAC" w:rsidR="000842A5" w:rsidRPr="008E3C66" w:rsidRDefault="000842A5" w:rsidP="008E3C66">
            <w:pPr>
              <w:spacing w:after="0" w:line="240" w:lineRule="auto"/>
              <w:rPr>
                <w:rFonts w:ascii="Times New Roman" w:hAnsi="Times New Roman" w:cs="Times New Roman"/>
                <w:sz w:val="20"/>
                <w:szCs w:val="20"/>
                <w:highlight w:val="yellow"/>
              </w:rPr>
            </w:pPr>
            <w:r w:rsidRPr="008E3C66">
              <w:rPr>
                <w:rFonts w:ascii="Times New Roman" w:hAnsi="Times New Roman" w:cs="Times New Roman"/>
                <w:sz w:val="20"/>
                <w:szCs w:val="20"/>
              </w:rPr>
              <w:t>Информационные системы бухгалтерского учета</w:t>
            </w:r>
          </w:p>
        </w:tc>
        <w:tc>
          <w:tcPr>
            <w:tcW w:w="992" w:type="dxa"/>
          </w:tcPr>
          <w:p w14:paraId="681A6F4E" w14:textId="0432FBCC" w:rsidR="000842A5" w:rsidRPr="008E3C66" w:rsidRDefault="000842A5" w:rsidP="008E3C66">
            <w:pPr>
              <w:spacing w:line="240" w:lineRule="auto"/>
              <w:jc w:val="center"/>
              <w:rPr>
                <w:rStyle w:val="11pt0pt0"/>
                <w:rFonts w:eastAsiaTheme="minorHAnsi"/>
                <w:color w:val="auto"/>
                <w:sz w:val="20"/>
                <w:szCs w:val="20"/>
                <w:highlight w:val="yellow"/>
              </w:rPr>
            </w:pPr>
            <w:r w:rsidRPr="008E3C66">
              <w:rPr>
                <w:rStyle w:val="11pt0pt0"/>
                <w:rFonts w:eastAsiaTheme="minorHAnsi"/>
                <w:color w:val="auto"/>
                <w:sz w:val="20"/>
                <w:szCs w:val="20"/>
              </w:rPr>
              <w:t xml:space="preserve">Зачет </w:t>
            </w:r>
          </w:p>
        </w:tc>
        <w:tc>
          <w:tcPr>
            <w:tcW w:w="1417" w:type="dxa"/>
          </w:tcPr>
          <w:p w14:paraId="592CEF02" w14:textId="1A52B176" w:rsidR="000842A5" w:rsidRPr="008E3C66" w:rsidRDefault="000842A5" w:rsidP="008E3C66">
            <w:pPr>
              <w:spacing w:line="240" w:lineRule="auto"/>
              <w:outlineLvl w:val="0"/>
              <w:rPr>
                <w:rFonts w:ascii="Times New Roman" w:eastAsia="Times New Roman" w:hAnsi="Times New Roman" w:cs="Times New Roman"/>
                <w:sz w:val="20"/>
                <w:szCs w:val="20"/>
                <w:highlight w:val="yellow"/>
              </w:rPr>
            </w:pPr>
            <w:bookmarkStart w:id="136" w:name="_Toc124260525"/>
            <w:r w:rsidRPr="008E3C66">
              <w:rPr>
                <w:rFonts w:ascii="Times New Roman" w:eastAsia="Times New Roman" w:hAnsi="Times New Roman" w:cs="Times New Roman"/>
                <w:sz w:val="20"/>
                <w:szCs w:val="20"/>
              </w:rPr>
              <w:t>Тест</w:t>
            </w:r>
            <w:bookmarkEnd w:id="136"/>
            <w:r w:rsidRPr="008E3C66">
              <w:rPr>
                <w:rFonts w:ascii="Times New Roman" w:eastAsia="Times New Roman" w:hAnsi="Times New Roman" w:cs="Times New Roman"/>
                <w:sz w:val="20"/>
                <w:szCs w:val="20"/>
              </w:rPr>
              <w:t xml:space="preserve"> </w:t>
            </w:r>
          </w:p>
        </w:tc>
        <w:tc>
          <w:tcPr>
            <w:tcW w:w="1956" w:type="dxa"/>
          </w:tcPr>
          <w:p w14:paraId="2BD9FA3E" w14:textId="3EA59081" w:rsidR="000842A5" w:rsidRPr="008E3C66" w:rsidRDefault="000842A5" w:rsidP="008E3C66">
            <w:pPr>
              <w:spacing w:line="240" w:lineRule="auto"/>
              <w:jc w:val="center"/>
              <w:rPr>
                <w:rStyle w:val="11pt0pt0"/>
                <w:rFonts w:eastAsiaTheme="minorHAnsi"/>
                <w:color w:val="auto"/>
                <w:sz w:val="20"/>
                <w:szCs w:val="20"/>
                <w:highlight w:val="yellow"/>
              </w:rPr>
            </w:pPr>
            <w:r w:rsidRPr="008E3C66">
              <w:rPr>
                <w:rStyle w:val="11pt0pt0"/>
                <w:rFonts w:eastAsiaTheme="minorHAnsi"/>
                <w:color w:val="auto"/>
                <w:sz w:val="20"/>
                <w:szCs w:val="20"/>
              </w:rPr>
              <w:t>Зачет/не зачет</w:t>
            </w:r>
          </w:p>
        </w:tc>
        <w:tc>
          <w:tcPr>
            <w:tcW w:w="2443" w:type="dxa"/>
            <w:vMerge/>
          </w:tcPr>
          <w:p w14:paraId="6461E02F" w14:textId="77777777" w:rsidR="000842A5" w:rsidRPr="008E3C66" w:rsidRDefault="000842A5" w:rsidP="008E3C66">
            <w:pPr>
              <w:spacing w:line="240" w:lineRule="auto"/>
              <w:jc w:val="center"/>
              <w:rPr>
                <w:rFonts w:ascii="Times New Roman" w:hAnsi="Times New Roman" w:cs="Times New Roman"/>
                <w:sz w:val="20"/>
                <w:szCs w:val="20"/>
                <w:highlight w:val="yellow"/>
              </w:rPr>
            </w:pPr>
          </w:p>
        </w:tc>
      </w:tr>
      <w:tr w:rsidR="00235EFE" w:rsidRPr="008E3C66" w14:paraId="234579C3" w14:textId="77777777" w:rsidTr="009D7742">
        <w:trPr>
          <w:trHeight w:val="207"/>
        </w:trPr>
        <w:tc>
          <w:tcPr>
            <w:tcW w:w="426" w:type="dxa"/>
          </w:tcPr>
          <w:p w14:paraId="50445D31" w14:textId="77777777" w:rsidR="00235EFE" w:rsidRPr="008E3C66" w:rsidRDefault="00235EFE" w:rsidP="00812727">
            <w:pPr>
              <w:pStyle w:val="ab"/>
              <w:numPr>
                <w:ilvl w:val="0"/>
                <w:numId w:val="5"/>
              </w:numPr>
              <w:spacing w:after="0" w:line="240" w:lineRule="auto"/>
              <w:ind w:left="0" w:firstLine="0"/>
              <w:jc w:val="both"/>
              <w:outlineLvl w:val="0"/>
              <w:rPr>
                <w:rFonts w:ascii="Times New Roman" w:eastAsia="Times New Roman" w:hAnsi="Times New Roman" w:cs="Times New Roman"/>
                <w:bCs/>
                <w:sz w:val="20"/>
                <w:szCs w:val="20"/>
              </w:rPr>
            </w:pPr>
            <w:bookmarkStart w:id="137" w:name="_Toc124260526"/>
            <w:bookmarkEnd w:id="137"/>
          </w:p>
        </w:tc>
        <w:tc>
          <w:tcPr>
            <w:tcW w:w="2263" w:type="dxa"/>
          </w:tcPr>
          <w:p w14:paraId="69B80EB8" w14:textId="24F9A9F1" w:rsidR="00235EFE" w:rsidRPr="008E3C66" w:rsidRDefault="00235EFE" w:rsidP="008E3C66">
            <w:pPr>
              <w:spacing w:line="240" w:lineRule="auto"/>
              <w:rPr>
                <w:rFonts w:ascii="Times New Roman" w:hAnsi="Times New Roman" w:cs="Times New Roman"/>
                <w:b/>
                <w:sz w:val="20"/>
                <w:szCs w:val="20"/>
              </w:rPr>
            </w:pPr>
            <w:r w:rsidRPr="008E3C66">
              <w:rPr>
                <w:rFonts w:ascii="Times New Roman" w:hAnsi="Times New Roman" w:cs="Times New Roman"/>
                <w:b/>
                <w:sz w:val="20"/>
                <w:szCs w:val="20"/>
              </w:rPr>
              <w:t xml:space="preserve">Консультация </w:t>
            </w:r>
          </w:p>
        </w:tc>
        <w:tc>
          <w:tcPr>
            <w:tcW w:w="992" w:type="dxa"/>
          </w:tcPr>
          <w:p w14:paraId="55199497" w14:textId="18F93A4D" w:rsidR="00235EFE" w:rsidRPr="008E3C66" w:rsidRDefault="00235EFE"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w:t>
            </w:r>
          </w:p>
        </w:tc>
        <w:tc>
          <w:tcPr>
            <w:tcW w:w="1417" w:type="dxa"/>
          </w:tcPr>
          <w:p w14:paraId="51664656" w14:textId="2C3E54D8" w:rsidR="00235EFE" w:rsidRPr="008E3C66" w:rsidRDefault="00235EFE" w:rsidP="008E3C66">
            <w:pPr>
              <w:spacing w:line="240" w:lineRule="auto"/>
              <w:outlineLvl w:val="0"/>
              <w:rPr>
                <w:rFonts w:ascii="Times New Roman" w:eastAsia="Times New Roman" w:hAnsi="Times New Roman" w:cs="Times New Roman"/>
                <w:sz w:val="20"/>
                <w:szCs w:val="20"/>
              </w:rPr>
            </w:pPr>
            <w:bookmarkStart w:id="138" w:name="_Toc124260527"/>
            <w:r w:rsidRPr="008E3C66">
              <w:rPr>
                <w:rFonts w:ascii="Times New Roman" w:eastAsia="Times New Roman" w:hAnsi="Times New Roman" w:cs="Times New Roman"/>
                <w:sz w:val="20"/>
                <w:szCs w:val="20"/>
              </w:rPr>
              <w:t>-</w:t>
            </w:r>
            <w:bookmarkEnd w:id="138"/>
          </w:p>
        </w:tc>
        <w:tc>
          <w:tcPr>
            <w:tcW w:w="1956" w:type="dxa"/>
          </w:tcPr>
          <w:p w14:paraId="5BA53725" w14:textId="6E49B723" w:rsidR="00235EFE" w:rsidRPr="008E3C66" w:rsidRDefault="00235EFE"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w:t>
            </w:r>
          </w:p>
        </w:tc>
        <w:tc>
          <w:tcPr>
            <w:tcW w:w="2443" w:type="dxa"/>
          </w:tcPr>
          <w:p w14:paraId="6C41617A" w14:textId="1D039D4C" w:rsidR="00235EFE" w:rsidRPr="008E3C66" w:rsidRDefault="00235EFE" w:rsidP="009240A4">
            <w:pPr>
              <w:pStyle w:val="10"/>
              <w:outlineLvl w:val="0"/>
            </w:pPr>
            <w:bookmarkStart w:id="139" w:name="_Toc124260528"/>
            <w:r w:rsidRPr="008E3C66">
              <w:t>-</w:t>
            </w:r>
            <w:bookmarkEnd w:id="139"/>
          </w:p>
        </w:tc>
      </w:tr>
      <w:tr w:rsidR="009D7742" w:rsidRPr="008E3C66" w14:paraId="00F9D1C9" w14:textId="77777777" w:rsidTr="009D7742">
        <w:trPr>
          <w:trHeight w:val="207"/>
        </w:trPr>
        <w:tc>
          <w:tcPr>
            <w:tcW w:w="426" w:type="dxa"/>
          </w:tcPr>
          <w:p w14:paraId="72CD8383" w14:textId="77777777" w:rsidR="009D7742" w:rsidRPr="008E3C66" w:rsidRDefault="009D7742" w:rsidP="00812727">
            <w:pPr>
              <w:pStyle w:val="ab"/>
              <w:numPr>
                <w:ilvl w:val="0"/>
                <w:numId w:val="5"/>
              </w:numPr>
              <w:spacing w:after="0" w:line="240" w:lineRule="auto"/>
              <w:ind w:left="0" w:firstLine="0"/>
              <w:jc w:val="both"/>
              <w:outlineLvl w:val="0"/>
              <w:rPr>
                <w:rFonts w:ascii="Times New Roman" w:eastAsia="Times New Roman" w:hAnsi="Times New Roman" w:cs="Times New Roman"/>
                <w:bCs/>
                <w:sz w:val="20"/>
                <w:szCs w:val="20"/>
              </w:rPr>
            </w:pPr>
            <w:bookmarkStart w:id="140" w:name="_Toc124260529"/>
            <w:bookmarkEnd w:id="140"/>
          </w:p>
        </w:tc>
        <w:tc>
          <w:tcPr>
            <w:tcW w:w="2263" w:type="dxa"/>
          </w:tcPr>
          <w:p w14:paraId="513B2E00" w14:textId="6C3037AA" w:rsidR="009D7742" w:rsidRPr="008E3C66" w:rsidRDefault="009D7742" w:rsidP="008E3C66">
            <w:pPr>
              <w:spacing w:line="240" w:lineRule="auto"/>
              <w:rPr>
                <w:rFonts w:ascii="Times New Roman" w:hAnsi="Times New Roman" w:cs="Times New Roman"/>
                <w:sz w:val="20"/>
                <w:szCs w:val="20"/>
              </w:rPr>
            </w:pPr>
            <w:r w:rsidRPr="008E3C66">
              <w:rPr>
                <w:rFonts w:ascii="Times New Roman" w:hAnsi="Times New Roman" w:cs="Times New Roman"/>
                <w:b/>
                <w:sz w:val="20"/>
                <w:szCs w:val="20"/>
              </w:rPr>
              <w:t>Итоговая аттестация (квалификационный экзамен)</w:t>
            </w:r>
          </w:p>
        </w:tc>
        <w:tc>
          <w:tcPr>
            <w:tcW w:w="992" w:type="dxa"/>
          </w:tcPr>
          <w:p w14:paraId="6660A81D" w14:textId="2AD0D247" w:rsidR="009D7742" w:rsidRPr="008E3C66" w:rsidRDefault="009D7742"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 xml:space="preserve">Экзамен </w:t>
            </w:r>
          </w:p>
        </w:tc>
        <w:tc>
          <w:tcPr>
            <w:tcW w:w="1417" w:type="dxa"/>
          </w:tcPr>
          <w:p w14:paraId="251E52E1" w14:textId="26BCC44D" w:rsidR="009D7742" w:rsidRPr="008E3C66" w:rsidRDefault="009D7742" w:rsidP="008E3C66">
            <w:pPr>
              <w:spacing w:line="240" w:lineRule="auto"/>
              <w:outlineLvl w:val="0"/>
              <w:rPr>
                <w:rFonts w:ascii="Times New Roman" w:eastAsia="Times New Roman" w:hAnsi="Times New Roman" w:cs="Times New Roman"/>
                <w:sz w:val="20"/>
                <w:szCs w:val="20"/>
              </w:rPr>
            </w:pPr>
            <w:bookmarkStart w:id="141" w:name="_Toc124260530"/>
            <w:r w:rsidRPr="008E3C66">
              <w:rPr>
                <w:rFonts w:ascii="Times New Roman" w:eastAsia="Times New Roman" w:hAnsi="Times New Roman" w:cs="Times New Roman"/>
                <w:sz w:val="20"/>
                <w:szCs w:val="20"/>
              </w:rPr>
              <w:t>Тест; практическая часть</w:t>
            </w:r>
            <w:bookmarkEnd w:id="141"/>
            <w:r w:rsidRPr="008E3C66">
              <w:rPr>
                <w:rFonts w:ascii="Times New Roman" w:eastAsia="Times New Roman" w:hAnsi="Times New Roman" w:cs="Times New Roman"/>
                <w:sz w:val="20"/>
                <w:szCs w:val="20"/>
              </w:rPr>
              <w:t xml:space="preserve"> </w:t>
            </w:r>
          </w:p>
        </w:tc>
        <w:tc>
          <w:tcPr>
            <w:tcW w:w="1956" w:type="dxa"/>
          </w:tcPr>
          <w:p w14:paraId="175E3C43" w14:textId="543C3579" w:rsidR="009D7742" w:rsidRPr="008E3C66" w:rsidRDefault="009D7742" w:rsidP="008E3C66">
            <w:pPr>
              <w:spacing w:line="240" w:lineRule="auto"/>
              <w:jc w:val="center"/>
              <w:rPr>
                <w:rStyle w:val="11pt0pt0"/>
                <w:rFonts w:eastAsiaTheme="minorHAnsi"/>
                <w:color w:val="auto"/>
                <w:sz w:val="20"/>
                <w:szCs w:val="20"/>
              </w:rPr>
            </w:pPr>
            <w:r w:rsidRPr="008E3C66">
              <w:rPr>
                <w:rStyle w:val="11pt0pt0"/>
                <w:rFonts w:eastAsiaTheme="minorHAnsi"/>
                <w:color w:val="auto"/>
                <w:sz w:val="20"/>
                <w:szCs w:val="20"/>
              </w:rPr>
              <w:t>неудовлетворительно / удовлетворительно / хорошо / отлично</w:t>
            </w:r>
          </w:p>
        </w:tc>
        <w:tc>
          <w:tcPr>
            <w:tcW w:w="2443" w:type="dxa"/>
          </w:tcPr>
          <w:p w14:paraId="153A8480" w14:textId="1B3BC8CA" w:rsidR="009D7742" w:rsidRPr="00470719" w:rsidRDefault="009D7742" w:rsidP="00470719">
            <w:pPr>
              <w:rPr>
                <w:rFonts w:ascii="Times New Roman" w:hAnsi="Times New Roman" w:cs="Times New Roman"/>
                <w:sz w:val="20"/>
                <w:szCs w:val="20"/>
              </w:rPr>
            </w:pPr>
            <w:bookmarkStart w:id="142" w:name="_Toc124260531"/>
            <w:r w:rsidRPr="00470719">
              <w:rPr>
                <w:rFonts w:ascii="Times New Roman" w:hAnsi="Times New Roman" w:cs="Times New Roman"/>
                <w:sz w:val="20"/>
                <w:szCs w:val="20"/>
              </w:rPr>
              <w:t>Представлены в таблице «Критерии оценивания компетенций, описание шкал оценивания при проведении квалификационного экзамена»</w:t>
            </w:r>
            <w:bookmarkEnd w:id="142"/>
          </w:p>
        </w:tc>
      </w:tr>
    </w:tbl>
    <w:p w14:paraId="5969F541" w14:textId="77777777" w:rsidR="00E451DB" w:rsidRDefault="00E451DB" w:rsidP="00A7274A">
      <w:pPr>
        <w:spacing w:after="0"/>
        <w:ind w:firstLine="709"/>
        <w:contextualSpacing/>
        <w:rPr>
          <w:rFonts w:ascii="Times New Roman" w:hAnsi="Times New Roman" w:cs="Times New Roman"/>
          <w:sz w:val="24"/>
          <w:szCs w:val="24"/>
        </w:rPr>
      </w:pPr>
    </w:p>
    <w:p w14:paraId="70B5646E" w14:textId="1F4003F4" w:rsidR="003E5919" w:rsidRDefault="003E5919" w:rsidP="00CE493D">
      <w:pPr>
        <w:spacing w:after="0"/>
        <w:ind w:firstLine="709"/>
        <w:contextualSpacing/>
        <w:jc w:val="both"/>
        <w:rPr>
          <w:rFonts w:ascii="Times New Roman" w:hAnsi="Times New Roman" w:cs="Times New Roman"/>
          <w:sz w:val="24"/>
          <w:szCs w:val="24"/>
        </w:rPr>
      </w:pPr>
      <w:r w:rsidRPr="00AC11C2">
        <w:rPr>
          <w:rFonts w:ascii="Times New Roman" w:hAnsi="Times New Roman" w:cs="Times New Roman"/>
          <w:sz w:val="24"/>
          <w:szCs w:val="24"/>
        </w:rPr>
        <w:t>Перечень и содержание оценочных средств по промежуточной аттестации (контрольно-измерительных материалов):</w:t>
      </w:r>
      <w:r w:rsidR="00770C01" w:rsidRPr="00AC11C2">
        <w:rPr>
          <w:rFonts w:ascii="Times New Roman" w:hAnsi="Times New Roman" w:cs="Times New Roman"/>
          <w:sz w:val="24"/>
          <w:szCs w:val="24"/>
        </w:rPr>
        <w:t xml:space="preserve"> Устные/письменные ответы на вопросы, указанные в билетах по темам. </w:t>
      </w:r>
    </w:p>
    <w:p w14:paraId="75E47830" w14:textId="77777777" w:rsidR="00542927" w:rsidRPr="00AC11C2" w:rsidRDefault="00542927" w:rsidP="00A7274A">
      <w:pPr>
        <w:spacing w:after="0"/>
        <w:ind w:firstLine="709"/>
        <w:contextualSpacing/>
        <w:rPr>
          <w:rFonts w:ascii="Times New Roman" w:hAnsi="Times New Roman" w:cs="Times New Roman"/>
          <w:sz w:val="24"/>
          <w:szCs w:val="24"/>
        </w:rPr>
      </w:pPr>
    </w:p>
    <w:p w14:paraId="79DAD0E9" w14:textId="61B9A1CB" w:rsidR="003E5919" w:rsidRPr="00AC11C2" w:rsidRDefault="003E5919" w:rsidP="00A7274A">
      <w:pPr>
        <w:pStyle w:val="ab"/>
        <w:numPr>
          <w:ilvl w:val="0"/>
          <w:numId w:val="1"/>
        </w:numPr>
        <w:tabs>
          <w:tab w:val="left" w:pos="993"/>
        </w:tabs>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Зачет по дисциплине/теме «</w:t>
      </w:r>
      <w:r w:rsidR="00760873" w:rsidRPr="00AC11C2">
        <w:rPr>
          <w:rFonts w:ascii="Times New Roman" w:hAnsi="Times New Roman" w:cs="Times New Roman"/>
          <w:sz w:val="24"/>
          <w:szCs w:val="24"/>
        </w:rPr>
        <w:t>Понятие и основы бухгалтерского учета</w:t>
      </w:r>
      <w:r w:rsidRPr="00AC11C2">
        <w:rPr>
          <w:rFonts w:ascii="Times New Roman" w:hAnsi="Times New Roman" w:cs="Times New Roman"/>
          <w:sz w:val="24"/>
          <w:szCs w:val="24"/>
        </w:rPr>
        <w:t xml:space="preserve">». </w:t>
      </w:r>
    </w:p>
    <w:p w14:paraId="5A8D6BB6" w14:textId="054E11A3" w:rsidR="003E5919" w:rsidRPr="00AC11C2" w:rsidRDefault="003E5919"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Оценочное средство: </w:t>
      </w:r>
      <w:r w:rsidR="00E451DB">
        <w:rPr>
          <w:rFonts w:ascii="Times New Roman" w:hAnsi="Times New Roman" w:cs="Times New Roman"/>
          <w:sz w:val="24"/>
          <w:szCs w:val="24"/>
        </w:rPr>
        <w:t>б</w:t>
      </w:r>
      <w:r w:rsidR="00537650" w:rsidRPr="00AC11C2">
        <w:rPr>
          <w:rFonts w:ascii="Times New Roman" w:eastAsia="Times New Roman" w:hAnsi="Times New Roman" w:cs="Times New Roman"/>
          <w:sz w:val="24"/>
          <w:szCs w:val="24"/>
        </w:rPr>
        <w:t>илеты с вопросами по теме</w:t>
      </w:r>
      <w:r w:rsidRPr="00AC11C2">
        <w:rPr>
          <w:rFonts w:ascii="Times New Roman" w:hAnsi="Times New Roman" w:cs="Times New Roman"/>
          <w:sz w:val="24"/>
          <w:szCs w:val="24"/>
        </w:rPr>
        <w:t xml:space="preserve">. </w:t>
      </w:r>
    </w:p>
    <w:p w14:paraId="7E6A02B3" w14:textId="7536BCBD" w:rsidR="003E5919" w:rsidRPr="00AC11C2" w:rsidRDefault="003E5919"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Описание проведения испытания: </w:t>
      </w:r>
      <w:r w:rsidR="00E451DB">
        <w:rPr>
          <w:rFonts w:ascii="Times New Roman" w:hAnsi="Times New Roman" w:cs="Times New Roman"/>
          <w:sz w:val="24"/>
          <w:szCs w:val="24"/>
        </w:rPr>
        <w:t>у</w:t>
      </w:r>
      <w:r w:rsidR="00537650" w:rsidRPr="00AC11C2">
        <w:rPr>
          <w:rFonts w:ascii="Times New Roman" w:eastAsia="Times New Roman" w:hAnsi="Times New Roman" w:cs="Times New Roman"/>
          <w:sz w:val="24"/>
          <w:szCs w:val="24"/>
        </w:rPr>
        <w:t>стные ответы по перечню вопросов</w:t>
      </w:r>
      <w:r w:rsidRPr="00AC11C2">
        <w:rPr>
          <w:rFonts w:ascii="Times New Roman" w:hAnsi="Times New Roman" w:cs="Times New Roman"/>
          <w:sz w:val="24"/>
          <w:szCs w:val="24"/>
        </w:rPr>
        <w:t xml:space="preserve">. </w:t>
      </w:r>
    </w:p>
    <w:p w14:paraId="43F68836" w14:textId="2E1B4FFA" w:rsidR="003E5919" w:rsidRPr="00AC11C2" w:rsidRDefault="003E5919"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Содержание испытания: </w:t>
      </w:r>
      <w:r w:rsidR="00E451DB">
        <w:rPr>
          <w:rFonts w:ascii="Times New Roman" w:hAnsi="Times New Roman" w:cs="Times New Roman"/>
          <w:sz w:val="24"/>
          <w:szCs w:val="24"/>
        </w:rPr>
        <w:t>п</w:t>
      </w:r>
      <w:r w:rsidR="00537650" w:rsidRPr="00AC11C2">
        <w:rPr>
          <w:rFonts w:ascii="Times New Roman" w:hAnsi="Times New Roman" w:cs="Times New Roman"/>
          <w:sz w:val="24"/>
          <w:szCs w:val="24"/>
        </w:rPr>
        <w:t xml:space="preserve">римерный перечень вопросов к зачету указан в Приложении </w:t>
      </w:r>
      <w:r w:rsidR="00C9624F" w:rsidRPr="00AC11C2">
        <w:rPr>
          <w:rFonts w:ascii="Times New Roman" w:hAnsi="Times New Roman" w:cs="Times New Roman"/>
          <w:sz w:val="24"/>
          <w:szCs w:val="24"/>
        </w:rPr>
        <w:t>1</w:t>
      </w:r>
      <w:r w:rsidRPr="00AC11C2">
        <w:rPr>
          <w:rFonts w:ascii="Times New Roman" w:hAnsi="Times New Roman" w:cs="Times New Roman"/>
          <w:sz w:val="24"/>
          <w:szCs w:val="24"/>
        </w:rPr>
        <w:t>.</w:t>
      </w:r>
    </w:p>
    <w:p w14:paraId="63D44AC5" w14:textId="7B24CD13" w:rsidR="003E5919" w:rsidRPr="00AC11C2" w:rsidRDefault="003E5919"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Максимальное время выполнения задания: </w:t>
      </w:r>
      <w:r w:rsidR="00204D9E">
        <w:rPr>
          <w:rFonts w:ascii="Times New Roman" w:hAnsi="Times New Roman" w:cs="Times New Roman"/>
          <w:sz w:val="24"/>
          <w:szCs w:val="24"/>
        </w:rPr>
        <w:t>2</w:t>
      </w:r>
      <w:r w:rsidR="00537650" w:rsidRPr="00AC11C2">
        <w:rPr>
          <w:rFonts w:ascii="Times New Roman" w:hAnsi="Times New Roman" w:cs="Times New Roman"/>
          <w:sz w:val="24"/>
          <w:szCs w:val="24"/>
        </w:rPr>
        <w:t xml:space="preserve"> </w:t>
      </w:r>
      <w:proofErr w:type="spellStart"/>
      <w:proofErr w:type="gramStart"/>
      <w:r w:rsidR="00537650" w:rsidRPr="00AC11C2">
        <w:rPr>
          <w:rFonts w:ascii="Times New Roman" w:hAnsi="Times New Roman" w:cs="Times New Roman"/>
          <w:sz w:val="24"/>
          <w:szCs w:val="24"/>
        </w:rPr>
        <w:t>ак.</w:t>
      </w:r>
      <w:r w:rsidRPr="00AC11C2">
        <w:rPr>
          <w:rFonts w:ascii="Times New Roman" w:hAnsi="Times New Roman" w:cs="Times New Roman"/>
          <w:sz w:val="24"/>
          <w:szCs w:val="24"/>
        </w:rPr>
        <w:t>час</w:t>
      </w:r>
      <w:proofErr w:type="spellEnd"/>
      <w:proofErr w:type="gramEnd"/>
      <w:r w:rsidRPr="00AC11C2">
        <w:rPr>
          <w:rFonts w:ascii="Times New Roman" w:hAnsi="Times New Roman" w:cs="Times New Roman"/>
          <w:sz w:val="24"/>
          <w:szCs w:val="24"/>
        </w:rPr>
        <w:t>.</w:t>
      </w:r>
    </w:p>
    <w:p w14:paraId="00A899A8" w14:textId="53C56FE0" w:rsidR="00B702F1" w:rsidRPr="00AC11C2" w:rsidRDefault="00B702F1" w:rsidP="00A7274A">
      <w:pPr>
        <w:spacing w:after="0"/>
        <w:ind w:firstLine="709"/>
        <w:contextualSpacing/>
        <w:jc w:val="both"/>
        <w:rPr>
          <w:rFonts w:ascii="Times New Roman" w:hAnsi="Times New Roman" w:cs="Times New Roman"/>
          <w:bCs/>
          <w:iCs/>
          <w:sz w:val="24"/>
          <w:szCs w:val="24"/>
          <w:highlight w:val="yellow"/>
        </w:rPr>
      </w:pPr>
    </w:p>
    <w:p w14:paraId="37556677" w14:textId="1C948CB1" w:rsidR="00537650" w:rsidRPr="00AC11C2" w:rsidRDefault="00537650" w:rsidP="00A7274A">
      <w:pPr>
        <w:pStyle w:val="ab"/>
        <w:numPr>
          <w:ilvl w:val="0"/>
          <w:numId w:val="1"/>
        </w:numPr>
        <w:tabs>
          <w:tab w:val="left" w:pos="993"/>
        </w:tabs>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Зачет по дисциплине/теме «</w:t>
      </w:r>
      <w:r w:rsidR="00760873" w:rsidRPr="00AC11C2">
        <w:rPr>
          <w:rFonts w:ascii="Times New Roman" w:hAnsi="Times New Roman" w:cs="Times New Roman"/>
          <w:sz w:val="24"/>
          <w:szCs w:val="24"/>
        </w:rPr>
        <w:t>Требования охраны труда и техники безопасности</w:t>
      </w:r>
      <w:r w:rsidRPr="00AC11C2">
        <w:rPr>
          <w:rFonts w:ascii="Times New Roman" w:hAnsi="Times New Roman" w:cs="Times New Roman"/>
          <w:sz w:val="24"/>
          <w:szCs w:val="24"/>
        </w:rPr>
        <w:t xml:space="preserve">». </w:t>
      </w:r>
    </w:p>
    <w:p w14:paraId="6248BB45" w14:textId="4EC685C1" w:rsidR="00537650" w:rsidRPr="00AC11C2" w:rsidRDefault="00537650"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Оценочное средство: </w:t>
      </w:r>
      <w:r w:rsidR="00E451DB">
        <w:rPr>
          <w:rFonts w:ascii="Times New Roman" w:hAnsi="Times New Roman" w:cs="Times New Roman"/>
          <w:sz w:val="24"/>
          <w:szCs w:val="24"/>
        </w:rPr>
        <w:t>б</w:t>
      </w:r>
      <w:r w:rsidRPr="00AC11C2">
        <w:rPr>
          <w:rFonts w:ascii="Times New Roman" w:eastAsia="Times New Roman" w:hAnsi="Times New Roman" w:cs="Times New Roman"/>
          <w:sz w:val="24"/>
          <w:szCs w:val="24"/>
        </w:rPr>
        <w:t>илеты с вопросами по теме</w:t>
      </w:r>
      <w:r w:rsidRPr="00AC11C2">
        <w:rPr>
          <w:rFonts w:ascii="Times New Roman" w:hAnsi="Times New Roman" w:cs="Times New Roman"/>
          <w:sz w:val="24"/>
          <w:szCs w:val="24"/>
        </w:rPr>
        <w:t xml:space="preserve">. </w:t>
      </w:r>
    </w:p>
    <w:p w14:paraId="1B453051" w14:textId="53ADE92A" w:rsidR="00537650" w:rsidRPr="00AC11C2" w:rsidRDefault="00537650"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Описание проведения испытания: </w:t>
      </w:r>
      <w:r w:rsidR="00E451DB">
        <w:rPr>
          <w:rFonts w:ascii="Times New Roman" w:eastAsia="Times New Roman" w:hAnsi="Times New Roman" w:cs="Times New Roman"/>
          <w:sz w:val="24"/>
          <w:szCs w:val="24"/>
        </w:rPr>
        <w:t>т</w:t>
      </w:r>
      <w:r w:rsidR="00760873" w:rsidRPr="00AC11C2">
        <w:rPr>
          <w:rFonts w:ascii="Times New Roman" w:eastAsia="Times New Roman" w:hAnsi="Times New Roman" w:cs="Times New Roman"/>
          <w:sz w:val="24"/>
          <w:szCs w:val="24"/>
        </w:rPr>
        <w:t>естирование</w:t>
      </w:r>
      <w:r w:rsidRPr="00AC11C2">
        <w:rPr>
          <w:rFonts w:ascii="Times New Roman" w:hAnsi="Times New Roman" w:cs="Times New Roman"/>
          <w:sz w:val="24"/>
          <w:szCs w:val="24"/>
        </w:rPr>
        <w:t xml:space="preserve">. </w:t>
      </w:r>
    </w:p>
    <w:p w14:paraId="485B5CA1" w14:textId="36B262A9" w:rsidR="00537650" w:rsidRPr="00AC11C2" w:rsidRDefault="00537650"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Содержание испытания: </w:t>
      </w:r>
      <w:r w:rsidR="00E451DB">
        <w:rPr>
          <w:rFonts w:ascii="Times New Roman" w:hAnsi="Times New Roman" w:cs="Times New Roman"/>
          <w:sz w:val="24"/>
          <w:szCs w:val="24"/>
        </w:rPr>
        <w:t>п</w:t>
      </w:r>
      <w:r w:rsidRPr="00AC11C2">
        <w:rPr>
          <w:rFonts w:ascii="Times New Roman" w:hAnsi="Times New Roman" w:cs="Times New Roman"/>
          <w:sz w:val="24"/>
          <w:szCs w:val="24"/>
        </w:rPr>
        <w:t xml:space="preserve">римерный перечень вопросов к зачету указан в Приложении </w:t>
      </w:r>
      <w:r w:rsidR="00C9624F" w:rsidRPr="00AC11C2">
        <w:rPr>
          <w:rFonts w:ascii="Times New Roman" w:hAnsi="Times New Roman" w:cs="Times New Roman"/>
          <w:sz w:val="24"/>
          <w:szCs w:val="24"/>
        </w:rPr>
        <w:t>1</w:t>
      </w:r>
      <w:r w:rsidRPr="00AC11C2">
        <w:rPr>
          <w:rFonts w:ascii="Times New Roman" w:hAnsi="Times New Roman" w:cs="Times New Roman"/>
          <w:sz w:val="24"/>
          <w:szCs w:val="24"/>
        </w:rPr>
        <w:t>.</w:t>
      </w:r>
    </w:p>
    <w:p w14:paraId="73FD7815" w14:textId="707371EC" w:rsidR="00537650" w:rsidRPr="00AC11C2" w:rsidRDefault="00537650"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Максимальное время выполнения задания: 1 </w:t>
      </w:r>
      <w:proofErr w:type="spellStart"/>
      <w:proofErr w:type="gramStart"/>
      <w:r w:rsidRPr="00AC11C2">
        <w:rPr>
          <w:rFonts w:ascii="Times New Roman" w:hAnsi="Times New Roman" w:cs="Times New Roman"/>
          <w:sz w:val="24"/>
          <w:szCs w:val="24"/>
        </w:rPr>
        <w:t>ак.час</w:t>
      </w:r>
      <w:proofErr w:type="spellEnd"/>
      <w:proofErr w:type="gramEnd"/>
      <w:r w:rsidRPr="00AC11C2">
        <w:rPr>
          <w:rFonts w:ascii="Times New Roman" w:hAnsi="Times New Roman" w:cs="Times New Roman"/>
          <w:sz w:val="24"/>
          <w:szCs w:val="24"/>
        </w:rPr>
        <w:t>.</w:t>
      </w:r>
    </w:p>
    <w:p w14:paraId="5861B479" w14:textId="323096EF" w:rsidR="00537650" w:rsidRPr="00AC11C2" w:rsidRDefault="00537650" w:rsidP="00A7274A">
      <w:pPr>
        <w:spacing w:after="0"/>
        <w:ind w:firstLine="709"/>
        <w:contextualSpacing/>
        <w:jc w:val="both"/>
        <w:rPr>
          <w:rFonts w:ascii="Times New Roman" w:hAnsi="Times New Roman" w:cs="Times New Roman"/>
          <w:bCs/>
          <w:iCs/>
          <w:sz w:val="24"/>
          <w:szCs w:val="24"/>
          <w:highlight w:val="yellow"/>
        </w:rPr>
      </w:pPr>
    </w:p>
    <w:p w14:paraId="6441C6F5" w14:textId="717D8706" w:rsidR="00537650" w:rsidRPr="00AC11C2" w:rsidRDefault="00537650" w:rsidP="00A7274A">
      <w:pPr>
        <w:pStyle w:val="ab"/>
        <w:numPr>
          <w:ilvl w:val="0"/>
          <w:numId w:val="1"/>
        </w:numPr>
        <w:tabs>
          <w:tab w:val="left" w:pos="993"/>
        </w:tabs>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Зачет по дисциплине/теме «</w:t>
      </w:r>
      <w:r w:rsidR="00760873" w:rsidRPr="00AC11C2">
        <w:rPr>
          <w:rFonts w:ascii="Times New Roman" w:hAnsi="Times New Roman" w:cs="Times New Roman"/>
          <w:sz w:val="24"/>
          <w:szCs w:val="24"/>
        </w:rPr>
        <w:t>Организация бухгалтерского учета в экономическом субъекте</w:t>
      </w:r>
      <w:r w:rsidRPr="00AC11C2">
        <w:rPr>
          <w:rFonts w:ascii="Times New Roman" w:hAnsi="Times New Roman" w:cs="Times New Roman"/>
          <w:sz w:val="24"/>
          <w:szCs w:val="24"/>
        </w:rPr>
        <w:t xml:space="preserve">». </w:t>
      </w:r>
    </w:p>
    <w:p w14:paraId="4A7A86DC" w14:textId="66332D25" w:rsidR="00537650" w:rsidRPr="00AC11C2" w:rsidRDefault="00537650"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Оценочное средство: </w:t>
      </w:r>
      <w:r w:rsidR="00E451DB">
        <w:rPr>
          <w:rFonts w:ascii="Times New Roman" w:eastAsia="Times New Roman" w:hAnsi="Times New Roman" w:cs="Times New Roman"/>
          <w:sz w:val="24"/>
          <w:szCs w:val="24"/>
        </w:rPr>
        <w:t>б</w:t>
      </w:r>
      <w:r w:rsidRPr="00AC11C2">
        <w:rPr>
          <w:rFonts w:ascii="Times New Roman" w:eastAsia="Times New Roman" w:hAnsi="Times New Roman" w:cs="Times New Roman"/>
          <w:sz w:val="24"/>
          <w:szCs w:val="24"/>
        </w:rPr>
        <w:t>илеты с вопросами по теме</w:t>
      </w:r>
      <w:r w:rsidRPr="00AC11C2">
        <w:rPr>
          <w:rFonts w:ascii="Times New Roman" w:hAnsi="Times New Roman" w:cs="Times New Roman"/>
          <w:sz w:val="24"/>
          <w:szCs w:val="24"/>
        </w:rPr>
        <w:t xml:space="preserve">. </w:t>
      </w:r>
    </w:p>
    <w:p w14:paraId="5994884D" w14:textId="4A7E2487" w:rsidR="00537650" w:rsidRPr="00AC11C2" w:rsidRDefault="00537650"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Описание проведения испытания: </w:t>
      </w:r>
      <w:r w:rsidR="00E451DB">
        <w:rPr>
          <w:rFonts w:ascii="Times New Roman" w:eastAsia="Times New Roman" w:hAnsi="Times New Roman" w:cs="Times New Roman"/>
          <w:sz w:val="24"/>
          <w:szCs w:val="24"/>
        </w:rPr>
        <w:t>т</w:t>
      </w:r>
      <w:r w:rsidR="00760873" w:rsidRPr="00AC11C2">
        <w:rPr>
          <w:rFonts w:ascii="Times New Roman" w:eastAsia="Times New Roman" w:hAnsi="Times New Roman" w:cs="Times New Roman"/>
          <w:sz w:val="24"/>
          <w:szCs w:val="24"/>
        </w:rPr>
        <w:t>естирование</w:t>
      </w:r>
      <w:r w:rsidRPr="00AC11C2">
        <w:rPr>
          <w:rFonts w:ascii="Times New Roman" w:hAnsi="Times New Roman" w:cs="Times New Roman"/>
          <w:sz w:val="24"/>
          <w:szCs w:val="24"/>
        </w:rPr>
        <w:t xml:space="preserve">. </w:t>
      </w:r>
    </w:p>
    <w:p w14:paraId="323DDEC5" w14:textId="5930B31E" w:rsidR="00537650" w:rsidRPr="00AC11C2" w:rsidRDefault="00537650"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Содержание испытания: </w:t>
      </w:r>
      <w:r w:rsidR="00E451DB">
        <w:rPr>
          <w:rFonts w:ascii="Times New Roman" w:hAnsi="Times New Roman" w:cs="Times New Roman"/>
          <w:sz w:val="24"/>
          <w:szCs w:val="24"/>
        </w:rPr>
        <w:t>п</w:t>
      </w:r>
      <w:r w:rsidRPr="00AC11C2">
        <w:rPr>
          <w:rFonts w:ascii="Times New Roman" w:hAnsi="Times New Roman" w:cs="Times New Roman"/>
          <w:sz w:val="24"/>
          <w:szCs w:val="24"/>
        </w:rPr>
        <w:t xml:space="preserve">римерный перечень вопросов к зачету указан в Приложении </w:t>
      </w:r>
      <w:r w:rsidR="00C9624F" w:rsidRPr="00AC11C2">
        <w:rPr>
          <w:rFonts w:ascii="Times New Roman" w:hAnsi="Times New Roman" w:cs="Times New Roman"/>
          <w:sz w:val="24"/>
          <w:szCs w:val="24"/>
        </w:rPr>
        <w:t>1</w:t>
      </w:r>
      <w:r w:rsidRPr="00AC11C2">
        <w:rPr>
          <w:rFonts w:ascii="Times New Roman" w:hAnsi="Times New Roman" w:cs="Times New Roman"/>
          <w:sz w:val="24"/>
          <w:szCs w:val="24"/>
        </w:rPr>
        <w:t>.</w:t>
      </w:r>
    </w:p>
    <w:p w14:paraId="0A97FB85" w14:textId="651F35DF" w:rsidR="00537650" w:rsidRPr="00AC11C2" w:rsidRDefault="00537650"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Максимальное время выполнения задания: </w:t>
      </w:r>
      <w:r w:rsidR="00760873" w:rsidRPr="00AC11C2">
        <w:rPr>
          <w:rFonts w:ascii="Times New Roman" w:hAnsi="Times New Roman" w:cs="Times New Roman"/>
          <w:sz w:val="24"/>
          <w:szCs w:val="24"/>
        </w:rPr>
        <w:t>2</w:t>
      </w:r>
      <w:r w:rsidRPr="00AC11C2">
        <w:rPr>
          <w:rFonts w:ascii="Times New Roman" w:hAnsi="Times New Roman" w:cs="Times New Roman"/>
          <w:sz w:val="24"/>
          <w:szCs w:val="24"/>
        </w:rPr>
        <w:t xml:space="preserve"> </w:t>
      </w:r>
      <w:proofErr w:type="spellStart"/>
      <w:proofErr w:type="gramStart"/>
      <w:r w:rsidRPr="00AC11C2">
        <w:rPr>
          <w:rFonts w:ascii="Times New Roman" w:hAnsi="Times New Roman" w:cs="Times New Roman"/>
          <w:sz w:val="24"/>
          <w:szCs w:val="24"/>
        </w:rPr>
        <w:t>ак.час</w:t>
      </w:r>
      <w:proofErr w:type="spellEnd"/>
      <w:proofErr w:type="gramEnd"/>
      <w:r w:rsidRPr="00AC11C2">
        <w:rPr>
          <w:rFonts w:ascii="Times New Roman" w:hAnsi="Times New Roman" w:cs="Times New Roman"/>
          <w:sz w:val="24"/>
          <w:szCs w:val="24"/>
        </w:rPr>
        <w:t>.</w:t>
      </w:r>
    </w:p>
    <w:p w14:paraId="0D1B1D5A" w14:textId="208E4A5D" w:rsidR="00537650" w:rsidRPr="00AC11C2" w:rsidRDefault="00537650" w:rsidP="00A7274A">
      <w:pPr>
        <w:spacing w:after="0"/>
        <w:ind w:firstLine="709"/>
        <w:contextualSpacing/>
        <w:jc w:val="both"/>
        <w:rPr>
          <w:rFonts w:ascii="Times New Roman" w:hAnsi="Times New Roman" w:cs="Times New Roman"/>
          <w:bCs/>
          <w:iCs/>
          <w:sz w:val="24"/>
          <w:szCs w:val="24"/>
          <w:highlight w:val="yellow"/>
        </w:rPr>
      </w:pPr>
    </w:p>
    <w:p w14:paraId="3BD71B6D" w14:textId="77DEA708" w:rsidR="00234D2E" w:rsidRPr="00AC11C2" w:rsidRDefault="00234D2E" w:rsidP="00A7274A">
      <w:pPr>
        <w:pStyle w:val="ab"/>
        <w:numPr>
          <w:ilvl w:val="0"/>
          <w:numId w:val="1"/>
        </w:numPr>
        <w:tabs>
          <w:tab w:val="left" w:pos="993"/>
        </w:tabs>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Зачет по дисциплине/теме «</w:t>
      </w:r>
      <w:r w:rsidR="00760873" w:rsidRPr="00AC11C2">
        <w:rPr>
          <w:rFonts w:ascii="Times New Roman" w:hAnsi="Times New Roman" w:cs="Times New Roman"/>
          <w:sz w:val="24"/>
          <w:szCs w:val="24"/>
        </w:rPr>
        <w:t>Налоги и налогообложение</w:t>
      </w:r>
      <w:r w:rsidRPr="00AC11C2">
        <w:rPr>
          <w:rFonts w:ascii="Times New Roman" w:hAnsi="Times New Roman" w:cs="Times New Roman"/>
          <w:sz w:val="24"/>
          <w:szCs w:val="24"/>
        </w:rPr>
        <w:t xml:space="preserve">». </w:t>
      </w:r>
    </w:p>
    <w:p w14:paraId="4643E69C" w14:textId="0C9BDF51" w:rsidR="00234D2E" w:rsidRPr="00AC11C2" w:rsidRDefault="00234D2E"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Оценочное средство: </w:t>
      </w:r>
      <w:r w:rsidR="00E451DB">
        <w:rPr>
          <w:rFonts w:ascii="Times New Roman" w:hAnsi="Times New Roman" w:cs="Times New Roman"/>
          <w:sz w:val="24"/>
          <w:szCs w:val="24"/>
        </w:rPr>
        <w:t>б</w:t>
      </w:r>
      <w:r w:rsidRPr="00AC11C2">
        <w:rPr>
          <w:rFonts w:ascii="Times New Roman" w:eastAsia="Times New Roman" w:hAnsi="Times New Roman" w:cs="Times New Roman"/>
          <w:sz w:val="24"/>
          <w:szCs w:val="24"/>
        </w:rPr>
        <w:t>илеты с вопросами по теме</w:t>
      </w:r>
      <w:r w:rsidRPr="00AC11C2">
        <w:rPr>
          <w:rFonts w:ascii="Times New Roman" w:hAnsi="Times New Roman" w:cs="Times New Roman"/>
          <w:sz w:val="24"/>
          <w:szCs w:val="24"/>
        </w:rPr>
        <w:t xml:space="preserve">. </w:t>
      </w:r>
    </w:p>
    <w:p w14:paraId="35F2C97C" w14:textId="7FE12EDC" w:rsidR="00234D2E" w:rsidRPr="00AC11C2" w:rsidRDefault="00234D2E"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Описание проведения испытания: </w:t>
      </w:r>
      <w:r w:rsidR="00E451DB">
        <w:rPr>
          <w:rFonts w:ascii="Times New Roman" w:hAnsi="Times New Roman" w:cs="Times New Roman"/>
          <w:sz w:val="24"/>
          <w:szCs w:val="24"/>
        </w:rPr>
        <w:t>т</w:t>
      </w:r>
      <w:r w:rsidR="00760873" w:rsidRPr="00AC11C2">
        <w:rPr>
          <w:rFonts w:ascii="Times New Roman" w:eastAsia="Times New Roman" w:hAnsi="Times New Roman" w:cs="Times New Roman"/>
          <w:sz w:val="24"/>
          <w:szCs w:val="24"/>
        </w:rPr>
        <w:t>естирование</w:t>
      </w:r>
      <w:r w:rsidRPr="00AC11C2">
        <w:rPr>
          <w:rFonts w:ascii="Times New Roman" w:hAnsi="Times New Roman" w:cs="Times New Roman"/>
          <w:sz w:val="24"/>
          <w:szCs w:val="24"/>
        </w:rPr>
        <w:t xml:space="preserve">. </w:t>
      </w:r>
    </w:p>
    <w:p w14:paraId="3E287995" w14:textId="46019740" w:rsidR="00234D2E" w:rsidRPr="00AC11C2" w:rsidRDefault="00234D2E"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Содержание испытания: </w:t>
      </w:r>
      <w:r w:rsidR="00E451DB">
        <w:rPr>
          <w:rFonts w:ascii="Times New Roman" w:hAnsi="Times New Roman" w:cs="Times New Roman"/>
          <w:sz w:val="24"/>
          <w:szCs w:val="24"/>
        </w:rPr>
        <w:t>п</w:t>
      </w:r>
      <w:r w:rsidRPr="00AC11C2">
        <w:rPr>
          <w:rFonts w:ascii="Times New Roman" w:hAnsi="Times New Roman" w:cs="Times New Roman"/>
          <w:sz w:val="24"/>
          <w:szCs w:val="24"/>
        </w:rPr>
        <w:t xml:space="preserve">римерный перечень вопросов к зачету указан в Приложении </w:t>
      </w:r>
      <w:r w:rsidR="00C9624F" w:rsidRPr="00AC11C2">
        <w:rPr>
          <w:rFonts w:ascii="Times New Roman" w:hAnsi="Times New Roman" w:cs="Times New Roman"/>
          <w:sz w:val="24"/>
          <w:szCs w:val="24"/>
        </w:rPr>
        <w:t>1</w:t>
      </w:r>
      <w:r w:rsidRPr="00AC11C2">
        <w:rPr>
          <w:rFonts w:ascii="Times New Roman" w:hAnsi="Times New Roman" w:cs="Times New Roman"/>
          <w:sz w:val="24"/>
          <w:szCs w:val="24"/>
        </w:rPr>
        <w:t>.</w:t>
      </w:r>
    </w:p>
    <w:p w14:paraId="31CD134F" w14:textId="754E26F2" w:rsidR="00234D2E" w:rsidRPr="00AC11C2" w:rsidRDefault="00234D2E"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Максимальное время выполнения задания: 2 </w:t>
      </w:r>
      <w:proofErr w:type="spellStart"/>
      <w:proofErr w:type="gramStart"/>
      <w:r w:rsidRPr="00AC11C2">
        <w:rPr>
          <w:rFonts w:ascii="Times New Roman" w:hAnsi="Times New Roman" w:cs="Times New Roman"/>
          <w:sz w:val="24"/>
          <w:szCs w:val="24"/>
        </w:rPr>
        <w:t>ак.час</w:t>
      </w:r>
      <w:proofErr w:type="spellEnd"/>
      <w:proofErr w:type="gramEnd"/>
      <w:r w:rsidRPr="00AC11C2">
        <w:rPr>
          <w:rFonts w:ascii="Times New Roman" w:hAnsi="Times New Roman" w:cs="Times New Roman"/>
          <w:sz w:val="24"/>
          <w:szCs w:val="24"/>
        </w:rPr>
        <w:t>.</w:t>
      </w:r>
    </w:p>
    <w:p w14:paraId="0DC78F74" w14:textId="27C44C99" w:rsidR="00234D2E" w:rsidRPr="00AC11C2" w:rsidRDefault="00234D2E" w:rsidP="00A7274A">
      <w:pPr>
        <w:spacing w:after="0"/>
        <w:ind w:firstLine="709"/>
        <w:contextualSpacing/>
        <w:jc w:val="both"/>
        <w:rPr>
          <w:rFonts w:ascii="Times New Roman" w:hAnsi="Times New Roman" w:cs="Times New Roman"/>
          <w:bCs/>
          <w:iCs/>
          <w:sz w:val="24"/>
          <w:szCs w:val="24"/>
          <w:highlight w:val="yellow"/>
        </w:rPr>
      </w:pPr>
    </w:p>
    <w:p w14:paraId="1C1C235D" w14:textId="4507B2D7" w:rsidR="00234D2E" w:rsidRPr="00AC11C2" w:rsidRDefault="00234D2E" w:rsidP="00A7274A">
      <w:pPr>
        <w:pStyle w:val="ab"/>
        <w:numPr>
          <w:ilvl w:val="0"/>
          <w:numId w:val="1"/>
        </w:numPr>
        <w:tabs>
          <w:tab w:val="left" w:pos="993"/>
        </w:tabs>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Зачет по дисциплине/теме «</w:t>
      </w:r>
      <w:r w:rsidR="00D874FB" w:rsidRPr="00AC11C2">
        <w:rPr>
          <w:rFonts w:ascii="Times New Roman" w:hAnsi="Times New Roman" w:cs="Times New Roman"/>
          <w:sz w:val="24"/>
          <w:szCs w:val="24"/>
        </w:rPr>
        <w:t>И</w:t>
      </w:r>
      <w:r w:rsidR="00760873" w:rsidRPr="00AC11C2">
        <w:rPr>
          <w:rFonts w:ascii="Times New Roman" w:hAnsi="Times New Roman" w:cs="Times New Roman"/>
          <w:sz w:val="24"/>
          <w:szCs w:val="24"/>
        </w:rPr>
        <w:t>нформационные системы бухгалтерского учета</w:t>
      </w:r>
      <w:r w:rsidRPr="00AC11C2">
        <w:rPr>
          <w:rFonts w:ascii="Times New Roman" w:hAnsi="Times New Roman" w:cs="Times New Roman"/>
          <w:sz w:val="24"/>
          <w:szCs w:val="24"/>
        </w:rPr>
        <w:t xml:space="preserve">». </w:t>
      </w:r>
    </w:p>
    <w:p w14:paraId="7E855D68" w14:textId="15FC85E8" w:rsidR="00234D2E" w:rsidRPr="00AC11C2" w:rsidRDefault="00234D2E"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Оценочное средство: </w:t>
      </w:r>
      <w:r w:rsidR="00E451DB">
        <w:rPr>
          <w:rFonts w:ascii="Times New Roman" w:hAnsi="Times New Roman" w:cs="Times New Roman"/>
          <w:sz w:val="24"/>
          <w:szCs w:val="24"/>
        </w:rPr>
        <w:t>б</w:t>
      </w:r>
      <w:r w:rsidRPr="00AC11C2">
        <w:rPr>
          <w:rFonts w:ascii="Times New Roman" w:eastAsia="Times New Roman" w:hAnsi="Times New Roman" w:cs="Times New Roman"/>
          <w:sz w:val="24"/>
          <w:szCs w:val="24"/>
        </w:rPr>
        <w:t>илеты с вопросами по теме</w:t>
      </w:r>
      <w:r w:rsidRPr="00AC11C2">
        <w:rPr>
          <w:rFonts w:ascii="Times New Roman" w:hAnsi="Times New Roman" w:cs="Times New Roman"/>
          <w:sz w:val="24"/>
          <w:szCs w:val="24"/>
        </w:rPr>
        <w:t xml:space="preserve">. </w:t>
      </w:r>
    </w:p>
    <w:p w14:paraId="5D5D4894" w14:textId="7530F901" w:rsidR="00234D2E" w:rsidRPr="00AC11C2" w:rsidRDefault="00234D2E"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Описание проведения испытания: </w:t>
      </w:r>
      <w:r w:rsidR="00E451DB">
        <w:rPr>
          <w:rFonts w:ascii="Times New Roman" w:hAnsi="Times New Roman" w:cs="Times New Roman"/>
          <w:sz w:val="24"/>
          <w:szCs w:val="24"/>
        </w:rPr>
        <w:t>т</w:t>
      </w:r>
      <w:r w:rsidR="00D874FB" w:rsidRPr="00AC11C2">
        <w:rPr>
          <w:rFonts w:ascii="Times New Roman" w:eastAsia="Times New Roman" w:hAnsi="Times New Roman" w:cs="Times New Roman"/>
          <w:sz w:val="24"/>
          <w:szCs w:val="24"/>
        </w:rPr>
        <w:t>естирование</w:t>
      </w:r>
      <w:r w:rsidRPr="00AC11C2">
        <w:rPr>
          <w:rFonts w:ascii="Times New Roman" w:hAnsi="Times New Roman" w:cs="Times New Roman"/>
          <w:sz w:val="24"/>
          <w:szCs w:val="24"/>
        </w:rPr>
        <w:t xml:space="preserve">. </w:t>
      </w:r>
    </w:p>
    <w:p w14:paraId="5EB641E3" w14:textId="555A1579" w:rsidR="00234D2E" w:rsidRPr="00AC11C2" w:rsidRDefault="00234D2E"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Содержание испытания: </w:t>
      </w:r>
      <w:r w:rsidR="00E451DB">
        <w:rPr>
          <w:rFonts w:ascii="Times New Roman" w:hAnsi="Times New Roman" w:cs="Times New Roman"/>
          <w:sz w:val="24"/>
          <w:szCs w:val="24"/>
        </w:rPr>
        <w:t>п</w:t>
      </w:r>
      <w:r w:rsidRPr="00AC11C2">
        <w:rPr>
          <w:rFonts w:ascii="Times New Roman" w:hAnsi="Times New Roman" w:cs="Times New Roman"/>
          <w:sz w:val="24"/>
          <w:szCs w:val="24"/>
        </w:rPr>
        <w:t xml:space="preserve">римерный перечень вопросов к зачету указан в Приложении </w:t>
      </w:r>
      <w:r w:rsidR="00C9624F" w:rsidRPr="00AC11C2">
        <w:rPr>
          <w:rFonts w:ascii="Times New Roman" w:hAnsi="Times New Roman" w:cs="Times New Roman"/>
          <w:sz w:val="24"/>
          <w:szCs w:val="24"/>
        </w:rPr>
        <w:t>1</w:t>
      </w:r>
      <w:r w:rsidRPr="00AC11C2">
        <w:rPr>
          <w:rFonts w:ascii="Times New Roman" w:hAnsi="Times New Roman" w:cs="Times New Roman"/>
          <w:sz w:val="24"/>
          <w:szCs w:val="24"/>
        </w:rPr>
        <w:t>.</w:t>
      </w:r>
    </w:p>
    <w:p w14:paraId="110A7F6E" w14:textId="77777777" w:rsidR="00234D2E" w:rsidRPr="00AC11C2" w:rsidRDefault="00234D2E"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Максимальное время выполнения задания: 2 </w:t>
      </w:r>
      <w:proofErr w:type="spellStart"/>
      <w:proofErr w:type="gramStart"/>
      <w:r w:rsidRPr="00AC11C2">
        <w:rPr>
          <w:rFonts w:ascii="Times New Roman" w:hAnsi="Times New Roman" w:cs="Times New Roman"/>
          <w:sz w:val="24"/>
          <w:szCs w:val="24"/>
        </w:rPr>
        <w:t>ак.час</w:t>
      </w:r>
      <w:proofErr w:type="spellEnd"/>
      <w:proofErr w:type="gramEnd"/>
      <w:r w:rsidRPr="00AC11C2">
        <w:rPr>
          <w:rFonts w:ascii="Times New Roman" w:hAnsi="Times New Roman" w:cs="Times New Roman"/>
          <w:sz w:val="24"/>
          <w:szCs w:val="24"/>
        </w:rPr>
        <w:t>.</w:t>
      </w:r>
    </w:p>
    <w:p w14:paraId="30BB4A3F" w14:textId="0B0C475F" w:rsidR="00234D2E" w:rsidRPr="00AC11C2" w:rsidRDefault="00234D2E" w:rsidP="00A7274A">
      <w:pPr>
        <w:spacing w:after="0"/>
        <w:ind w:firstLine="709"/>
        <w:contextualSpacing/>
        <w:jc w:val="both"/>
        <w:rPr>
          <w:rFonts w:ascii="Times New Roman" w:hAnsi="Times New Roman" w:cs="Times New Roman"/>
          <w:bCs/>
          <w:iCs/>
          <w:sz w:val="24"/>
          <w:szCs w:val="24"/>
          <w:highlight w:val="yellow"/>
        </w:rPr>
      </w:pPr>
    </w:p>
    <w:p w14:paraId="62454886" w14:textId="02C7F6B1" w:rsidR="003E5919" w:rsidRDefault="003E5919" w:rsidP="00A7274A">
      <w:pPr>
        <w:spacing w:after="0"/>
        <w:ind w:firstLine="709"/>
        <w:contextualSpacing/>
        <w:jc w:val="both"/>
        <w:rPr>
          <w:rFonts w:ascii="Times New Roman" w:hAnsi="Times New Roman" w:cs="Times New Roman"/>
          <w:bCs/>
          <w:iCs/>
          <w:sz w:val="24"/>
          <w:szCs w:val="24"/>
        </w:rPr>
      </w:pPr>
      <w:r w:rsidRPr="00AC11C2">
        <w:rPr>
          <w:rFonts w:ascii="Times New Roman" w:hAnsi="Times New Roman" w:cs="Times New Roman"/>
          <w:bCs/>
          <w:iCs/>
          <w:sz w:val="24"/>
          <w:szCs w:val="24"/>
        </w:rPr>
        <w:t xml:space="preserve">Описание организации итоговой аттестации – </w:t>
      </w:r>
      <w:r w:rsidRPr="00AC11C2">
        <w:rPr>
          <w:rFonts w:ascii="Times New Roman" w:hAnsi="Times New Roman" w:cs="Times New Roman"/>
          <w:sz w:val="24"/>
          <w:szCs w:val="24"/>
        </w:rPr>
        <w:t>квалификационного экзамена</w:t>
      </w:r>
      <w:r w:rsidRPr="00AC11C2">
        <w:rPr>
          <w:rFonts w:ascii="Times New Roman" w:hAnsi="Times New Roman" w:cs="Times New Roman"/>
          <w:bCs/>
          <w:iCs/>
          <w:sz w:val="24"/>
          <w:szCs w:val="24"/>
        </w:rPr>
        <w:t>, форм и правил оценивания достижения планируемых результатов (компетенций) освоения программы:</w:t>
      </w:r>
      <w:r w:rsidR="00770C01" w:rsidRPr="00AC11C2">
        <w:rPr>
          <w:rFonts w:ascii="Times New Roman" w:hAnsi="Times New Roman" w:cs="Times New Roman"/>
          <w:bCs/>
          <w:iCs/>
          <w:sz w:val="24"/>
          <w:szCs w:val="24"/>
        </w:rPr>
        <w:t xml:space="preserve"> </w:t>
      </w:r>
      <w:r w:rsidR="00E451DB">
        <w:rPr>
          <w:rFonts w:ascii="Times New Roman" w:hAnsi="Times New Roman" w:cs="Times New Roman"/>
          <w:bCs/>
          <w:iCs/>
          <w:sz w:val="24"/>
          <w:szCs w:val="24"/>
        </w:rPr>
        <w:t>т</w:t>
      </w:r>
      <w:r w:rsidR="00770C01" w:rsidRPr="00AC11C2">
        <w:rPr>
          <w:rFonts w:ascii="Times New Roman" w:hAnsi="Times New Roman" w:cs="Times New Roman"/>
          <w:bCs/>
          <w:iCs/>
          <w:sz w:val="24"/>
          <w:szCs w:val="24"/>
        </w:rPr>
        <w:t xml:space="preserve">еоретическая часть – тестирование, практическая часть – </w:t>
      </w:r>
      <w:r w:rsidR="003F6BB5">
        <w:rPr>
          <w:rFonts w:ascii="Times New Roman" w:hAnsi="Times New Roman" w:cs="Times New Roman"/>
          <w:bCs/>
          <w:iCs/>
          <w:sz w:val="24"/>
          <w:szCs w:val="24"/>
        </w:rPr>
        <w:t>отражение</w:t>
      </w:r>
      <w:r w:rsidR="003F6BB5" w:rsidRPr="003F6BB5">
        <w:rPr>
          <w:rFonts w:ascii="Times New Roman" w:hAnsi="Times New Roman" w:cs="Times New Roman"/>
        </w:rPr>
        <w:t xml:space="preserve"> на счетах бухгалтерского учета хозяйственны</w:t>
      </w:r>
      <w:r w:rsidR="003F6BB5">
        <w:rPr>
          <w:rFonts w:ascii="Times New Roman" w:hAnsi="Times New Roman" w:cs="Times New Roman"/>
        </w:rPr>
        <w:t>х</w:t>
      </w:r>
      <w:r w:rsidR="003F6BB5" w:rsidRPr="003F6BB5">
        <w:rPr>
          <w:rFonts w:ascii="Times New Roman" w:hAnsi="Times New Roman" w:cs="Times New Roman"/>
        </w:rPr>
        <w:t xml:space="preserve"> операци</w:t>
      </w:r>
      <w:r w:rsidR="003F6BB5">
        <w:rPr>
          <w:rFonts w:ascii="Times New Roman" w:hAnsi="Times New Roman" w:cs="Times New Roman"/>
        </w:rPr>
        <w:t>й</w:t>
      </w:r>
      <w:r w:rsidR="003F6BB5" w:rsidRPr="003F6BB5">
        <w:rPr>
          <w:rFonts w:ascii="Times New Roman" w:hAnsi="Times New Roman" w:cs="Times New Roman"/>
        </w:rPr>
        <w:t>,</w:t>
      </w:r>
      <w:r w:rsidR="00770C01" w:rsidRPr="003F6BB5">
        <w:rPr>
          <w:rFonts w:ascii="Times New Roman" w:hAnsi="Times New Roman" w:cs="Times New Roman"/>
          <w:bCs/>
          <w:iCs/>
          <w:sz w:val="24"/>
          <w:szCs w:val="24"/>
        </w:rPr>
        <w:t xml:space="preserve"> указанн</w:t>
      </w:r>
      <w:r w:rsidR="003F6BB5" w:rsidRPr="003F6BB5">
        <w:rPr>
          <w:rFonts w:ascii="Times New Roman" w:hAnsi="Times New Roman" w:cs="Times New Roman"/>
          <w:bCs/>
          <w:iCs/>
          <w:sz w:val="24"/>
          <w:szCs w:val="24"/>
        </w:rPr>
        <w:t>ы</w:t>
      </w:r>
      <w:r w:rsidR="003F6BB5">
        <w:rPr>
          <w:rFonts w:ascii="Times New Roman" w:hAnsi="Times New Roman" w:cs="Times New Roman"/>
          <w:bCs/>
          <w:iCs/>
          <w:sz w:val="24"/>
          <w:szCs w:val="24"/>
        </w:rPr>
        <w:t>х</w:t>
      </w:r>
      <w:r w:rsidR="00770C01" w:rsidRPr="003F6BB5">
        <w:rPr>
          <w:rFonts w:ascii="Times New Roman" w:hAnsi="Times New Roman" w:cs="Times New Roman"/>
          <w:bCs/>
          <w:iCs/>
          <w:sz w:val="24"/>
          <w:szCs w:val="24"/>
        </w:rPr>
        <w:t xml:space="preserve"> в экзаменационном билете.</w:t>
      </w:r>
    </w:p>
    <w:p w14:paraId="4C4F9BAC" w14:textId="7ED98FB1" w:rsidR="00045332" w:rsidRDefault="00045332" w:rsidP="00A7274A">
      <w:pPr>
        <w:spacing w:after="0" w:line="259" w:lineRule="auto"/>
        <w:contextualSpacing/>
        <w:rPr>
          <w:rFonts w:ascii="Times New Roman" w:hAnsi="Times New Roman" w:cs="Times New Roman"/>
          <w:sz w:val="24"/>
          <w:szCs w:val="24"/>
        </w:rPr>
      </w:pPr>
      <w:r>
        <w:rPr>
          <w:rFonts w:ascii="Times New Roman" w:hAnsi="Times New Roman" w:cs="Times New Roman"/>
          <w:sz w:val="24"/>
          <w:szCs w:val="24"/>
        </w:rPr>
        <w:br w:type="page"/>
      </w:r>
    </w:p>
    <w:p w14:paraId="16FC182C" w14:textId="77777777" w:rsidR="003E5919" w:rsidRPr="00AC11C2" w:rsidRDefault="003E5919" w:rsidP="00A7274A">
      <w:pPr>
        <w:pStyle w:val="ae"/>
        <w:numPr>
          <w:ilvl w:val="0"/>
          <w:numId w:val="2"/>
        </w:numPr>
        <w:tabs>
          <w:tab w:val="left" w:pos="993"/>
        </w:tabs>
        <w:spacing w:after="0" w:line="276" w:lineRule="auto"/>
        <w:ind w:left="0" w:firstLine="709"/>
        <w:contextualSpacing/>
        <w:rPr>
          <w:lang w:val="ru-RU"/>
        </w:rPr>
      </w:pPr>
      <w:r w:rsidRPr="00AC11C2">
        <w:rPr>
          <w:lang w:val="ru-RU"/>
        </w:rPr>
        <w:lastRenderedPageBreak/>
        <w:t>Теоретическая часть квалификационного экзамена:</w:t>
      </w:r>
    </w:p>
    <w:p w14:paraId="6037FB24" w14:textId="3DCEA383" w:rsidR="003E5919" w:rsidRPr="00AC11C2" w:rsidRDefault="003E5919"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Описание проведения испытания (как организована теоретическая часть экзамена): </w:t>
      </w:r>
      <w:r w:rsidR="00E451DB">
        <w:rPr>
          <w:rFonts w:ascii="Times New Roman" w:hAnsi="Times New Roman" w:cs="Times New Roman"/>
          <w:sz w:val="24"/>
          <w:szCs w:val="24"/>
        </w:rPr>
        <w:t>т</w:t>
      </w:r>
      <w:r w:rsidR="00770C01" w:rsidRPr="00AC11C2">
        <w:rPr>
          <w:rFonts w:ascii="Times New Roman" w:hAnsi="Times New Roman" w:cs="Times New Roman"/>
          <w:sz w:val="24"/>
          <w:szCs w:val="24"/>
        </w:rPr>
        <w:t>естирование</w:t>
      </w:r>
      <w:r w:rsidRPr="00AC11C2">
        <w:rPr>
          <w:rFonts w:ascii="Times New Roman" w:hAnsi="Times New Roman" w:cs="Times New Roman"/>
          <w:sz w:val="24"/>
          <w:szCs w:val="24"/>
        </w:rPr>
        <w:t xml:space="preserve">. </w:t>
      </w:r>
    </w:p>
    <w:p w14:paraId="4999D9B8" w14:textId="799BC4D2" w:rsidR="00802C6A" w:rsidRDefault="003E5919" w:rsidP="00A7274A">
      <w:pPr>
        <w:pStyle w:val="ab"/>
        <w:spacing w:after="0"/>
        <w:ind w:left="0" w:firstLine="709"/>
        <w:jc w:val="both"/>
        <w:rPr>
          <w:rFonts w:ascii="Times New Roman" w:hAnsi="Times New Roman" w:cs="Times New Roman"/>
          <w:sz w:val="24"/>
          <w:szCs w:val="24"/>
        </w:rPr>
      </w:pPr>
      <w:r w:rsidRPr="00AC11C2">
        <w:rPr>
          <w:rFonts w:ascii="Times New Roman" w:hAnsi="Times New Roman" w:cs="Times New Roman"/>
          <w:sz w:val="24"/>
          <w:szCs w:val="24"/>
        </w:rPr>
        <w:t xml:space="preserve">Содержание испытания: </w:t>
      </w:r>
      <w:r w:rsidR="00E451DB">
        <w:rPr>
          <w:rFonts w:ascii="Times New Roman" w:hAnsi="Times New Roman" w:cs="Times New Roman"/>
          <w:sz w:val="24"/>
          <w:szCs w:val="24"/>
        </w:rPr>
        <w:t>п</w:t>
      </w:r>
      <w:r w:rsidR="00770C01" w:rsidRPr="00AC11C2">
        <w:rPr>
          <w:rFonts w:ascii="Times New Roman" w:hAnsi="Times New Roman" w:cs="Times New Roman"/>
          <w:sz w:val="24"/>
          <w:szCs w:val="24"/>
        </w:rPr>
        <w:t xml:space="preserve">римерный перечень вопросов к теоретической части квалификационного экзамена указан в Приложении </w:t>
      </w:r>
      <w:r w:rsidR="00C9624F" w:rsidRPr="00AC11C2">
        <w:rPr>
          <w:rFonts w:ascii="Times New Roman" w:hAnsi="Times New Roman" w:cs="Times New Roman"/>
          <w:sz w:val="24"/>
          <w:szCs w:val="24"/>
        </w:rPr>
        <w:t>1</w:t>
      </w:r>
      <w:r w:rsidRPr="00AC11C2">
        <w:rPr>
          <w:rFonts w:ascii="Times New Roman" w:hAnsi="Times New Roman" w:cs="Times New Roman"/>
          <w:sz w:val="24"/>
          <w:szCs w:val="24"/>
        </w:rPr>
        <w:t>.</w:t>
      </w:r>
    </w:p>
    <w:p w14:paraId="18FDD4E7" w14:textId="3D633298" w:rsidR="009D7742" w:rsidRPr="00A26255" w:rsidRDefault="003E5919" w:rsidP="00A7274A">
      <w:pPr>
        <w:pStyle w:val="ab"/>
        <w:spacing w:after="0"/>
        <w:ind w:left="0" w:firstLine="709"/>
        <w:jc w:val="both"/>
        <w:rPr>
          <w:rFonts w:ascii="Times New Roman" w:hAnsi="Times New Roman" w:cs="Times New Roman"/>
          <w:sz w:val="24"/>
          <w:szCs w:val="24"/>
        </w:rPr>
      </w:pPr>
      <w:r w:rsidRPr="00802C6A">
        <w:rPr>
          <w:rFonts w:ascii="Times New Roman" w:hAnsi="Times New Roman" w:cs="Times New Roman"/>
          <w:sz w:val="24"/>
          <w:szCs w:val="24"/>
        </w:rPr>
        <w:t>Критерии и шкалы оценивания:</w:t>
      </w:r>
      <w:r w:rsidR="00770C01" w:rsidRPr="00802C6A">
        <w:rPr>
          <w:rFonts w:ascii="Times New Roman" w:hAnsi="Times New Roman" w:cs="Times New Roman"/>
          <w:sz w:val="24"/>
          <w:szCs w:val="24"/>
        </w:rPr>
        <w:t xml:space="preserve"> </w:t>
      </w:r>
      <w:r w:rsidR="00D51918">
        <w:rPr>
          <w:rFonts w:ascii="Times New Roman" w:hAnsi="Times New Roman" w:cs="Times New Roman"/>
          <w:sz w:val="24"/>
          <w:szCs w:val="24"/>
        </w:rPr>
        <w:t>п</w:t>
      </w:r>
      <w:r w:rsidR="009D7742" w:rsidRPr="00A26255">
        <w:rPr>
          <w:rFonts w:ascii="Times New Roman" w:hAnsi="Times New Roman" w:cs="Times New Roman"/>
          <w:sz w:val="24"/>
          <w:szCs w:val="24"/>
        </w:rPr>
        <w:t>редставлены в таблице «Критерии оценивания компетенций, описание шкал оценивания при проведении квалификационного экзамена»</w:t>
      </w:r>
    </w:p>
    <w:p w14:paraId="6E24B665" w14:textId="2513F83F" w:rsidR="003E5919" w:rsidRDefault="003E5919" w:rsidP="00A7274A">
      <w:pPr>
        <w:spacing w:after="0"/>
        <w:ind w:firstLine="709"/>
        <w:contextualSpacing/>
        <w:jc w:val="both"/>
        <w:rPr>
          <w:rFonts w:ascii="Times New Roman" w:hAnsi="Times New Roman" w:cs="Times New Roman"/>
          <w:sz w:val="24"/>
          <w:szCs w:val="24"/>
        </w:rPr>
      </w:pPr>
      <w:r w:rsidRPr="003F6BB5">
        <w:rPr>
          <w:rFonts w:ascii="Times New Roman" w:hAnsi="Times New Roman" w:cs="Times New Roman"/>
          <w:sz w:val="24"/>
          <w:szCs w:val="24"/>
        </w:rPr>
        <w:t xml:space="preserve">Максимальное время выполнения задания: </w:t>
      </w:r>
      <w:r w:rsidR="00D874FB" w:rsidRPr="003F6BB5">
        <w:rPr>
          <w:rFonts w:ascii="Times New Roman" w:hAnsi="Times New Roman" w:cs="Times New Roman"/>
          <w:sz w:val="24"/>
          <w:szCs w:val="24"/>
        </w:rPr>
        <w:t>2</w:t>
      </w:r>
      <w:r w:rsidR="00770C01" w:rsidRPr="003F6BB5">
        <w:rPr>
          <w:rFonts w:ascii="Times New Roman" w:hAnsi="Times New Roman" w:cs="Times New Roman"/>
          <w:sz w:val="24"/>
          <w:szCs w:val="24"/>
        </w:rPr>
        <w:t xml:space="preserve"> </w:t>
      </w:r>
      <w:proofErr w:type="spellStart"/>
      <w:proofErr w:type="gramStart"/>
      <w:r w:rsidR="00770C01" w:rsidRPr="003F6BB5">
        <w:rPr>
          <w:rFonts w:ascii="Times New Roman" w:hAnsi="Times New Roman" w:cs="Times New Roman"/>
          <w:sz w:val="24"/>
          <w:szCs w:val="24"/>
        </w:rPr>
        <w:t>ак.</w:t>
      </w:r>
      <w:r w:rsidRPr="003F6BB5">
        <w:rPr>
          <w:rFonts w:ascii="Times New Roman" w:hAnsi="Times New Roman" w:cs="Times New Roman"/>
          <w:sz w:val="24"/>
          <w:szCs w:val="24"/>
        </w:rPr>
        <w:t>час</w:t>
      </w:r>
      <w:proofErr w:type="spellEnd"/>
      <w:proofErr w:type="gramEnd"/>
      <w:r w:rsidRPr="003F6BB5">
        <w:rPr>
          <w:rFonts w:ascii="Times New Roman" w:hAnsi="Times New Roman" w:cs="Times New Roman"/>
          <w:sz w:val="24"/>
          <w:szCs w:val="24"/>
        </w:rPr>
        <w:t>.</w:t>
      </w:r>
    </w:p>
    <w:p w14:paraId="0A273C71" w14:textId="77777777" w:rsidR="00372113" w:rsidRPr="003F6BB5" w:rsidRDefault="00372113" w:rsidP="00A7274A">
      <w:pPr>
        <w:spacing w:after="0"/>
        <w:ind w:firstLine="709"/>
        <w:contextualSpacing/>
        <w:jc w:val="both"/>
        <w:rPr>
          <w:rFonts w:ascii="Times New Roman" w:hAnsi="Times New Roman" w:cs="Times New Roman"/>
          <w:sz w:val="24"/>
          <w:szCs w:val="24"/>
        </w:rPr>
      </w:pPr>
    </w:p>
    <w:p w14:paraId="11763A14" w14:textId="77777777" w:rsidR="003E5919" w:rsidRPr="003F6BB5" w:rsidRDefault="003E5919" w:rsidP="00A7274A">
      <w:pPr>
        <w:pStyle w:val="ae"/>
        <w:numPr>
          <w:ilvl w:val="0"/>
          <w:numId w:val="2"/>
        </w:numPr>
        <w:tabs>
          <w:tab w:val="left" w:pos="993"/>
        </w:tabs>
        <w:spacing w:after="0" w:line="276" w:lineRule="auto"/>
        <w:ind w:left="0" w:firstLine="709"/>
        <w:contextualSpacing/>
        <w:rPr>
          <w:lang w:val="ru-RU"/>
        </w:rPr>
      </w:pPr>
      <w:r w:rsidRPr="003F6BB5">
        <w:rPr>
          <w:lang w:val="ru-RU"/>
        </w:rPr>
        <w:t>Практическая часть квалификационного экзамена:</w:t>
      </w:r>
    </w:p>
    <w:p w14:paraId="7F9ECEA1" w14:textId="0AFFBC74" w:rsidR="003E5919" w:rsidRPr="003F6BB5" w:rsidRDefault="003E5919" w:rsidP="00A7274A">
      <w:pPr>
        <w:spacing w:after="0"/>
        <w:ind w:firstLine="709"/>
        <w:contextualSpacing/>
        <w:jc w:val="both"/>
        <w:rPr>
          <w:rFonts w:ascii="Times New Roman" w:hAnsi="Times New Roman" w:cs="Times New Roman"/>
          <w:sz w:val="24"/>
          <w:szCs w:val="24"/>
        </w:rPr>
      </w:pPr>
      <w:r w:rsidRPr="003F6BB5">
        <w:rPr>
          <w:rFonts w:ascii="Times New Roman" w:hAnsi="Times New Roman" w:cs="Times New Roman"/>
          <w:sz w:val="24"/>
          <w:szCs w:val="24"/>
        </w:rPr>
        <w:t xml:space="preserve">Описание проведения испытания (как организована </w:t>
      </w:r>
      <w:r w:rsidR="00770C01" w:rsidRPr="003F6BB5">
        <w:rPr>
          <w:rFonts w:ascii="Times New Roman" w:hAnsi="Times New Roman" w:cs="Times New Roman"/>
          <w:sz w:val="24"/>
          <w:szCs w:val="24"/>
        </w:rPr>
        <w:t>практическая</w:t>
      </w:r>
      <w:r w:rsidRPr="003F6BB5">
        <w:rPr>
          <w:rFonts w:ascii="Times New Roman" w:hAnsi="Times New Roman" w:cs="Times New Roman"/>
          <w:sz w:val="24"/>
          <w:szCs w:val="24"/>
        </w:rPr>
        <w:t xml:space="preserve"> часть экзамена):</w:t>
      </w:r>
      <w:r w:rsidR="00770C01" w:rsidRPr="003F6BB5">
        <w:rPr>
          <w:rFonts w:ascii="Times New Roman" w:hAnsi="Times New Roman" w:cs="Times New Roman"/>
          <w:sz w:val="24"/>
          <w:szCs w:val="24"/>
        </w:rPr>
        <w:t xml:space="preserve"> </w:t>
      </w:r>
      <w:r w:rsidR="003F6BB5" w:rsidRPr="003F6BB5">
        <w:rPr>
          <w:rFonts w:ascii="Times New Roman" w:hAnsi="Times New Roman" w:cs="Times New Roman"/>
          <w:bCs/>
          <w:iCs/>
          <w:sz w:val="24"/>
          <w:szCs w:val="24"/>
        </w:rPr>
        <w:t>отражение</w:t>
      </w:r>
      <w:r w:rsidR="003F6BB5" w:rsidRPr="003F6BB5">
        <w:rPr>
          <w:rFonts w:ascii="Times New Roman" w:hAnsi="Times New Roman" w:cs="Times New Roman"/>
        </w:rPr>
        <w:t xml:space="preserve"> на счетах бухгалтерского учета хозяйственных операций,</w:t>
      </w:r>
      <w:r w:rsidR="003F6BB5" w:rsidRPr="003F6BB5">
        <w:rPr>
          <w:rFonts w:ascii="Times New Roman" w:hAnsi="Times New Roman" w:cs="Times New Roman"/>
          <w:bCs/>
          <w:iCs/>
          <w:sz w:val="24"/>
          <w:szCs w:val="24"/>
        </w:rPr>
        <w:t xml:space="preserve"> указанных в экзаменационном билете</w:t>
      </w:r>
      <w:r w:rsidRPr="003F6BB5">
        <w:rPr>
          <w:rFonts w:ascii="Times New Roman" w:hAnsi="Times New Roman" w:cs="Times New Roman"/>
          <w:sz w:val="24"/>
          <w:szCs w:val="24"/>
        </w:rPr>
        <w:t xml:space="preserve">. </w:t>
      </w:r>
    </w:p>
    <w:p w14:paraId="0A69EDA1" w14:textId="7F8FFAA6" w:rsidR="003E5919" w:rsidRPr="003F6BB5" w:rsidRDefault="003E5919" w:rsidP="00A7274A">
      <w:pPr>
        <w:spacing w:after="0"/>
        <w:ind w:firstLine="709"/>
        <w:contextualSpacing/>
        <w:jc w:val="both"/>
        <w:rPr>
          <w:rFonts w:ascii="Times New Roman" w:hAnsi="Times New Roman" w:cs="Times New Roman"/>
          <w:sz w:val="24"/>
          <w:szCs w:val="24"/>
        </w:rPr>
      </w:pPr>
      <w:r w:rsidRPr="003F6BB5">
        <w:rPr>
          <w:rFonts w:ascii="Times New Roman" w:hAnsi="Times New Roman" w:cs="Times New Roman"/>
          <w:sz w:val="24"/>
          <w:szCs w:val="24"/>
        </w:rPr>
        <w:t xml:space="preserve">Содержание испытания: </w:t>
      </w:r>
      <w:r w:rsidR="00D51918">
        <w:rPr>
          <w:rFonts w:ascii="Times New Roman" w:hAnsi="Times New Roman" w:cs="Times New Roman"/>
          <w:sz w:val="24"/>
          <w:szCs w:val="24"/>
        </w:rPr>
        <w:t>п</w:t>
      </w:r>
      <w:r w:rsidR="00770C01" w:rsidRPr="003F6BB5">
        <w:rPr>
          <w:rFonts w:ascii="Times New Roman" w:hAnsi="Times New Roman" w:cs="Times New Roman"/>
          <w:sz w:val="24"/>
          <w:szCs w:val="24"/>
        </w:rPr>
        <w:t xml:space="preserve">римерный перечень заданий к практической части квалификационного экзамена указан в Приложении </w:t>
      </w:r>
      <w:r w:rsidR="00C9624F" w:rsidRPr="003F6BB5">
        <w:rPr>
          <w:rFonts w:ascii="Times New Roman" w:hAnsi="Times New Roman" w:cs="Times New Roman"/>
          <w:sz w:val="24"/>
          <w:szCs w:val="24"/>
        </w:rPr>
        <w:t>1</w:t>
      </w:r>
      <w:r w:rsidRPr="003F6BB5">
        <w:rPr>
          <w:rFonts w:ascii="Times New Roman" w:hAnsi="Times New Roman" w:cs="Times New Roman"/>
          <w:sz w:val="24"/>
          <w:szCs w:val="24"/>
        </w:rPr>
        <w:t>.</w:t>
      </w:r>
    </w:p>
    <w:p w14:paraId="73C8C158" w14:textId="2573A612" w:rsidR="009D7742" w:rsidRPr="00A26255" w:rsidRDefault="003E5919" w:rsidP="00A7274A">
      <w:pPr>
        <w:spacing w:after="0"/>
        <w:ind w:firstLine="709"/>
        <w:contextualSpacing/>
        <w:jc w:val="both"/>
        <w:rPr>
          <w:rFonts w:ascii="Times New Roman" w:hAnsi="Times New Roman" w:cs="Times New Roman"/>
          <w:sz w:val="24"/>
          <w:szCs w:val="24"/>
        </w:rPr>
      </w:pPr>
      <w:r w:rsidRPr="003F6BB5">
        <w:rPr>
          <w:rFonts w:ascii="Times New Roman" w:hAnsi="Times New Roman" w:cs="Times New Roman"/>
          <w:sz w:val="24"/>
          <w:szCs w:val="24"/>
        </w:rPr>
        <w:t>Критерии и шкалы оценивания:</w:t>
      </w:r>
      <w:r w:rsidR="00770C01" w:rsidRPr="003F6BB5">
        <w:rPr>
          <w:rFonts w:ascii="Times New Roman" w:hAnsi="Times New Roman" w:cs="Times New Roman"/>
          <w:sz w:val="24"/>
          <w:szCs w:val="24"/>
        </w:rPr>
        <w:t xml:space="preserve"> </w:t>
      </w:r>
      <w:r w:rsidR="00D51918">
        <w:rPr>
          <w:rFonts w:ascii="Times New Roman" w:hAnsi="Times New Roman" w:cs="Times New Roman"/>
          <w:sz w:val="24"/>
          <w:szCs w:val="24"/>
        </w:rPr>
        <w:t>п</w:t>
      </w:r>
      <w:r w:rsidR="009D7742" w:rsidRPr="00A26255">
        <w:rPr>
          <w:rFonts w:ascii="Times New Roman" w:hAnsi="Times New Roman" w:cs="Times New Roman"/>
          <w:sz w:val="24"/>
          <w:szCs w:val="24"/>
        </w:rPr>
        <w:t>редставлены в таблице «Критерии оценивания компетенций, описание шкал оценивания при проведении квалификационного экзамена»</w:t>
      </w:r>
    </w:p>
    <w:p w14:paraId="21F49DD2" w14:textId="2E424CB3" w:rsidR="003E5919" w:rsidRPr="00AC11C2" w:rsidRDefault="003E5919" w:rsidP="00A7274A">
      <w:pPr>
        <w:spacing w:after="0"/>
        <w:ind w:firstLine="709"/>
        <w:contextualSpacing/>
        <w:jc w:val="both"/>
        <w:rPr>
          <w:rFonts w:ascii="Times New Roman" w:hAnsi="Times New Roman" w:cs="Times New Roman"/>
          <w:sz w:val="24"/>
          <w:szCs w:val="24"/>
        </w:rPr>
      </w:pPr>
      <w:r w:rsidRPr="003F6BB5">
        <w:rPr>
          <w:rFonts w:ascii="Times New Roman" w:hAnsi="Times New Roman" w:cs="Times New Roman"/>
          <w:sz w:val="24"/>
          <w:szCs w:val="24"/>
        </w:rPr>
        <w:t xml:space="preserve">       Максимальное время выполнения задания: </w:t>
      </w:r>
      <w:r w:rsidR="00D874FB" w:rsidRPr="003F6BB5">
        <w:rPr>
          <w:rFonts w:ascii="Times New Roman" w:hAnsi="Times New Roman" w:cs="Times New Roman"/>
          <w:sz w:val="24"/>
          <w:szCs w:val="24"/>
        </w:rPr>
        <w:t>2</w:t>
      </w:r>
      <w:r w:rsidR="00770C01" w:rsidRPr="003F6BB5">
        <w:rPr>
          <w:rFonts w:ascii="Times New Roman" w:hAnsi="Times New Roman" w:cs="Times New Roman"/>
          <w:sz w:val="24"/>
          <w:szCs w:val="24"/>
        </w:rPr>
        <w:t xml:space="preserve"> </w:t>
      </w:r>
      <w:proofErr w:type="spellStart"/>
      <w:proofErr w:type="gramStart"/>
      <w:r w:rsidR="00770C01" w:rsidRPr="003F6BB5">
        <w:rPr>
          <w:rFonts w:ascii="Times New Roman" w:hAnsi="Times New Roman" w:cs="Times New Roman"/>
          <w:sz w:val="24"/>
          <w:szCs w:val="24"/>
        </w:rPr>
        <w:t>ак.</w:t>
      </w:r>
      <w:r w:rsidRPr="003F6BB5">
        <w:rPr>
          <w:rFonts w:ascii="Times New Roman" w:hAnsi="Times New Roman" w:cs="Times New Roman"/>
          <w:sz w:val="24"/>
          <w:szCs w:val="24"/>
        </w:rPr>
        <w:t>час</w:t>
      </w:r>
      <w:proofErr w:type="spellEnd"/>
      <w:proofErr w:type="gramEnd"/>
      <w:r w:rsidRPr="003F6BB5">
        <w:rPr>
          <w:rFonts w:ascii="Times New Roman" w:hAnsi="Times New Roman" w:cs="Times New Roman"/>
          <w:sz w:val="24"/>
          <w:szCs w:val="24"/>
        </w:rPr>
        <w:t>.</w:t>
      </w:r>
    </w:p>
    <w:p w14:paraId="46035EF8" w14:textId="003E0EBD" w:rsidR="00403ADB" w:rsidRPr="00AC11C2" w:rsidRDefault="00403ADB" w:rsidP="00A7274A">
      <w:pPr>
        <w:spacing w:after="0"/>
        <w:ind w:firstLine="709"/>
        <w:contextualSpacing/>
        <w:rPr>
          <w:rFonts w:ascii="Times New Roman" w:eastAsia="Times New Roman" w:hAnsi="Times New Roman" w:cs="Times New Roman"/>
          <w:sz w:val="24"/>
          <w:szCs w:val="24"/>
          <w:lang w:eastAsia="x-none"/>
        </w:rPr>
      </w:pPr>
    </w:p>
    <w:p w14:paraId="4057404E" w14:textId="7E91C496" w:rsidR="003E5919" w:rsidRPr="00B01D56" w:rsidRDefault="003E5919" w:rsidP="00A7274A">
      <w:pPr>
        <w:pStyle w:val="ae"/>
        <w:spacing w:after="0" w:line="276" w:lineRule="auto"/>
        <w:contextualSpacing/>
        <w:jc w:val="center"/>
        <w:rPr>
          <w:lang w:val="ru-RU"/>
        </w:rPr>
      </w:pPr>
      <w:r w:rsidRPr="00B01D56">
        <w:rPr>
          <w:lang w:val="ru-RU"/>
        </w:rPr>
        <w:t>Критерии оценивания компетенций, описание шкал оценивания при проведении квалификационного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394"/>
        <w:gridCol w:w="2140"/>
        <w:gridCol w:w="2002"/>
        <w:gridCol w:w="1901"/>
      </w:tblGrid>
      <w:tr w:rsidR="00AC11C2" w:rsidRPr="008E3C66" w14:paraId="76D2575F" w14:textId="77777777" w:rsidTr="00EB575F">
        <w:trPr>
          <w:trHeight w:val="60"/>
          <w:tblHeader/>
        </w:trPr>
        <w:tc>
          <w:tcPr>
            <w:tcW w:w="900" w:type="dxa"/>
            <w:vMerge w:val="restart"/>
            <w:tcBorders>
              <w:top w:val="single" w:sz="4" w:space="0" w:color="auto"/>
              <w:left w:val="single" w:sz="4" w:space="0" w:color="auto"/>
              <w:bottom w:val="single" w:sz="4" w:space="0" w:color="auto"/>
              <w:right w:val="single" w:sz="4" w:space="0" w:color="auto"/>
            </w:tcBorders>
            <w:hideMark/>
          </w:tcPr>
          <w:p w14:paraId="6E4AC0F5"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Шкалы</w:t>
            </w:r>
          </w:p>
        </w:tc>
        <w:tc>
          <w:tcPr>
            <w:tcW w:w="2568" w:type="dxa"/>
            <w:tcBorders>
              <w:top w:val="single" w:sz="4" w:space="0" w:color="auto"/>
              <w:left w:val="single" w:sz="4" w:space="0" w:color="auto"/>
              <w:bottom w:val="single" w:sz="4" w:space="0" w:color="auto"/>
              <w:right w:val="single" w:sz="4" w:space="0" w:color="auto"/>
            </w:tcBorders>
            <w:hideMark/>
          </w:tcPr>
          <w:p w14:paraId="44D961ED"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Не освоена</w:t>
            </w:r>
          </w:p>
        </w:tc>
        <w:tc>
          <w:tcPr>
            <w:tcW w:w="2277" w:type="dxa"/>
            <w:tcBorders>
              <w:top w:val="single" w:sz="4" w:space="0" w:color="auto"/>
              <w:left w:val="single" w:sz="4" w:space="0" w:color="auto"/>
              <w:bottom w:val="single" w:sz="4" w:space="0" w:color="auto"/>
              <w:right w:val="single" w:sz="4" w:space="0" w:color="auto"/>
            </w:tcBorders>
            <w:hideMark/>
          </w:tcPr>
          <w:p w14:paraId="628EA2BA"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Освоена частично</w:t>
            </w:r>
          </w:p>
        </w:tc>
        <w:tc>
          <w:tcPr>
            <w:tcW w:w="2131" w:type="dxa"/>
            <w:tcBorders>
              <w:top w:val="single" w:sz="4" w:space="0" w:color="auto"/>
              <w:left w:val="single" w:sz="4" w:space="0" w:color="auto"/>
              <w:bottom w:val="single" w:sz="4" w:space="0" w:color="auto"/>
              <w:right w:val="single" w:sz="4" w:space="0" w:color="auto"/>
            </w:tcBorders>
            <w:hideMark/>
          </w:tcPr>
          <w:p w14:paraId="1505AD6A"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Освоена в основном</w:t>
            </w:r>
          </w:p>
        </w:tc>
        <w:tc>
          <w:tcPr>
            <w:tcW w:w="2000" w:type="dxa"/>
            <w:tcBorders>
              <w:top w:val="single" w:sz="4" w:space="0" w:color="auto"/>
              <w:left w:val="single" w:sz="4" w:space="0" w:color="auto"/>
              <w:bottom w:val="single" w:sz="4" w:space="0" w:color="auto"/>
              <w:right w:val="single" w:sz="4" w:space="0" w:color="auto"/>
            </w:tcBorders>
            <w:hideMark/>
          </w:tcPr>
          <w:p w14:paraId="15DA67F1"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Освоена полностью</w:t>
            </w:r>
          </w:p>
        </w:tc>
      </w:tr>
      <w:tr w:rsidR="00AC11C2" w:rsidRPr="008E3C66" w14:paraId="4F8D1EC5" w14:textId="77777777" w:rsidTr="00EB575F">
        <w:trPr>
          <w:trHeight w:val="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EDB02" w14:textId="77777777" w:rsidR="003E5919" w:rsidRPr="008E3C66" w:rsidRDefault="003E5919" w:rsidP="00EB575F">
            <w:pPr>
              <w:spacing w:after="0" w:line="240" w:lineRule="auto"/>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hideMark/>
          </w:tcPr>
          <w:p w14:paraId="7DD4D389"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Неудовлетворительно</w:t>
            </w:r>
          </w:p>
        </w:tc>
        <w:tc>
          <w:tcPr>
            <w:tcW w:w="2277" w:type="dxa"/>
            <w:tcBorders>
              <w:top w:val="single" w:sz="4" w:space="0" w:color="auto"/>
              <w:left w:val="single" w:sz="4" w:space="0" w:color="auto"/>
              <w:bottom w:val="single" w:sz="4" w:space="0" w:color="auto"/>
              <w:right w:val="single" w:sz="4" w:space="0" w:color="auto"/>
            </w:tcBorders>
            <w:hideMark/>
          </w:tcPr>
          <w:p w14:paraId="68C419B1"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Удовлетворительно</w:t>
            </w:r>
          </w:p>
        </w:tc>
        <w:tc>
          <w:tcPr>
            <w:tcW w:w="2131" w:type="dxa"/>
            <w:tcBorders>
              <w:top w:val="single" w:sz="4" w:space="0" w:color="auto"/>
              <w:left w:val="single" w:sz="4" w:space="0" w:color="auto"/>
              <w:bottom w:val="single" w:sz="4" w:space="0" w:color="auto"/>
              <w:right w:val="single" w:sz="4" w:space="0" w:color="auto"/>
            </w:tcBorders>
            <w:hideMark/>
          </w:tcPr>
          <w:p w14:paraId="461A7CEF"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Хорошо</w:t>
            </w:r>
          </w:p>
        </w:tc>
        <w:tc>
          <w:tcPr>
            <w:tcW w:w="2000" w:type="dxa"/>
            <w:tcBorders>
              <w:top w:val="single" w:sz="4" w:space="0" w:color="auto"/>
              <w:left w:val="single" w:sz="4" w:space="0" w:color="auto"/>
              <w:bottom w:val="single" w:sz="4" w:space="0" w:color="auto"/>
              <w:right w:val="single" w:sz="4" w:space="0" w:color="auto"/>
            </w:tcBorders>
            <w:hideMark/>
          </w:tcPr>
          <w:p w14:paraId="0137AA4E"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Отлично</w:t>
            </w:r>
          </w:p>
        </w:tc>
      </w:tr>
      <w:tr w:rsidR="00AC11C2" w:rsidRPr="008E3C66" w14:paraId="48E6E292" w14:textId="77777777" w:rsidTr="00EB575F">
        <w:trPr>
          <w:trHeight w:val="1930"/>
        </w:trPr>
        <w:tc>
          <w:tcPr>
            <w:tcW w:w="900" w:type="dxa"/>
            <w:tcBorders>
              <w:top w:val="single" w:sz="4" w:space="0" w:color="auto"/>
              <w:left w:val="single" w:sz="4" w:space="0" w:color="auto"/>
              <w:bottom w:val="single" w:sz="4" w:space="0" w:color="auto"/>
              <w:right w:val="single" w:sz="4" w:space="0" w:color="auto"/>
            </w:tcBorders>
            <w:hideMark/>
          </w:tcPr>
          <w:p w14:paraId="73E23A64"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Знать</w:t>
            </w:r>
          </w:p>
        </w:tc>
        <w:tc>
          <w:tcPr>
            <w:tcW w:w="2568" w:type="dxa"/>
            <w:tcBorders>
              <w:top w:val="single" w:sz="4" w:space="0" w:color="auto"/>
              <w:left w:val="single" w:sz="4" w:space="0" w:color="auto"/>
              <w:bottom w:val="single" w:sz="4" w:space="0" w:color="auto"/>
              <w:right w:val="single" w:sz="4" w:space="0" w:color="auto"/>
            </w:tcBorders>
            <w:hideMark/>
          </w:tcPr>
          <w:p w14:paraId="48E6F6EE"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Фрагментарные знания и понимание содержания основных тем курса, дисциплины (модуля). Отсутствие знаний и понимания содержания основных тем курса, дисциплины (модуля)</w:t>
            </w:r>
          </w:p>
        </w:tc>
        <w:tc>
          <w:tcPr>
            <w:tcW w:w="2277" w:type="dxa"/>
            <w:tcBorders>
              <w:top w:val="single" w:sz="4" w:space="0" w:color="auto"/>
              <w:left w:val="single" w:sz="4" w:space="0" w:color="auto"/>
              <w:bottom w:val="single" w:sz="4" w:space="0" w:color="auto"/>
              <w:right w:val="single" w:sz="4" w:space="0" w:color="auto"/>
            </w:tcBorders>
            <w:hideMark/>
          </w:tcPr>
          <w:p w14:paraId="5F9BD1D0"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Общие, но не структурированные знания и понимание содержания основных тем курса, дисциплины (модуля)</w:t>
            </w:r>
          </w:p>
        </w:tc>
        <w:tc>
          <w:tcPr>
            <w:tcW w:w="2131" w:type="dxa"/>
            <w:tcBorders>
              <w:top w:val="single" w:sz="4" w:space="0" w:color="auto"/>
              <w:left w:val="single" w:sz="4" w:space="0" w:color="auto"/>
              <w:bottom w:val="single" w:sz="4" w:space="0" w:color="auto"/>
              <w:right w:val="single" w:sz="4" w:space="0" w:color="auto"/>
            </w:tcBorders>
            <w:hideMark/>
          </w:tcPr>
          <w:p w14:paraId="77CD1218"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Сформированные, но содержащие отдельные пробелы в знаниях и достаточно глубокое понимание содержания основных тем курса, дисциплины (модуля)</w:t>
            </w:r>
          </w:p>
        </w:tc>
        <w:tc>
          <w:tcPr>
            <w:tcW w:w="2000" w:type="dxa"/>
            <w:tcBorders>
              <w:top w:val="single" w:sz="4" w:space="0" w:color="auto"/>
              <w:left w:val="single" w:sz="4" w:space="0" w:color="auto"/>
              <w:bottom w:val="single" w:sz="4" w:space="0" w:color="auto"/>
              <w:right w:val="single" w:sz="4" w:space="0" w:color="auto"/>
            </w:tcBorders>
            <w:hideMark/>
          </w:tcPr>
          <w:p w14:paraId="113C1463"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Сформированные систематические знания, глубокое понимание содержания основных тем курса, дисциплины (модуля)</w:t>
            </w:r>
          </w:p>
        </w:tc>
      </w:tr>
      <w:tr w:rsidR="00AC11C2" w:rsidRPr="008E3C66" w14:paraId="0A66679F" w14:textId="77777777" w:rsidTr="00EB575F">
        <w:trPr>
          <w:trHeight w:val="1945"/>
        </w:trPr>
        <w:tc>
          <w:tcPr>
            <w:tcW w:w="900" w:type="dxa"/>
            <w:tcBorders>
              <w:top w:val="single" w:sz="4" w:space="0" w:color="auto"/>
              <w:left w:val="single" w:sz="4" w:space="0" w:color="auto"/>
              <w:bottom w:val="single" w:sz="4" w:space="0" w:color="auto"/>
              <w:right w:val="single" w:sz="4" w:space="0" w:color="auto"/>
            </w:tcBorders>
            <w:hideMark/>
          </w:tcPr>
          <w:p w14:paraId="5C8ED540"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Уметь</w:t>
            </w:r>
          </w:p>
        </w:tc>
        <w:tc>
          <w:tcPr>
            <w:tcW w:w="2568" w:type="dxa"/>
            <w:tcBorders>
              <w:top w:val="single" w:sz="4" w:space="0" w:color="auto"/>
              <w:left w:val="single" w:sz="4" w:space="0" w:color="auto"/>
              <w:bottom w:val="single" w:sz="4" w:space="0" w:color="auto"/>
              <w:right w:val="single" w:sz="4" w:space="0" w:color="auto"/>
            </w:tcBorders>
            <w:hideMark/>
          </w:tcPr>
          <w:p w14:paraId="6E97ECC3"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Отсутствие сформированных умений / частично освоенные умения по основным темам курса, дисциплины (модуля)</w:t>
            </w:r>
          </w:p>
        </w:tc>
        <w:tc>
          <w:tcPr>
            <w:tcW w:w="2277" w:type="dxa"/>
            <w:tcBorders>
              <w:top w:val="single" w:sz="4" w:space="0" w:color="auto"/>
              <w:left w:val="single" w:sz="4" w:space="0" w:color="auto"/>
              <w:bottom w:val="single" w:sz="4" w:space="0" w:color="auto"/>
              <w:right w:val="single" w:sz="4" w:space="0" w:color="auto"/>
            </w:tcBorders>
            <w:hideMark/>
          </w:tcPr>
          <w:p w14:paraId="5562DFFD"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В основном сформированные умения по основным темам курса, дисциплины (модуля). В целом успешные умения, но осуществляемые не систематически</w:t>
            </w:r>
          </w:p>
        </w:tc>
        <w:tc>
          <w:tcPr>
            <w:tcW w:w="2131" w:type="dxa"/>
            <w:tcBorders>
              <w:top w:val="single" w:sz="4" w:space="0" w:color="auto"/>
              <w:left w:val="single" w:sz="4" w:space="0" w:color="auto"/>
              <w:bottom w:val="single" w:sz="4" w:space="0" w:color="auto"/>
              <w:right w:val="single" w:sz="4" w:space="0" w:color="auto"/>
            </w:tcBorders>
            <w:hideMark/>
          </w:tcPr>
          <w:p w14:paraId="4D37BD28"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Сформированные умения по основным темам курса, дисциплины (модуля). В целом успешные, но содержащие отдельные пробелы</w:t>
            </w:r>
          </w:p>
        </w:tc>
        <w:tc>
          <w:tcPr>
            <w:tcW w:w="2000" w:type="dxa"/>
            <w:tcBorders>
              <w:top w:val="single" w:sz="4" w:space="0" w:color="auto"/>
              <w:left w:val="single" w:sz="4" w:space="0" w:color="auto"/>
              <w:bottom w:val="single" w:sz="4" w:space="0" w:color="auto"/>
              <w:right w:val="single" w:sz="4" w:space="0" w:color="auto"/>
            </w:tcBorders>
            <w:hideMark/>
          </w:tcPr>
          <w:p w14:paraId="6E6095F9" w14:textId="3B5A36DD"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Полностью сформированные умения по основным темам курса, дисциплины (модуля)</w:t>
            </w:r>
          </w:p>
        </w:tc>
      </w:tr>
      <w:tr w:rsidR="003E5919" w:rsidRPr="008E3C66" w14:paraId="00841FF6" w14:textId="77777777" w:rsidTr="00EB575F">
        <w:trPr>
          <w:trHeight w:val="60"/>
        </w:trPr>
        <w:tc>
          <w:tcPr>
            <w:tcW w:w="900" w:type="dxa"/>
            <w:tcBorders>
              <w:top w:val="single" w:sz="4" w:space="0" w:color="auto"/>
              <w:left w:val="single" w:sz="4" w:space="0" w:color="auto"/>
              <w:bottom w:val="single" w:sz="4" w:space="0" w:color="auto"/>
              <w:right w:val="single" w:sz="4" w:space="0" w:color="auto"/>
            </w:tcBorders>
            <w:hideMark/>
          </w:tcPr>
          <w:p w14:paraId="15A20379" w14:textId="77777777" w:rsidR="003E5919" w:rsidRPr="008E3C66" w:rsidRDefault="003E5919" w:rsidP="00EB575F">
            <w:pPr>
              <w:spacing w:after="0" w:line="240" w:lineRule="auto"/>
              <w:jc w:val="center"/>
              <w:rPr>
                <w:rFonts w:ascii="Times New Roman" w:hAnsi="Times New Roman" w:cs="Times New Roman"/>
                <w:sz w:val="20"/>
                <w:szCs w:val="20"/>
              </w:rPr>
            </w:pPr>
            <w:r w:rsidRPr="008E3C66">
              <w:rPr>
                <w:rFonts w:ascii="Times New Roman" w:hAnsi="Times New Roman" w:cs="Times New Roman"/>
                <w:sz w:val="20"/>
                <w:szCs w:val="20"/>
              </w:rPr>
              <w:t>Владеть</w:t>
            </w:r>
          </w:p>
        </w:tc>
        <w:tc>
          <w:tcPr>
            <w:tcW w:w="2568" w:type="dxa"/>
            <w:tcBorders>
              <w:top w:val="single" w:sz="4" w:space="0" w:color="auto"/>
              <w:left w:val="single" w:sz="4" w:space="0" w:color="auto"/>
              <w:bottom w:val="single" w:sz="4" w:space="0" w:color="auto"/>
              <w:right w:val="single" w:sz="4" w:space="0" w:color="auto"/>
            </w:tcBorders>
            <w:hideMark/>
          </w:tcPr>
          <w:p w14:paraId="036C0217"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Отсутствие сформированных навыков / частично сформированные навыки, фрагментарное их применение</w:t>
            </w:r>
          </w:p>
        </w:tc>
        <w:tc>
          <w:tcPr>
            <w:tcW w:w="2277" w:type="dxa"/>
            <w:tcBorders>
              <w:top w:val="single" w:sz="4" w:space="0" w:color="auto"/>
              <w:left w:val="single" w:sz="4" w:space="0" w:color="auto"/>
              <w:bottom w:val="single" w:sz="4" w:space="0" w:color="auto"/>
              <w:right w:val="single" w:sz="4" w:space="0" w:color="auto"/>
            </w:tcBorders>
            <w:hideMark/>
          </w:tcPr>
          <w:p w14:paraId="6198EA9F"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В основном сформированные навыки по основным темам курса, дисциплины (модуля). В целом успешные навыки, но применяемые не систематически</w:t>
            </w:r>
          </w:p>
        </w:tc>
        <w:tc>
          <w:tcPr>
            <w:tcW w:w="2131" w:type="dxa"/>
            <w:tcBorders>
              <w:top w:val="single" w:sz="4" w:space="0" w:color="auto"/>
              <w:left w:val="single" w:sz="4" w:space="0" w:color="auto"/>
              <w:bottom w:val="single" w:sz="4" w:space="0" w:color="auto"/>
              <w:right w:val="single" w:sz="4" w:space="0" w:color="auto"/>
            </w:tcBorders>
            <w:hideMark/>
          </w:tcPr>
          <w:p w14:paraId="426DAD6E"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Сформированные навыки по основным темам курса, дисциплины (модуля). В целом успешное применение навыков, но содержащее отдельные пробелы</w:t>
            </w:r>
          </w:p>
        </w:tc>
        <w:tc>
          <w:tcPr>
            <w:tcW w:w="2000" w:type="dxa"/>
            <w:tcBorders>
              <w:top w:val="single" w:sz="4" w:space="0" w:color="auto"/>
              <w:left w:val="single" w:sz="4" w:space="0" w:color="auto"/>
              <w:bottom w:val="single" w:sz="4" w:space="0" w:color="auto"/>
              <w:right w:val="single" w:sz="4" w:space="0" w:color="auto"/>
            </w:tcBorders>
            <w:hideMark/>
          </w:tcPr>
          <w:p w14:paraId="04A31C5F" w14:textId="77777777" w:rsidR="003E5919" w:rsidRPr="008E3C66" w:rsidRDefault="003E5919" w:rsidP="00EB575F">
            <w:pPr>
              <w:spacing w:after="0" w:line="240" w:lineRule="auto"/>
              <w:rPr>
                <w:rFonts w:ascii="Times New Roman" w:hAnsi="Times New Roman" w:cs="Times New Roman"/>
                <w:sz w:val="20"/>
                <w:szCs w:val="20"/>
              </w:rPr>
            </w:pPr>
            <w:r w:rsidRPr="008E3C66">
              <w:rPr>
                <w:rFonts w:ascii="Times New Roman" w:hAnsi="Times New Roman" w:cs="Times New Roman"/>
                <w:sz w:val="20"/>
                <w:szCs w:val="20"/>
              </w:rPr>
              <w:t>Полностью сформированные навыки по основным темам курса, дисциплины (модуля). Успешное и систематическое применение навыков</w:t>
            </w:r>
          </w:p>
        </w:tc>
      </w:tr>
    </w:tbl>
    <w:p w14:paraId="31EF08F0" w14:textId="7F30030D" w:rsidR="00E65A7F" w:rsidRDefault="00E65A7F">
      <w:pPr>
        <w:spacing w:after="160" w:line="259" w:lineRule="auto"/>
        <w:rPr>
          <w:rStyle w:val="13"/>
          <w:color w:val="auto"/>
        </w:rPr>
      </w:pPr>
      <w:r>
        <w:rPr>
          <w:rStyle w:val="13"/>
          <w:color w:val="auto"/>
        </w:rPr>
        <w:br w:type="page"/>
      </w:r>
    </w:p>
    <w:p w14:paraId="6D8F3BB9" w14:textId="4D4484C2" w:rsidR="003E5919" w:rsidRPr="00C8051B" w:rsidRDefault="00452F0E" w:rsidP="009240A4">
      <w:pPr>
        <w:pStyle w:val="10"/>
        <w:rPr>
          <w:rStyle w:val="13"/>
          <w:strike/>
          <w:color w:val="auto"/>
          <w:sz w:val="28"/>
          <w:szCs w:val="28"/>
        </w:rPr>
      </w:pPr>
      <w:bookmarkStart w:id="143" w:name="_Toc124260532"/>
      <w:r w:rsidRPr="00C8051B">
        <w:rPr>
          <w:rStyle w:val="13"/>
          <w:color w:val="auto"/>
          <w:sz w:val="28"/>
          <w:szCs w:val="28"/>
        </w:rPr>
        <w:lastRenderedPageBreak/>
        <w:t xml:space="preserve">4 </w:t>
      </w:r>
      <w:r w:rsidR="00E65A7F" w:rsidRPr="00C8051B">
        <w:rPr>
          <w:rStyle w:val="13"/>
          <w:color w:val="auto"/>
          <w:sz w:val="28"/>
          <w:szCs w:val="28"/>
        </w:rPr>
        <w:t>Организационно-педагогические условия реализации программы</w:t>
      </w:r>
      <w:bookmarkEnd w:id="143"/>
    </w:p>
    <w:p w14:paraId="4434DC41" w14:textId="77777777" w:rsidR="00E65A7F" w:rsidRPr="0053613F" w:rsidRDefault="00E65A7F" w:rsidP="00A7274A">
      <w:pPr>
        <w:pStyle w:val="ab"/>
        <w:spacing w:after="0"/>
        <w:ind w:left="0" w:firstLine="709"/>
        <w:rPr>
          <w:rStyle w:val="13"/>
          <w:b/>
          <w:color w:val="auto"/>
        </w:rPr>
      </w:pPr>
    </w:p>
    <w:p w14:paraId="2AF315C1" w14:textId="252A4AA6" w:rsidR="003E5919" w:rsidRDefault="00452F0E" w:rsidP="0008568C">
      <w:pPr>
        <w:pStyle w:val="20"/>
        <w:spacing w:before="0"/>
        <w:ind w:firstLine="709"/>
        <w:contextualSpacing/>
        <w:jc w:val="both"/>
        <w:rPr>
          <w:rStyle w:val="13"/>
          <w:b/>
          <w:color w:val="auto"/>
        </w:rPr>
      </w:pPr>
      <w:bookmarkStart w:id="144" w:name="_Toc124260533"/>
      <w:r>
        <w:rPr>
          <w:rStyle w:val="13"/>
          <w:b/>
          <w:color w:val="auto"/>
        </w:rPr>
        <w:t xml:space="preserve">4.1 </w:t>
      </w:r>
      <w:r w:rsidR="003E5919" w:rsidRPr="00AC11C2">
        <w:rPr>
          <w:rStyle w:val="13"/>
          <w:b/>
          <w:color w:val="auto"/>
        </w:rPr>
        <w:t>Кадровое обеспечение программы</w:t>
      </w:r>
      <w:bookmarkEnd w:id="144"/>
    </w:p>
    <w:p w14:paraId="4616B4E7" w14:textId="77777777" w:rsidR="00E65A7F" w:rsidRPr="00AC11C2" w:rsidRDefault="00E65A7F" w:rsidP="00A7274A">
      <w:pPr>
        <w:pStyle w:val="50"/>
        <w:shd w:val="clear" w:color="auto" w:fill="auto"/>
        <w:tabs>
          <w:tab w:val="left" w:pos="142"/>
        </w:tabs>
        <w:spacing w:line="276" w:lineRule="auto"/>
        <w:ind w:firstLine="709"/>
        <w:contextualSpacing/>
        <w:rPr>
          <w:rStyle w:val="13"/>
          <w:b/>
          <w:color w:val="auto"/>
        </w:rPr>
      </w:pPr>
    </w:p>
    <w:p w14:paraId="1041D85C" w14:textId="3B6A5F44" w:rsidR="003E5919" w:rsidRPr="00AC11C2" w:rsidRDefault="0052225D" w:rsidP="00A7274A">
      <w:pPr>
        <w:pStyle w:val="50"/>
        <w:shd w:val="clear" w:color="auto" w:fill="auto"/>
        <w:tabs>
          <w:tab w:val="left" w:pos="142"/>
        </w:tabs>
        <w:spacing w:line="276" w:lineRule="auto"/>
        <w:ind w:firstLine="709"/>
        <w:contextualSpacing/>
        <w:jc w:val="both"/>
        <w:rPr>
          <w:sz w:val="24"/>
          <w:szCs w:val="24"/>
        </w:rPr>
      </w:pPr>
      <w:r w:rsidRPr="00AC11C2">
        <w:rPr>
          <w:sz w:val="24"/>
          <w:szCs w:val="24"/>
        </w:rPr>
        <w:t xml:space="preserve">Реализация </w:t>
      </w:r>
      <w:r w:rsidR="00137525">
        <w:rPr>
          <w:sz w:val="24"/>
          <w:szCs w:val="24"/>
        </w:rPr>
        <w:t>д</w:t>
      </w:r>
      <w:r w:rsidR="00137525" w:rsidRPr="00D1626A">
        <w:rPr>
          <w:sz w:val="24"/>
          <w:szCs w:val="24"/>
        </w:rPr>
        <w:t>ополнительн</w:t>
      </w:r>
      <w:r w:rsidR="00137525">
        <w:rPr>
          <w:sz w:val="24"/>
          <w:szCs w:val="24"/>
        </w:rPr>
        <w:t>ой</w:t>
      </w:r>
      <w:r w:rsidR="00137525" w:rsidRPr="00D1626A">
        <w:rPr>
          <w:sz w:val="24"/>
          <w:szCs w:val="24"/>
        </w:rPr>
        <w:t xml:space="preserve"> профессиональн</w:t>
      </w:r>
      <w:r w:rsidR="00137525">
        <w:rPr>
          <w:sz w:val="24"/>
          <w:szCs w:val="24"/>
        </w:rPr>
        <w:t>ой</w:t>
      </w:r>
      <w:r w:rsidR="00137525" w:rsidRPr="00D1626A">
        <w:rPr>
          <w:sz w:val="24"/>
          <w:szCs w:val="24"/>
        </w:rPr>
        <w:t xml:space="preserve"> </w:t>
      </w:r>
      <w:r w:rsidRPr="00AC11C2">
        <w:rPr>
          <w:sz w:val="24"/>
          <w:szCs w:val="24"/>
        </w:rPr>
        <w:t xml:space="preserve">программы </w:t>
      </w:r>
      <w:r w:rsidR="00137525" w:rsidRPr="00D1626A">
        <w:rPr>
          <w:sz w:val="24"/>
          <w:szCs w:val="24"/>
        </w:rPr>
        <w:t>профессиональной переподготовки</w:t>
      </w:r>
      <w:r w:rsidR="00137525" w:rsidRPr="00AC11C2">
        <w:rPr>
          <w:sz w:val="24"/>
          <w:szCs w:val="24"/>
        </w:rPr>
        <w:t xml:space="preserve"> </w:t>
      </w:r>
      <w:r w:rsidRPr="00AC11C2">
        <w:rPr>
          <w:sz w:val="24"/>
          <w:szCs w:val="24"/>
        </w:rPr>
        <w:t>обеспечивается педагогическими кадрами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сотрудников организаций, деятельность которых связана с направленностью программы профессионального обучения.</w:t>
      </w:r>
    </w:p>
    <w:p w14:paraId="6A3D1780" w14:textId="7026CC05" w:rsidR="0052225D" w:rsidRDefault="0052225D" w:rsidP="00A7274A">
      <w:pPr>
        <w:pStyle w:val="50"/>
        <w:shd w:val="clear" w:color="auto" w:fill="auto"/>
        <w:tabs>
          <w:tab w:val="left" w:pos="142"/>
        </w:tabs>
        <w:spacing w:line="276" w:lineRule="auto"/>
        <w:ind w:firstLine="709"/>
        <w:contextualSpacing/>
        <w:jc w:val="both"/>
        <w:rPr>
          <w:sz w:val="24"/>
          <w:szCs w:val="24"/>
        </w:rPr>
      </w:pPr>
      <w:r w:rsidRPr="00AC11C2">
        <w:rPr>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и/или профессиональных стандартах (при наличии).</w:t>
      </w:r>
    </w:p>
    <w:p w14:paraId="1B6DCE4F" w14:textId="77777777" w:rsidR="00E65A7F" w:rsidRPr="00AC11C2" w:rsidRDefault="00E65A7F" w:rsidP="00A7274A">
      <w:pPr>
        <w:pStyle w:val="50"/>
        <w:shd w:val="clear" w:color="auto" w:fill="auto"/>
        <w:tabs>
          <w:tab w:val="left" w:pos="142"/>
        </w:tabs>
        <w:spacing w:line="276" w:lineRule="auto"/>
        <w:ind w:firstLine="709"/>
        <w:contextualSpacing/>
        <w:jc w:val="both"/>
        <w:rPr>
          <w:sz w:val="24"/>
          <w:szCs w:val="24"/>
        </w:rPr>
      </w:pPr>
    </w:p>
    <w:p w14:paraId="4915ED2E" w14:textId="0462703C" w:rsidR="003E5919" w:rsidRDefault="00452F0E" w:rsidP="0008568C">
      <w:pPr>
        <w:pStyle w:val="20"/>
        <w:spacing w:before="0"/>
        <w:ind w:firstLine="709"/>
        <w:contextualSpacing/>
        <w:jc w:val="both"/>
        <w:rPr>
          <w:rStyle w:val="13"/>
          <w:b/>
          <w:color w:val="auto"/>
        </w:rPr>
      </w:pPr>
      <w:bookmarkStart w:id="145" w:name="_Toc124260534"/>
      <w:r>
        <w:rPr>
          <w:rStyle w:val="13"/>
          <w:b/>
          <w:color w:val="auto"/>
        </w:rPr>
        <w:t xml:space="preserve">4.2 </w:t>
      </w:r>
      <w:r w:rsidR="003E5919" w:rsidRPr="00AC11C2">
        <w:rPr>
          <w:rStyle w:val="13"/>
          <w:b/>
          <w:color w:val="auto"/>
        </w:rPr>
        <w:t>Учебно-методическое обеспечение и информационное сопровождение</w:t>
      </w:r>
      <w:bookmarkEnd w:id="145"/>
    </w:p>
    <w:p w14:paraId="66EB4BCE" w14:textId="77777777" w:rsidR="00E65A7F" w:rsidRDefault="00E65A7F" w:rsidP="00A7274A">
      <w:pPr>
        <w:pStyle w:val="50"/>
        <w:shd w:val="clear" w:color="auto" w:fill="auto"/>
        <w:tabs>
          <w:tab w:val="left" w:pos="142"/>
        </w:tabs>
        <w:spacing w:line="276" w:lineRule="auto"/>
        <w:ind w:firstLine="709"/>
        <w:contextualSpacing/>
        <w:rPr>
          <w:rStyle w:val="13"/>
          <w:b/>
          <w:color w:val="auto"/>
        </w:rPr>
      </w:pPr>
    </w:p>
    <w:p w14:paraId="1790DD7B" w14:textId="77777777" w:rsidR="008B4EB3" w:rsidRPr="0017362C" w:rsidRDefault="008B4EB3" w:rsidP="00A7274A">
      <w:pPr>
        <w:pStyle w:val="ab"/>
        <w:shd w:val="clear" w:color="auto" w:fill="FFFFFF"/>
        <w:spacing w:after="0"/>
        <w:ind w:left="0" w:firstLine="709"/>
        <w:rPr>
          <w:rFonts w:ascii="Times New Roman" w:eastAsia="Times New Roman" w:hAnsi="Times New Roman" w:cs="Times New Roman"/>
          <w:color w:val="1A1A1A"/>
          <w:sz w:val="24"/>
          <w:szCs w:val="24"/>
          <w:lang w:eastAsia="ru-RU"/>
        </w:rPr>
      </w:pPr>
      <w:r w:rsidRPr="0017362C">
        <w:rPr>
          <w:rFonts w:ascii="Times New Roman" w:eastAsia="Times New Roman" w:hAnsi="Times New Roman" w:cs="Times New Roman"/>
          <w:color w:val="1A1A1A"/>
          <w:sz w:val="24"/>
          <w:szCs w:val="24"/>
          <w:lang w:eastAsia="ru-RU"/>
        </w:rPr>
        <w:t>- техническое описание компетенции;</w:t>
      </w:r>
    </w:p>
    <w:p w14:paraId="2B8D7ECB" w14:textId="77777777" w:rsidR="008B4EB3" w:rsidRPr="0017362C" w:rsidRDefault="008B4EB3" w:rsidP="00A7274A">
      <w:pPr>
        <w:pStyle w:val="ab"/>
        <w:shd w:val="clear" w:color="auto" w:fill="FFFFFF"/>
        <w:spacing w:after="0"/>
        <w:ind w:left="0" w:firstLine="709"/>
        <w:rPr>
          <w:rFonts w:ascii="Times New Roman" w:eastAsia="Times New Roman" w:hAnsi="Times New Roman" w:cs="Times New Roman"/>
          <w:color w:val="1A1A1A"/>
          <w:sz w:val="24"/>
          <w:szCs w:val="24"/>
          <w:lang w:eastAsia="ru-RU"/>
        </w:rPr>
      </w:pPr>
      <w:r w:rsidRPr="0017362C">
        <w:rPr>
          <w:rFonts w:ascii="Times New Roman" w:eastAsia="Times New Roman" w:hAnsi="Times New Roman" w:cs="Times New Roman"/>
          <w:color w:val="1A1A1A"/>
          <w:sz w:val="24"/>
          <w:szCs w:val="24"/>
          <w:lang w:eastAsia="ru-RU"/>
        </w:rPr>
        <w:t>- печатные раздаточные материалы для слушателей;</w:t>
      </w:r>
    </w:p>
    <w:p w14:paraId="6E45F3AE" w14:textId="77777777" w:rsidR="008B4EB3" w:rsidRPr="0017362C" w:rsidRDefault="008B4EB3" w:rsidP="00A7274A">
      <w:pPr>
        <w:pStyle w:val="ab"/>
        <w:shd w:val="clear" w:color="auto" w:fill="FFFFFF"/>
        <w:spacing w:after="0"/>
        <w:ind w:left="0" w:firstLine="709"/>
        <w:rPr>
          <w:rFonts w:ascii="Times New Roman" w:eastAsia="Times New Roman" w:hAnsi="Times New Roman" w:cs="Times New Roman"/>
          <w:color w:val="1A1A1A"/>
          <w:sz w:val="24"/>
          <w:szCs w:val="24"/>
          <w:lang w:eastAsia="ru-RU"/>
        </w:rPr>
      </w:pPr>
      <w:r w:rsidRPr="0017362C">
        <w:rPr>
          <w:rFonts w:ascii="Times New Roman" w:eastAsia="Times New Roman" w:hAnsi="Times New Roman" w:cs="Times New Roman"/>
          <w:color w:val="1A1A1A"/>
          <w:sz w:val="24"/>
          <w:szCs w:val="24"/>
          <w:lang w:eastAsia="ru-RU"/>
        </w:rPr>
        <w:t>- учебные пособия, изданных по отдельным разделам программы;</w:t>
      </w:r>
    </w:p>
    <w:p w14:paraId="0CA2546C" w14:textId="77777777" w:rsidR="008B4EB3" w:rsidRPr="0017362C" w:rsidRDefault="008B4EB3" w:rsidP="00A7274A">
      <w:pPr>
        <w:pStyle w:val="ab"/>
        <w:shd w:val="clear" w:color="auto" w:fill="FFFFFF"/>
        <w:spacing w:after="0"/>
        <w:ind w:left="0" w:firstLine="709"/>
        <w:rPr>
          <w:rFonts w:ascii="Times New Roman" w:eastAsia="Times New Roman" w:hAnsi="Times New Roman" w:cs="Times New Roman"/>
          <w:color w:val="1A1A1A"/>
          <w:sz w:val="24"/>
          <w:szCs w:val="24"/>
          <w:lang w:eastAsia="ru-RU"/>
        </w:rPr>
      </w:pPr>
      <w:r w:rsidRPr="0017362C">
        <w:rPr>
          <w:rFonts w:ascii="Times New Roman" w:eastAsia="Times New Roman" w:hAnsi="Times New Roman" w:cs="Times New Roman"/>
          <w:color w:val="1A1A1A"/>
          <w:sz w:val="24"/>
          <w:szCs w:val="24"/>
          <w:lang w:eastAsia="ru-RU"/>
        </w:rPr>
        <w:t>- профильная литература;</w:t>
      </w:r>
    </w:p>
    <w:p w14:paraId="4A8D709A" w14:textId="77777777" w:rsidR="008B4EB3" w:rsidRPr="0017362C" w:rsidRDefault="008B4EB3" w:rsidP="00A7274A">
      <w:pPr>
        <w:pStyle w:val="ab"/>
        <w:shd w:val="clear" w:color="auto" w:fill="FFFFFF"/>
        <w:spacing w:after="0"/>
        <w:ind w:left="0" w:firstLine="709"/>
        <w:rPr>
          <w:rFonts w:ascii="Times New Roman" w:eastAsia="Times New Roman" w:hAnsi="Times New Roman" w:cs="Times New Roman"/>
          <w:color w:val="1A1A1A"/>
          <w:sz w:val="24"/>
          <w:szCs w:val="24"/>
          <w:lang w:eastAsia="ru-RU"/>
        </w:rPr>
      </w:pPr>
      <w:r w:rsidRPr="0017362C">
        <w:rPr>
          <w:rFonts w:ascii="Times New Roman" w:eastAsia="Times New Roman" w:hAnsi="Times New Roman" w:cs="Times New Roman"/>
          <w:color w:val="1A1A1A"/>
          <w:sz w:val="24"/>
          <w:szCs w:val="24"/>
          <w:lang w:eastAsia="ru-RU"/>
        </w:rPr>
        <w:t>- отраслевые и другие нормативные документы;</w:t>
      </w:r>
    </w:p>
    <w:p w14:paraId="2F2594B8" w14:textId="77777777" w:rsidR="008B4EB3" w:rsidRPr="0017362C" w:rsidRDefault="008B4EB3" w:rsidP="00A7274A">
      <w:pPr>
        <w:pStyle w:val="50"/>
        <w:shd w:val="clear" w:color="auto" w:fill="auto"/>
        <w:tabs>
          <w:tab w:val="left" w:pos="142"/>
        </w:tabs>
        <w:spacing w:line="276" w:lineRule="auto"/>
        <w:ind w:firstLine="709"/>
        <w:contextualSpacing/>
        <w:rPr>
          <w:b/>
          <w:sz w:val="24"/>
          <w:szCs w:val="24"/>
        </w:rPr>
      </w:pPr>
      <w:r w:rsidRPr="0017362C">
        <w:rPr>
          <w:color w:val="1A1A1A"/>
          <w:sz w:val="24"/>
          <w:szCs w:val="24"/>
          <w:lang w:eastAsia="ru-RU"/>
        </w:rPr>
        <w:t>- электронные ресурсы и т.д.;</w:t>
      </w:r>
    </w:p>
    <w:p w14:paraId="4FC72957" w14:textId="6B15388A" w:rsidR="008B4EB3" w:rsidRDefault="008B4EB3" w:rsidP="00A7274A">
      <w:pPr>
        <w:pStyle w:val="50"/>
        <w:shd w:val="clear" w:color="auto" w:fill="auto"/>
        <w:tabs>
          <w:tab w:val="left" w:pos="142"/>
        </w:tabs>
        <w:spacing w:line="276" w:lineRule="auto"/>
        <w:ind w:firstLine="709"/>
        <w:contextualSpacing/>
        <w:jc w:val="both"/>
        <w:rPr>
          <w:sz w:val="24"/>
          <w:szCs w:val="24"/>
          <w:shd w:val="clear" w:color="auto" w:fill="FFFFFF"/>
        </w:rPr>
      </w:pPr>
      <w:r w:rsidRPr="0017362C">
        <w:rPr>
          <w:rStyle w:val="13"/>
          <w:b/>
          <w:color w:val="1A1A1A"/>
          <w:lang w:eastAsia="ru-RU"/>
        </w:rPr>
        <w:t xml:space="preserve">- </w:t>
      </w:r>
      <w:r w:rsidR="00E65A7F">
        <w:rPr>
          <w:rStyle w:val="13"/>
          <w:b/>
          <w:color w:val="1A1A1A"/>
          <w:lang w:eastAsia="ru-RU"/>
        </w:rPr>
        <w:t>п</w:t>
      </w:r>
      <w:r w:rsidRPr="0017362C">
        <w:rPr>
          <w:sz w:val="24"/>
          <w:szCs w:val="24"/>
          <w:shd w:val="clear" w:color="auto" w:fill="FFFFFF"/>
        </w:rPr>
        <w:t>рофессиональный стандарт «Бухгалтер», регистрационный № 309, утвержден приказом Министерства труда и социальной защиты Российской Федерации от 21.02.2019 г. № 103н</w:t>
      </w:r>
      <w:r w:rsidR="00E65A7F">
        <w:rPr>
          <w:sz w:val="24"/>
          <w:szCs w:val="24"/>
          <w:shd w:val="clear" w:color="auto" w:fill="FFFFFF"/>
        </w:rPr>
        <w:t>.</w:t>
      </w:r>
    </w:p>
    <w:p w14:paraId="282707D6" w14:textId="77777777" w:rsidR="00E65A7F" w:rsidRPr="0017362C" w:rsidRDefault="00E65A7F" w:rsidP="00A7274A">
      <w:pPr>
        <w:pStyle w:val="50"/>
        <w:shd w:val="clear" w:color="auto" w:fill="auto"/>
        <w:tabs>
          <w:tab w:val="left" w:pos="142"/>
        </w:tabs>
        <w:spacing w:line="276" w:lineRule="auto"/>
        <w:ind w:firstLine="709"/>
        <w:contextualSpacing/>
        <w:jc w:val="both"/>
        <w:rPr>
          <w:rStyle w:val="13"/>
          <w:b/>
          <w:color w:val="auto"/>
        </w:rPr>
      </w:pPr>
    </w:p>
    <w:p w14:paraId="1319868B" w14:textId="2ED296D1" w:rsidR="003E5919" w:rsidRDefault="00452F0E" w:rsidP="0008568C">
      <w:pPr>
        <w:pStyle w:val="20"/>
        <w:spacing w:before="0"/>
        <w:ind w:firstLine="709"/>
        <w:contextualSpacing/>
        <w:jc w:val="both"/>
        <w:rPr>
          <w:rStyle w:val="13"/>
          <w:b/>
          <w:color w:val="auto"/>
        </w:rPr>
      </w:pPr>
      <w:bookmarkStart w:id="146" w:name="_Toc124260535"/>
      <w:r>
        <w:rPr>
          <w:rStyle w:val="13"/>
          <w:b/>
          <w:color w:val="auto"/>
        </w:rPr>
        <w:t xml:space="preserve">4.3 </w:t>
      </w:r>
      <w:r w:rsidR="003E5919" w:rsidRPr="00AC11C2">
        <w:rPr>
          <w:rStyle w:val="13"/>
          <w:b/>
          <w:color w:val="auto"/>
        </w:rPr>
        <w:t>Материально-технические условия реализации программы</w:t>
      </w:r>
      <w:bookmarkEnd w:id="146"/>
    </w:p>
    <w:p w14:paraId="31D32A15" w14:textId="77777777" w:rsidR="00E65A7F" w:rsidRPr="00AC11C2" w:rsidRDefault="00E65A7F" w:rsidP="00A7274A">
      <w:pPr>
        <w:pStyle w:val="50"/>
        <w:shd w:val="clear" w:color="auto" w:fill="auto"/>
        <w:tabs>
          <w:tab w:val="left" w:pos="142"/>
        </w:tabs>
        <w:spacing w:line="276" w:lineRule="auto"/>
        <w:ind w:firstLine="709"/>
        <w:contextualSpacing/>
        <w:rPr>
          <w:b/>
          <w:sz w:val="24"/>
          <w:szCs w:val="24"/>
        </w:rPr>
      </w:pPr>
    </w:p>
    <w:p w14:paraId="554B4628" w14:textId="7DADC71B" w:rsidR="003E5919" w:rsidRPr="00AC11C2" w:rsidRDefault="003E5919" w:rsidP="00A7274A">
      <w:pPr>
        <w:pStyle w:val="12"/>
        <w:rPr>
          <w:rStyle w:val="13"/>
          <w:color w:val="auto"/>
        </w:rPr>
      </w:pPr>
      <w:r w:rsidRPr="00AC11C2">
        <w:rPr>
          <w:rStyle w:val="13"/>
          <w:color w:val="auto"/>
        </w:rPr>
        <w:t xml:space="preserve">Сведения об оснащенности образовательного процесса </w:t>
      </w:r>
      <w:r w:rsidR="00A81926" w:rsidRPr="00AC11C2">
        <w:rPr>
          <w:rStyle w:val="13"/>
          <w:color w:val="auto"/>
        </w:rPr>
        <w:t>учебными кабинетами</w:t>
      </w:r>
      <w:r w:rsidR="00C8051B">
        <w:rPr>
          <w:rStyle w:val="13"/>
          <w:color w:val="auto"/>
        </w:rPr>
        <w:t>.</w:t>
      </w:r>
    </w:p>
    <w:p w14:paraId="3E2B6D04" w14:textId="77777777" w:rsidR="00812C2F" w:rsidRDefault="00812C2F" w:rsidP="00A7274A">
      <w:pPr>
        <w:spacing w:after="0"/>
        <w:ind w:firstLine="709"/>
        <w:contextualSpacing/>
        <w:rPr>
          <w:rFonts w:ascii="Times New Roman" w:hAnsi="Times New Roman" w:cs="Times New Roman"/>
          <w:sz w:val="24"/>
          <w:szCs w:val="24"/>
        </w:rPr>
      </w:pPr>
    </w:p>
    <w:p w14:paraId="7A0E1D08" w14:textId="52D3CB6B" w:rsidR="00D7065B" w:rsidRPr="00E65A7F" w:rsidRDefault="00A81926" w:rsidP="00C8051B">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Учебные кабине</w:t>
      </w:r>
      <w:r w:rsidR="00C8051B">
        <w:rPr>
          <w:rFonts w:ascii="Times New Roman" w:hAnsi="Times New Roman" w:cs="Times New Roman"/>
          <w:sz w:val="24"/>
          <w:szCs w:val="24"/>
        </w:rPr>
        <w:t>т;</w:t>
      </w:r>
    </w:p>
    <w:p w14:paraId="204DEE8B" w14:textId="77777777" w:rsidR="00812C2F" w:rsidRDefault="00812C2F" w:rsidP="00A7274A">
      <w:pPr>
        <w:spacing w:after="0"/>
        <w:ind w:firstLine="709"/>
        <w:contextualSpacing/>
        <w:rPr>
          <w:rFonts w:ascii="Times New Roman" w:hAnsi="Times New Roman" w:cs="Times New Roman"/>
          <w:sz w:val="24"/>
          <w:szCs w:val="24"/>
        </w:rPr>
      </w:pPr>
    </w:p>
    <w:p w14:paraId="07AB5BAE" w14:textId="68C4FDD2" w:rsidR="00A81926" w:rsidRPr="00E65A7F" w:rsidRDefault="00A81926"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Оборудование учебного кабинета и рабочих мест кабинета:</w:t>
      </w:r>
    </w:p>
    <w:p w14:paraId="4FD1A273" w14:textId="053AF69A" w:rsidR="00A81926" w:rsidRPr="00E65A7F" w:rsidRDefault="00A81926"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 посадочные места по количеству обучающихся</w:t>
      </w:r>
      <w:r w:rsidR="00812C2F">
        <w:rPr>
          <w:rFonts w:ascii="Times New Roman" w:hAnsi="Times New Roman" w:cs="Times New Roman"/>
          <w:sz w:val="24"/>
          <w:szCs w:val="24"/>
        </w:rPr>
        <w:t>;</w:t>
      </w:r>
    </w:p>
    <w:p w14:paraId="06E62CA2" w14:textId="4213190F" w:rsidR="00A81926" w:rsidRPr="00E65A7F" w:rsidRDefault="00A81926"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 рабочее место преподавателя</w:t>
      </w:r>
      <w:r w:rsidR="00812C2F">
        <w:rPr>
          <w:rFonts w:ascii="Times New Roman" w:hAnsi="Times New Roman" w:cs="Times New Roman"/>
          <w:sz w:val="24"/>
          <w:szCs w:val="24"/>
        </w:rPr>
        <w:t>;</w:t>
      </w:r>
    </w:p>
    <w:p w14:paraId="4522C4CF" w14:textId="71B5273E" w:rsidR="00A81926" w:rsidRPr="00E65A7F" w:rsidRDefault="00A81926"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 оборудование и технологическое оснащение рабочих мест</w:t>
      </w:r>
      <w:r w:rsidR="00812C2F">
        <w:rPr>
          <w:rFonts w:ascii="Times New Roman" w:hAnsi="Times New Roman" w:cs="Times New Roman"/>
          <w:sz w:val="24"/>
          <w:szCs w:val="24"/>
        </w:rPr>
        <w:t>;</w:t>
      </w:r>
    </w:p>
    <w:p w14:paraId="3A02BEEB" w14:textId="4DAF6AB6" w:rsidR="00A81926" w:rsidRPr="00E65A7F" w:rsidRDefault="00A81926"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 справочная и нормативная документация</w:t>
      </w:r>
      <w:r w:rsidR="00812C2F">
        <w:rPr>
          <w:rFonts w:ascii="Times New Roman" w:hAnsi="Times New Roman" w:cs="Times New Roman"/>
          <w:sz w:val="24"/>
          <w:szCs w:val="24"/>
        </w:rPr>
        <w:t>;</w:t>
      </w:r>
    </w:p>
    <w:p w14:paraId="203CB6EF" w14:textId="5D9DA540" w:rsidR="00A81926" w:rsidRPr="00E65A7F" w:rsidRDefault="00A81926"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 xml:space="preserve">- наглядные пособия (образцы </w:t>
      </w:r>
      <w:r w:rsidR="00D7065B" w:rsidRPr="00E65A7F">
        <w:rPr>
          <w:rFonts w:ascii="Times New Roman" w:hAnsi="Times New Roman" w:cs="Times New Roman"/>
          <w:sz w:val="24"/>
          <w:szCs w:val="24"/>
        </w:rPr>
        <w:t xml:space="preserve">бухгалтерских документов, форм, бланков, </w:t>
      </w:r>
      <w:r w:rsidRPr="00E65A7F">
        <w:rPr>
          <w:rFonts w:ascii="Times New Roman" w:hAnsi="Times New Roman" w:cs="Times New Roman"/>
          <w:sz w:val="24"/>
          <w:szCs w:val="24"/>
        </w:rPr>
        <w:t>актов, договоров</w:t>
      </w:r>
      <w:r w:rsidR="00D7065B" w:rsidRPr="00E65A7F">
        <w:rPr>
          <w:rFonts w:ascii="Times New Roman" w:hAnsi="Times New Roman" w:cs="Times New Roman"/>
          <w:sz w:val="24"/>
          <w:szCs w:val="24"/>
        </w:rPr>
        <w:t xml:space="preserve"> и пр.</w:t>
      </w:r>
      <w:r w:rsidRPr="00E65A7F">
        <w:rPr>
          <w:rFonts w:ascii="Times New Roman" w:hAnsi="Times New Roman" w:cs="Times New Roman"/>
          <w:sz w:val="24"/>
          <w:szCs w:val="24"/>
        </w:rPr>
        <w:t>)</w:t>
      </w:r>
      <w:r w:rsidR="00812C2F">
        <w:rPr>
          <w:rFonts w:ascii="Times New Roman" w:hAnsi="Times New Roman" w:cs="Times New Roman"/>
          <w:sz w:val="24"/>
          <w:szCs w:val="24"/>
        </w:rPr>
        <w:t>;</w:t>
      </w:r>
    </w:p>
    <w:p w14:paraId="0D97395B" w14:textId="4A0FCA6D" w:rsidR="00A81926" w:rsidRDefault="00A81926"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 комплект учебно-методической документации</w:t>
      </w:r>
      <w:r w:rsidR="00812C2F">
        <w:rPr>
          <w:rFonts w:ascii="Times New Roman" w:hAnsi="Times New Roman" w:cs="Times New Roman"/>
          <w:sz w:val="24"/>
          <w:szCs w:val="24"/>
        </w:rPr>
        <w:t>.</w:t>
      </w:r>
    </w:p>
    <w:p w14:paraId="5AD5964E" w14:textId="77777777" w:rsidR="00812C2F" w:rsidRPr="00E65A7F" w:rsidRDefault="00812C2F" w:rsidP="00A7274A">
      <w:pPr>
        <w:spacing w:after="0"/>
        <w:ind w:firstLine="709"/>
        <w:contextualSpacing/>
        <w:rPr>
          <w:rFonts w:ascii="Times New Roman" w:hAnsi="Times New Roman" w:cs="Times New Roman"/>
          <w:sz w:val="24"/>
          <w:szCs w:val="24"/>
        </w:rPr>
      </w:pPr>
    </w:p>
    <w:p w14:paraId="2CE7CDC3" w14:textId="1285DD35" w:rsidR="00A81926" w:rsidRPr="00E65A7F" w:rsidRDefault="00B55647"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Технические средства обучения:</w:t>
      </w:r>
    </w:p>
    <w:p w14:paraId="2C08F6DC" w14:textId="4EF41EF4" w:rsidR="00B55647" w:rsidRPr="00E65A7F" w:rsidRDefault="00B55647" w:rsidP="00A7274A">
      <w:pPr>
        <w:spacing w:after="0"/>
        <w:ind w:firstLine="709"/>
        <w:contextualSpacing/>
        <w:rPr>
          <w:rFonts w:ascii="Times New Roman" w:hAnsi="Times New Roman" w:cs="Times New Roman"/>
          <w:sz w:val="24"/>
          <w:szCs w:val="24"/>
        </w:rPr>
      </w:pPr>
      <w:r w:rsidRPr="00E65A7F">
        <w:rPr>
          <w:rFonts w:ascii="Times New Roman" w:hAnsi="Times New Roman" w:cs="Times New Roman"/>
          <w:sz w:val="24"/>
          <w:szCs w:val="24"/>
        </w:rPr>
        <w:t>- рабочие места по количеству обучающихся</w:t>
      </w:r>
      <w:r w:rsidR="00812C2F">
        <w:rPr>
          <w:rFonts w:ascii="Times New Roman" w:hAnsi="Times New Roman" w:cs="Times New Roman"/>
          <w:sz w:val="24"/>
          <w:szCs w:val="24"/>
        </w:rPr>
        <w:t>;</w:t>
      </w:r>
    </w:p>
    <w:p w14:paraId="51ABC261" w14:textId="77777777" w:rsidR="0089050B" w:rsidRPr="00AC11C2" w:rsidRDefault="00B55647" w:rsidP="00A7274A">
      <w:pPr>
        <w:spacing w:after="0"/>
        <w:ind w:firstLine="709"/>
        <w:contextualSpacing/>
        <w:jc w:val="both"/>
        <w:rPr>
          <w:rFonts w:ascii="Times New Roman" w:hAnsi="Times New Roman" w:cs="Times New Roman"/>
          <w:sz w:val="24"/>
          <w:szCs w:val="24"/>
        </w:rPr>
      </w:pPr>
      <w:r w:rsidRPr="00AC11C2">
        <w:rPr>
          <w:rFonts w:ascii="Times New Roman" w:hAnsi="Times New Roman" w:cs="Times New Roman"/>
          <w:sz w:val="24"/>
          <w:szCs w:val="24"/>
        </w:rPr>
        <w:t xml:space="preserve">- </w:t>
      </w:r>
      <w:r w:rsidR="00DB66AA" w:rsidRPr="00AC11C2">
        <w:rPr>
          <w:rFonts w:ascii="Times New Roman" w:hAnsi="Times New Roman" w:cs="Times New Roman"/>
          <w:sz w:val="24"/>
          <w:szCs w:val="24"/>
        </w:rPr>
        <w:t xml:space="preserve">состав списка средств обучения: </w:t>
      </w:r>
    </w:p>
    <w:p w14:paraId="4C8A8BC1" w14:textId="1F353115" w:rsidR="0089050B" w:rsidRPr="00812C2F" w:rsidRDefault="00DB66AA" w:rsidP="00A7274A">
      <w:pPr>
        <w:spacing w:after="0"/>
        <w:ind w:firstLine="709"/>
        <w:contextualSpacing/>
        <w:jc w:val="both"/>
        <w:rPr>
          <w:rFonts w:ascii="Times New Roman" w:hAnsi="Times New Roman" w:cs="Times New Roman"/>
          <w:sz w:val="24"/>
          <w:szCs w:val="24"/>
        </w:rPr>
      </w:pPr>
      <w:r w:rsidRPr="00AC11C2">
        <w:rPr>
          <w:rFonts w:ascii="Times New Roman" w:hAnsi="Times New Roman" w:cs="Times New Roman"/>
          <w:sz w:val="24"/>
          <w:szCs w:val="24"/>
        </w:rPr>
        <w:lastRenderedPageBreak/>
        <w:t xml:space="preserve">компьютеры, программное </w:t>
      </w:r>
      <w:r w:rsidRPr="00812C2F">
        <w:rPr>
          <w:rFonts w:ascii="Times New Roman" w:hAnsi="Times New Roman" w:cs="Times New Roman"/>
          <w:sz w:val="24"/>
          <w:szCs w:val="24"/>
        </w:rPr>
        <w:t xml:space="preserve">обеспечение общего и профессионального назначения, доступ к сети Интернет, </w:t>
      </w:r>
      <w:r w:rsidR="003D5702" w:rsidRPr="00812C2F">
        <w:rPr>
          <w:rFonts w:ascii="Times New Roman" w:hAnsi="Times New Roman" w:cs="Times New Roman"/>
          <w:sz w:val="24"/>
          <w:szCs w:val="24"/>
        </w:rPr>
        <w:t xml:space="preserve">1С: Бухгалтерия 8, </w:t>
      </w:r>
      <w:r w:rsidR="000D4C5F">
        <w:rPr>
          <w:rFonts w:ascii="Times New Roman" w:hAnsi="Times New Roman" w:cs="Times New Roman"/>
          <w:sz w:val="24"/>
          <w:szCs w:val="24"/>
        </w:rPr>
        <w:t>Справочно-правовая система,</w:t>
      </w:r>
      <w:r w:rsidR="003D5702" w:rsidRPr="00812C2F">
        <w:rPr>
          <w:rFonts w:ascii="Times New Roman" w:hAnsi="Times New Roman" w:cs="Times New Roman"/>
          <w:sz w:val="24"/>
          <w:szCs w:val="24"/>
        </w:rPr>
        <w:t xml:space="preserve"> </w:t>
      </w:r>
      <w:r w:rsidRPr="00812C2F">
        <w:rPr>
          <w:rFonts w:ascii="Times New Roman" w:hAnsi="Times New Roman" w:cs="Times New Roman"/>
          <w:sz w:val="24"/>
          <w:szCs w:val="24"/>
        </w:rPr>
        <w:t>принтер, экран настенный</w:t>
      </w:r>
      <w:r w:rsidR="000D4C5F">
        <w:rPr>
          <w:rFonts w:ascii="Times New Roman" w:hAnsi="Times New Roman" w:cs="Times New Roman"/>
          <w:sz w:val="24"/>
          <w:szCs w:val="24"/>
        </w:rPr>
        <w:t>.</w:t>
      </w:r>
    </w:p>
    <w:p w14:paraId="48F1E407" w14:textId="77777777" w:rsidR="00AE515F" w:rsidRPr="00812C2F" w:rsidRDefault="00AE515F" w:rsidP="00A7274A">
      <w:pPr>
        <w:spacing w:after="0"/>
        <w:ind w:firstLine="709"/>
        <w:contextualSpacing/>
        <w:jc w:val="both"/>
        <w:rPr>
          <w:rFonts w:ascii="Times New Roman" w:eastAsia="Times New Roman" w:hAnsi="Times New Roman" w:cs="Times New Roman"/>
          <w:sz w:val="24"/>
          <w:szCs w:val="24"/>
          <w:lang w:eastAsia="ru-RU"/>
        </w:rPr>
      </w:pPr>
    </w:p>
    <w:p w14:paraId="78BF79EC" w14:textId="77777777" w:rsidR="00AE515F" w:rsidRPr="00812C2F" w:rsidRDefault="00AE515F" w:rsidP="00A7274A">
      <w:pPr>
        <w:spacing w:after="0"/>
        <w:ind w:firstLine="709"/>
        <w:contextualSpacing/>
        <w:jc w:val="both"/>
        <w:rPr>
          <w:rFonts w:ascii="Times New Roman" w:eastAsia="Times New Roman" w:hAnsi="Times New Roman" w:cs="Times New Roman"/>
          <w:sz w:val="24"/>
          <w:szCs w:val="24"/>
          <w:lang w:eastAsia="ru-RU"/>
        </w:rPr>
      </w:pPr>
    </w:p>
    <w:p w14:paraId="664D01F5" w14:textId="3572306C" w:rsidR="003E5919" w:rsidRPr="00AC11C2" w:rsidRDefault="003E5919" w:rsidP="003E5919">
      <w:pPr>
        <w:tabs>
          <w:tab w:val="left" w:pos="1276"/>
        </w:tabs>
        <w:ind w:left="709"/>
        <w:contextualSpacing/>
        <w:jc w:val="right"/>
        <w:rPr>
          <w:rFonts w:ascii="Times New Roman" w:hAnsi="Times New Roman" w:cs="Times New Roman"/>
          <w:sz w:val="24"/>
          <w:szCs w:val="24"/>
        </w:rPr>
      </w:pPr>
      <w:r w:rsidRPr="00AC11C2">
        <w:rPr>
          <w:rFonts w:ascii="Times New Roman" w:hAnsi="Times New Roman" w:cs="Times New Roman"/>
          <w:sz w:val="24"/>
          <w:szCs w:val="24"/>
        </w:rPr>
        <w:t>Приложение 1</w:t>
      </w:r>
    </w:p>
    <w:p w14:paraId="4B7D562B" w14:textId="77777777" w:rsidR="0057772A" w:rsidRPr="00AC11C2" w:rsidRDefault="0057772A" w:rsidP="00460709">
      <w:pPr>
        <w:jc w:val="center"/>
        <w:rPr>
          <w:rFonts w:ascii="Times New Roman" w:hAnsi="Times New Roman" w:cs="Times New Roman"/>
          <w:b/>
          <w:bCs/>
          <w:sz w:val="24"/>
          <w:szCs w:val="24"/>
        </w:rPr>
      </w:pPr>
    </w:p>
    <w:p w14:paraId="4CB3CFD7" w14:textId="43D96DD9" w:rsidR="00460709" w:rsidRPr="00C8051B" w:rsidRDefault="00C8051B" w:rsidP="009240A4">
      <w:pPr>
        <w:pStyle w:val="10"/>
        <w:rPr>
          <w:strike/>
        </w:rPr>
      </w:pPr>
      <w:r w:rsidRPr="00C8051B">
        <w:t>Примерный перечень вопросов к зачету/квалификационному экзамену.</w:t>
      </w:r>
    </w:p>
    <w:p w14:paraId="78167C2A" w14:textId="77777777" w:rsidR="00452F0E" w:rsidRPr="004C78DD" w:rsidRDefault="00452F0E" w:rsidP="009240A4">
      <w:pPr>
        <w:pStyle w:val="10"/>
      </w:pPr>
    </w:p>
    <w:tbl>
      <w:tblPr>
        <w:tblStyle w:val="aa"/>
        <w:tblW w:w="0" w:type="auto"/>
        <w:tblLook w:val="04A0" w:firstRow="1" w:lastRow="0" w:firstColumn="1" w:lastColumn="0" w:noHBand="0" w:noVBand="1"/>
      </w:tblPr>
      <w:tblGrid>
        <w:gridCol w:w="9344"/>
      </w:tblGrid>
      <w:tr w:rsidR="00AC11C2" w:rsidRPr="0087389C" w14:paraId="3F346A2A" w14:textId="77777777" w:rsidTr="001C190E">
        <w:tc>
          <w:tcPr>
            <w:tcW w:w="8604" w:type="dxa"/>
          </w:tcPr>
          <w:p w14:paraId="76914C98" w14:textId="5DE93F38" w:rsidR="005455DE" w:rsidRPr="0087389C" w:rsidRDefault="005455DE" w:rsidP="00812727">
            <w:pPr>
              <w:pStyle w:val="ab"/>
              <w:numPr>
                <w:ilvl w:val="0"/>
                <w:numId w:val="18"/>
              </w:numPr>
              <w:tabs>
                <w:tab w:val="left" w:pos="731"/>
              </w:tabs>
              <w:spacing w:after="0" w:line="240" w:lineRule="auto"/>
              <w:ind w:left="306" w:firstLine="0"/>
              <w:jc w:val="both"/>
              <w:rPr>
                <w:rFonts w:ascii="Times New Roman" w:hAnsi="Times New Roman" w:cs="Times New Roman"/>
                <w:b/>
                <w:bCs/>
                <w:sz w:val="20"/>
                <w:szCs w:val="20"/>
              </w:rPr>
            </w:pPr>
            <w:r w:rsidRPr="0087389C">
              <w:rPr>
                <w:rFonts w:ascii="Times New Roman" w:hAnsi="Times New Roman" w:cs="Times New Roman"/>
                <w:b/>
                <w:bCs/>
                <w:sz w:val="20"/>
                <w:szCs w:val="20"/>
              </w:rPr>
              <w:t>Понятие и основы бухгалтерского учета</w:t>
            </w:r>
          </w:p>
        </w:tc>
      </w:tr>
      <w:tr w:rsidR="00AC11C2" w:rsidRPr="0087389C" w14:paraId="14823480" w14:textId="77777777" w:rsidTr="001C190E">
        <w:tc>
          <w:tcPr>
            <w:tcW w:w="8604" w:type="dxa"/>
            <w:shd w:val="clear" w:color="auto" w:fill="auto"/>
          </w:tcPr>
          <w:p w14:paraId="4660E6E4" w14:textId="13A0DA45" w:rsidR="00717510" w:rsidRPr="0087389C" w:rsidRDefault="00E65A7F" w:rsidP="00E65A7F">
            <w:pPr>
              <w:ind w:left="881" w:hanging="426"/>
              <w:rPr>
                <w:rFonts w:ascii="Times New Roman" w:hAnsi="Times New Roman" w:cs="Times New Roman"/>
                <w:sz w:val="20"/>
                <w:szCs w:val="20"/>
              </w:rPr>
            </w:pPr>
            <w:r w:rsidRPr="0087389C">
              <w:rPr>
                <w:rFonts w:ascii="Times New Roman" w:hAnsi="Times New Roman" w:cs="Times New Roman"/>
                <w:sz w:val="20"/>
                <w:szCs w:val="20"/>
              </w:rPr>
              <w:t>1.1</w:t>
            </w:r>
            <w:r w:rsidRPr="0087389C">
              <w:rPr>
                <w:sz w:val="20"/>
                <w:szCs w:val="20"/>
              </w:rPr>
              <w:t xml:space="preserve"> </w:t>
            </w:r>
            <w:r w:rsidR="00A523EE" w:rsidRPr="0087389C">
              <w:rPr>
                <w:rFonts w:ascii="Times New Roman" w:hAnsi="Times New Roman" w:cs="Times New Roman"/>
                <w:sz w:val="20"/>
                <w:szCs w:val="20"/>
              </w:rPr>
              <w:t>Перечислит</w:t>
            </w:r>
            <w:r w:rsidR="00AC23A5" w:rsidRPr="0087389C">
              <w:rPr>
                <w:rFonts w:ascii="Times New Roman" w:hAnsi="Times New Roman" w:cs="Times New Roman"/>
                <w:sz w:val="20"/>
                <w:szCs w:val="20"/>
              </w:rPr>
              <w:t>е</w:t>
            </w:r>
            <w:r w:rsidR="00A523EE" w:rsidRPr="0087389C">
              <w:rPr>
                <w:rFonts w:ascii="Times New Roman" w:hAnsi="Times New Roman" w:cs="Times New Roman"/>
                <w:sz w:val="20"/>
                <w:szCs w:val="20"/>
              </w:rPr>
              <w:t xml:space="preserve"> категории субъектов, на которы</w:t>
            </w:r>
            <w:r w:rsidR="00AC23A5" w:rsidRPr="0087389C">
              <w:rPr>
                <w:rFonts w:ascii="Times New Roman" w:hAnsi="Times New Roman" w:cs="Times New Roman"/>
                <w:sz w:val="20"/>
                <w:szCs w:val="20"/>
              </w:rPr>
              <w:t>е</w:t>
            </w:r>
            <w:r w:rsidR="00A523EE" w:rsidRPr="0087389C">
              <w:rPr>
                <w:rFonts w:ascii="Times New Roman" w:hAnsi="Times New Roman" w:cs="Times New Roman"/>
                <w:sz w:val="20"/>
                <w:szCs w:val="20"/>
              </w:rPr>
              <w:t xml:space="preserve"> распространяется действие Федерального закона «О бухгалтерском учете»</w:t>
            </w:r>
          </w:p>
          <w:p w14:paraId="5780B8D9" w14:textId="1C06D6CA" w:rsidR="00A523EE" w:rsidRPr="0087389C" w:rsidRDefault="00AC23A5" w:rsidP="00812727">
            <w:pPr>
              <w:pStyle w:val="ab"/>
              <w:numPr>
                <w:ilvl w:val="1"/>
                <w:numId w:val="53"/>
              </w:numPr>
              <w:shd w:val="clear" w:color="auto" w:fill="FFFFFF"/>
              <w:spacing w:after="0" w:line="240" w:lineRule="auto"/>
              <w:ind w:left="881" w:hanging="426"/>
              <w:jc w:val="both"/>
              <w:rPr>
                <w:rFonts w:ascii="Times New Roman" w:hAnsi="Times New Roman" w:cs="Times New Roman"/>
                <w:sz w:val="20"/>
                <w:szCs w:val="20"/>
              </w:rPr>
            </w:pPr>
            <w:r w:rsidRPr="0087389C">
              <w:rPr>
                <w:rFonts w:ascii="Times New Roman" w:hAnsi="Times New Roman" w:cs="Times New Roman"/>
                <w:sz w:val="20"/>
                <w:szCs w:val="20"/>
              </w:rPr>
              <w:t>Приведите определение стандарта бухгалтерского учета, содержащееся в Федеральном законе «О бухгалтерском учете»</w:t>
            </w:r>
          </w:p>
          <w:p w14:paraId="5C48EDD4" w14:textId="769BD628" w:rsidR="00AC23A5" w:rsidRPr="0087389C" w:rsidRDefault="00AC23A5" w:rsidP="00812727">
            <w:pPr>
              <w:pStyle w:val="ab"/>
              <w:numPr>
                <w:ilvl w:val="1"/>
                <w:numId w:val="53"/>
              </w:numPr>
              <w:shd w:val="clear" w:color="auto" w:fill="FFFFFF"/>
              <w:spacing w:after="0" w:line="240" w:lineRule="auto"/>
              <w:ind w:left="881" w:hanging="426"/>
              <w:jc w:val="both"/>
              <w:rPr>
                <w:rFonts w:ascii="Times New Roman" w:hAnsi="Times New Roman" w:cs="Times New Roman"/>
                <w:sz w:val="20"/>
                <w:szCs w:val="20"/>
              </w:rPr>
            </w:pPr>
            <w:r w:rsidRPr="0087389C">
              <w:rPr>
                <w:rFonts w:ascii="Times New Roman" w:hAnsi="Times New Roman" w:cs="Times New Roman"/>
                <w:sz w:val="20"/>
                <w:szCs w:val="20"/>
              </w:rPr>
              <w:t>Что признается отчетным периодом при составлении бухгалтерской (финансовой) отчетности?</w:t>
            </w:r>
          </w:p>
          <w:p w14:paraId="0420CF9D" w14:textId="79C96BEF" w:rsidR="00AC23A5" w:rsidRPr="0087389C" w:rsidRDefault="00AC23A5" w:rsidP="00812727">
            <w:pPr>
              <w:pStyle w:val="ab"/>
              <w:numPr>
                <w:ilvl w:val="1"/>
                <w:numId w:val="53"/>
              </w:numPr>
              <w:shd w:val="clear" w:color="auto" w:fill="FFFFFF"/>
              <w:spacing w:after="0" w:line="240" w:lineRule="auto"/>
              <w:ind w:left="881" w:hanging="426"/>
              <w:jc w:val="both"/>
              <w:rPr>
                <w:rFonts w:ascii="Times New Roman" w:hAnsi="Times New Roman" w:cs="Times New Roman"/>
                <w:sz w:val="20"/>
                <w:szCs w:val="20"/>
              </w:rPr>
            </w:pPr>
            <w:r w:rsidRPr="0087389C">
              <w:rPr>
                <w:rFonts w:ascii="Times New Roman" w:hAnsi="Times New Roman" w:cs="Times New Roman"/>
                <w:sz w:val="20"/>
                <w:szCs w:val="20"/>
              </w:rPr>
              <w:t>Кто несет ответственность за организацию бухгалтерского учета на предприятии?</w:t>
            </w:r>
          </w:p>
          <w:p w14:paraId="180E9882" w14:textId="02FD801B" w:rsidR="00AC23A5" w:rsidRPr="0087389C" w:rsidRDefault="00AC23A5" w:rsidP="00812727">
            <w:pPr>
              <w:pStyle w:val="ab"/>
              <w:numPr>
                <w:ilvl w:val="1"/>
                <w:numId w:val="53"/>
              </w:numPr>
              <w:shd w:val="clear" w:color="auto" w:fill="FFFFFF"/>
              <w:spacing w:after="0" w:line="240" w:lineRule="auto"/>
              <w:ind w:left="881" w:hanging="426"/>
              <w:jc w:val="both"/>
              <w:rPr>
                <w:rFonts w:ascii="Times New Roman" w:hAnsi="Times New Roman" w:cs="Times New Roman"/>
                <w:sz w:val="20"/>
                <w:szCs w:val="20"/>
              </w:rPr>
            </w:pPr>
            <w:r w:rsidRPr="0087389C">
              <w:rPr>
                <w:rFonts w:ascii="Times New Roman" w:hAnsi="Times New Roman" w:cs="Times New Roman"/>
                <w:sz w:val="20"/>
                <w:szCs w:val="20"/>
              </w:rPr>
              <w:t>Какими способами может быть организована бухгалтерская работа на предприятии?</w:t>
            </w:r>
          </w:p>
          <w:p w14:paraId="2D864E9A" w14:textId="2A5295C1" w:rsidR="00DF0774" w:rsidRPr="0087389C" w:rsidRDefault="00AC23A5" w:rsidP="00812727">
            <w:pPr>
              <w:pStyle w:val="ab"/>
              <w:numPr>
                <w:ilvl w:val="1"/>
                <w:numId w:val="53"/>
              </w:numPr>
              <w:shd w:val="clear" w:color="auto" w:fill="FFFFFF"/>
              <w:spacing w:after="0" w:line="240" w:lineRule="auto"/>
              <w:ind w:left="881" w:hanging="426"/>
              <w:jc w:val="both"/>
              <w:rPr>
                <w:rFonts w:ascii="Times New Roman" w:hAnsi="Times New Roman" w:cs="Times New Roman"/>
                <w:sz w:val="20"/>
                <w:szCs w:val="20"/>
              </w:rPr>
            </w:pPr>
            <w:r w:rsidRPr="0087389C">
              <w:rPr>
                <w:rFonts w:ascii="Times New Roman" w:hAnsi="Times New Roman" w:cs="Times New Roman"/>
                <w:sz w:val="20"/>
                <w:szCs w:val="20"/>
              </w:rPr>
              <w:t>Перечислите требования, предъявляемые к ведению бухгалтерского учета в РФ</w:t>
            </w:r>
          </w:p>
        </w:tc>
      </w:tr>
      <w:tr w:rsidR="00AC11C2" w:rsidRPr="0087389C" w14:paraId="3C01C8FF" w14:textId="77777777" w:rsidTr="001C190E">
        <w:tc>
          <w:tcPr>
            <w:tcW w:w="8604" w:type="dxa"/>
          </w:tcPr>
          <w:p w14:paraId="6224E212" w14:textId="3B8A4334" w:rsidR="005455DE" w:rsidRPr="0087389C" w:rsidRDefault="001B2752" w:rsidP="00812727">
            <w:pPr>
              <w:pStyle w:val="ab"/>
              <w:numPr>
                <w:ilvl w:val="0"/>
                <w:numId w:val="54"/>
              </w:numPr>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 xml:space="preserve">Требования </w:t>
            </w:r>
            <w:r w:rsidR="005455DE" w:rsidRPr="0087389C">
              <w:rPr>
                <w:rFonts w:ascii="Times New Roman" w:hAnsi="Times New Roman" w:cs="Times New Roman"/>
                <w:b/>
                <w:bCs/>
                <w:sz w:val="20"/>
                <w:szCs w:val="20"/>
              </w:rPr>
              <w:t>охраны труда</w:t>
            </w:r>
            <w:r w:rsidRPr="0087389C">
              <w:rPr>
                <w:rFonts w:ascii="Times New Roman" w:hAnsi="Times New Roman" w:cs="Times New Roman"/>
                <w:b/>
                <w:bCs/>
                <w:sz w:val="20"/>
                <w:szCs w:val="20"/>
              </w:rPr>
              <w:t xml:space="preserve"> и техники безопасности</w:t>
            </w:r>
          </w:p>
        </w:tc>
      </w:tr>
      <w:tr w:rsidR="00AC11C2" w:rsidRPr="0087389C" w14:paraId="008CF7A9" w14:textId="77777777" w:rsidTr="001C190E">
        <w:tc>
          <w:tcPr>
            <w:tcW w:w="8604" w:type="dxa"/>
          </w:tcPr>
          <w:p w14:paraId="3AE721C4" w14:textId="498A7D6F" w:rsidR="00AB7598" w:rsidRPr="0087389C" w:rsidRDefault="00AB7598" w:rsidP="00812727">
            <w:pPr>
              <w:pStyle w:val="ab"/>
              <w:numPr>
                <w:ilvl w:val="1"/>
                <w:numId w:val="54"/>
              </w:numPr>
              <w:shd w:val="clear" w:color="auto" w:fill="FAFAFA"/>
              <w:spacing w:before="100" w:beforeAutospacing="1" w:after="100" w:afterAutospacing="1" w:line="240" w:lineRule="auto"/>
              <w:ind w:left="873"/>
              <w:jc w:val="both"/>
              <w:rPr>
                <w:rStyle w:val="af4"/>
                <w:rFonts w:ascii="Times New Roman" w:eastAsia="Times New Roman" w:hAnsi="Times New Roman" w:cs="Times New Roman"/>
                <w:b w:val="0"/>
                <w:bCs w:val="0"/>
                <w:sz w:val="20"/>
                <w:szCs w:val="20"/>
                <w:lang w:eastAsia="ru-RU"/>
              </w:rPr>
            </w:pPr>
            <w:r w:rsidRPr="0087389C">
              <w:rPr>
                <w:rStyle w:val="af4"/>
                <w:rFonts w:ascii="Times New Roman" w:hAnsi="Times New Roman" w:cs="Times New Roman"/>
                <w:b w:val="0"/>
                <w:bCs w:val="0"/>
                <w:sz w:val="20"/>
                <w:szCs w:val="20"/>
                <w:shd w:val="clear" w:color="auto" w:fill="FAFAFA"/>
              </w:rPr>
              <w:t>Кем утверждаются правила внутреннего трудового распорядка организации?</w:t>
            </w:r>
            <w:r w:rsidR="007009ED" w:rsidRPr="0087389C">
              <w:rPr>
                <w:rStyle w:val="af4"/>
                <w:rFonts w:ascii="Times New Roman" w:hAnsi="Times New Roman" w:cs="Times New Roman"/>
                <w:b w:val="0"/>
                <w:bCs w:val="0"/>
                <w:sz w:val="20"/>
                <w:szCs w:val="20"/>
                <w:shd w:val="clear" w:color="auto" w:fill="FAFAFA"/>
              </w:rPr>
              <w:t> </w:t>
            </w:r>
          </w:p>
          <w:p w14:paraId="58F7ABE5" w14:textId="25532351" w:rsidR="007009ED" w:rsidRPr="0087389C" w:rsidRDefault="007009ED" w:rsidP="00812727">
            <w:pPr>
              <w:pStyle w:val="ab"/>
              <w:numPr>
                <w:ilvl w:val="2"/>
                <w:numId w:val="10"/>
              </w:numPr>
              <w:shd w:val="clear" w:color="auto" w:fill="FAFAFA"/>
              <w:spacing w:before="100" w:beforeAutospacing="1" w:after="100" w:afterAutospacing="1"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Работодателем.</w:t>
            </w:r>
          </w:p>
          <w:p w14:paraId="308A53EC" w14:textId="60B1C7AB" w:rsidR="007009ED" w:rsidRPr="0087389C" w:rsidRDefault="007009ED" w:rsidP="00812727">
            <w:pPr>
              <w:pStyle w:val="ab"/>
              <w:numPr>
                <w:ilvl w:val="2"/>
                <w:numId w:val="10"/>
              </w:numPr>
              <w:shd w:val="clear" w:color="auto" w:fill="FAFAFA"/>
              <w:spacing w:before="100" w:beforeAutospacing="1" w:after="100" w:afterAutospacing="1" w:line="240" w:lineRule="auto"/>
              <w:ind w:left="1448" w:hanging="567"/>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Работодателем с учетом мнения представительного органа работников организации.</w:t>
            </w:r>
          </w:p>
          <w:p w14:paraId="45C25582" w14:textId="018821BA" w:rsidR="007009ED" w:rsidRPr="0087389C" w:rsidRDefault="007009ED" w:rsidP="00812727">
            <w:pPr>
              <w:pStyle w:val="ab"/>
              <w:numPr>
                <w:ilvl w:val="2"/>
                <w:numId w:val="10"/>
              </w:numPr>
              <w:shd w:val="clear" w:color="auto" w:fill="FAFAFA"/>
              <w:spacing w:before="100" w:beforeAutospacing="1" w:after="100" w:afterAutospacing="1" w:line="240" w:lineRule="auto"/>
              <w:ind w:left="1448" w:hanging="567"/>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Общим собранием (конференцией) работников организации по представлению работодателя.</w:t>
            </w:r>
          </w:p>
          <w:p w14:paraId="4B572EB9" w14:textId="5DB0CB79" w:rsidR="007009ED" w:rsidRPr="0087389C" w:rsidRDefault="007009ED" w:rsidP="00812727">
            <w:pPr>
              <w:pStyle w:val="ab"/>
              <w:numPr>
                <w:ilvl w:val="2"/>
                <w:numId w:val="10"/>
              </w:numPr>
              <w:shd w:val="clear" w:color="auto" w:fill="FAFAFA"/>
              <w:spacing w:before="100" w:beforeAutospacing="1" w:after="100" w:afterAutospacing="1" w:line="240" w:lineRule="auto"/>
              <w:ind w:left="1448" w:hanging="567"/>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Профсоюзными комитетами с учетом мнения работодателя.</w:t>
            </w:r>
          </w:p>
          <w:p w14:paraId="5E62B7DA" w14:textId="6EA0AD90" w:rsidR="007009ED" w:rsidRPr="0087389C" w:rsidRDefault="007009ED" w:rsidP="00812727">
            <w:pPr>
              <w:pStyle w:val="ab"/>
              <w:numPr>
                <w:ilvl w:val="2"/>
                <w:numId w:val="10"/>
              </w:numPr>
              <w:shd w:val="clear" w:color="auto" w:fill="FAFAFA"/>
              <w:spacing w:before="100" w:beforeAutospacing="1" w:after="100" w:afterAutospacing="1" w:line="240" w:lineRule="auto"/>
              <w:ind w:left="1448" w:hanging="567"/>
              <w:rPr>
                <w:rStyle w:val="af4"/>
                <w:rFonts w:ascii="Times New Roman" w:eastAsia="Times New Roman" w:hAnsi="Times New Roman" w:cs="Times New Roman"/>
                <w:b w:val="0"/>
                <w:bCs w:val="0"/>
                <w:sz w:val="20"/>
                <w:szCs w:val="20"/>
                <w:lang w:eastAsia="ru-RU"/>
              </w:rPr>
            </w:pPr>
            <w:r w:rsidRPr="0087389C">
              <w:rPr>
                <w:rFonts w:ascii="Times New Roman" w:eastAsia="Times New Roman" w:hAnsi="Times New Roman" w:cs="Times New Roman"/>
                <w:sz w:val="20"/>
                <w:szCs w:val="20"/>
                <w:lang w:eastAsia="ru-RU"/>
              </w:rPr>
              <w:t>Совместным решением работодателя и профсоюзных комитетов.</w:t>
            </w:r>
          </w:p>
          <w:p w14:paraId="33347531" w14:textId="7E809D22" w:rsidR="007009ED" w:rsidRPr="0087389C" w:rsidRDefault="00834DCC" w:rsidP="00812727">
            <w:pPr>
              <w:pStyle w:val="ab"/>
              <w:numPr>
                <w:ilvl w:val="1"/>
                <w:numId w:val="10"/>
              </w:numPr>
              <w:spacing w:after="0" w:line="240" w:lineRule="auto"/>
              <w:ind w:left="873"/>
              <w:jc w:val="both"/>
              <w:rPr>
                <w:rFonts w:ascii="Times New Roman" w:hAnsi="Times New Roman" w:cs="Times New Roman"/>
                <w:sz w:val="20"/>
                <w:szCs w:val="20"/>
              </w:rPr>
            </w:pPr>
            <w:r w:rsidRPr="0087389C">
              <w:rPr>
                <w:rFonts w:ascii="Times New Roman" w:hAnsi="Times New Roman" w:cs="Times New Roman"/>
                <w:sz w:val="20"/>
                <w:szCs w:val="20"/>
              </w:rPr>
              <w:t>Кем обеспечивается разработка инструкций по охране труда для работников?</w:t>
            </w:r>
          </w:p>
          <w:p w14:paraId="2719145E" w14:textId="61307DD4" w:rsidR="00834DCC" w:rsidRPr="0087389C" w:rsidRDefault="00834DCC"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Специалистом по охране труда</w:t>
            </w:r>
          </w:p>
          <w:p w14:paraId="1C581FE9" w14:textId="780940A4" w:rsidR="00834DCC" w:rsidRPr="0087389C" w:rsidRDefault="00834DCC"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Руководителем соответствующего подразделения организации</w:t>
            </w:r>
          </w:p>
          <w:p w14:paraId="60C6D9AA" w14:textId="2AB3309C" w:rsidR="00834DCC" w:rsidRPr="0087389C" w:rsidRDefault="00834DCC"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Работодателем</w:t>
            </w:r>
          </w:p>
          <w:p w14:paraId="6AEF2C57" w14:textId="26AC0C15" w:rsidR="00834DCC" w:rsidRPr="0087389C" w:rsidRDefault="00834DCC"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Специалистом по охране труда совместно с руководителем подразделения </w:t>
            </w:r>
          </w:p>
          <w:p w14:paraId="1A008191" w14:textId="4C315E12" w:rsidR="00834DCC" w:rsidRPr="0087389C" w:rsidRDefault="00F65811" w:rsidP="00812727">
            <w:pPr>
              <w:pStyle w:val="ab"/>
              <w:numPr>
                <w:ilvl w:val="1"/>
                <w:numId w:val="10"/>
              </w:numPr>
              <w:spacing w:after="0" w:line="240" w:lineRule="auto"/>
              <w:ind w:left="873"/>
              <w:jc w:val="both"/>
              <w:rPr>
                <w:rFonts w:ascii="Times New Roman" w:hAnsi="Times New Roman" w:cs="Times New Roman"/>
                <w:sz w:val="20"/>
                <w:szCs w:val="20"/>
              </w:rPr>
            </w:pPr>
            <w:r w:rsidRPr="0087389C">
              <w:rPr>
                <w:rFonts w:ascii="Times New Roman" w:hAnsi="Times New Roman" w:cs="Times New Roman"/>
                <w:sz w:val="20"/>
                <w:szCs w:val="20"/>
              </w:rPr>
              <w:t>Подлежит ли расследованию и учету несчастный случай, произошедший с работником во время следования на работу на общественном транспорте?</w:t>
            </w:r>
          </w:p>
          <w:p w14:paraId="1CF2AD10" w14:textId="644B354F" w:rsidR="00F65811" w:rsidRPr="0087389C" w:rsidRDefault="00F6581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Да, подлежит</w:t>
            </w:r>
          </w:p>
          <w:p w14:paraId="34490984" w14:textId="0F8FF691" w:rsidR="00F65811" w:rsidRPr="0087389C" w:rsidRDefault="00F65811"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Нет, не подлежит</w:t>
            </w:r>
          </w:p>
          <w:p w14:paraId="5EA996DA" w14:textId="2B0D0A74" w:rsidR="00F65811" w:rsidRPr="0087389C" w:rsidRDefault="00F65811" w:rsidP="00812727">
            <w:pPr>
              <w:pStyle w:val="ab"/>
              <w:numPr>
                <w:ilvl w:val="1"/>
                <w:numId w:val="10"/>
              </w:numPr>
              <w:spacing w:after="0" w:line="240" w:lineRule="auto"/>
              <w:ind w:left="873"/>
              <w:jc w:val="both"/>
              <w:rPr>
                <w:rFonts w:ascii="Times New Roman" w:hAnsi="Times New Roman" w:cs="Times New Roman"/>
                <w:sz w:val="20"/>
                <w:szCs w:val="20"/>
              </w:rPr>
            </w:pPr>
            <w:r w:rsidRPr="0087389C">
              <w:rPr>
                <w:rFonts w:ascii="Times New Roman" w:hAnsi="Times New Roman" w:cs="Times New Roman"/>
                <w:sz w:val="20"/>
                <w:szCs w:val="20"/>
              </w:rPr>
              <w:t>Является ли обязательным обучение и проверка знаний по охране труда для руководителя подразделения?</w:t>
            </w:r>
          </w:p>
          <w:p w14:paraId="2E56D524" w14:textId="6993F131" w:rsidR="00F65811" w:rsidRPr="0087389C" w:rsidRDefault="00F65811"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Да</w:t>
            </w:r>
          </w:p>
          <w:p w14:paraId="6B98D1F8" w14:textId="0C18B306" w:rsidR="00F65811" w:rsidRPr="0087389C" w:rsidRDefault="00F6581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Нет</w:t>
            </w:r>
          </w:p>
          <w:p w14:paraId="544C50B2" w14:textId="5FE4EF62" w:rsidR="00F65811" w:rsidRPr="0087389C" w:rsidRDefault="00F6581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По усмотрению работодателя</w:t>
            </w:r>
          </w:p>
          <w:p w14:paraId="6CC05C5D" w14:textId="24514A4C" w:rsidR="00F65811" w:rsidRPr="0087389C" w:rsidRDefault="00F6581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По усмотрению специалиста по охране труда </w:t>
            </w:r>
          </w:p>
          <w:p w14:paraId="797C320E" w14:textId="2C994324" w:rsidR="00F65811" w:rsidRPr="0087389C" w:rsidRDefault="00A15029" w:rsidP="00812727">
            <w:pPr>
              <w:pStyle w:val="ab"/>
              <w:numPr>
                <w:ilvl w:val="1"/>
                <w:numId w:val="10"/>
              </w:numPr>
              <w:spacing w:after="0" w:line="240" w:lineRule="auto"/>
              <w:ind w:left="873"/>
              <w:jc w:val="both"/>
              <w:rPr>
                <w:rFonts w:ascii="Times New Roman" w:hAnsi="Times New Roman" w:cs="Times New Roman"/>
                <w:sz w:val="20"/>
                <w:szCs w:val="20"/>
              </w:rPr>
            </w:pPr>
            <w:r w:rsidRPr="0087389C">
              <w:rPr>
                <w:rFonts w:ascii="Times New Roman" w:hAnsi="Times New Roman" w:cs="Times New Roman"/>
                <w:sz w:val="20"/>
                <w:szCs w:val="20"/>
              </w:rPr>
              <w:t>Что относится к первичным средствам пожаротушения?</w:t>
            </w:r>
          </w:p>
          <w:p w14:paraId="0EB17FE4" w14:textId="20669302" w:rsidR="00A15029" w:rsidRPr="0087389C" w:rsidRDefault="00A15029"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Огнетушители </w:t>
            </w:r>
          </w:p>
          <w:p w14:paraId="1A226F4C" w14:textId="7D1426E8" w:rsidR="00A15029" w:rsidRPr="0087389C" w:rsidRDefault="00A15029" w:rsidP="00812727">
            <w:pPr>
              <w:pStyle w:val="ab"/>
              <w:numPr>
                <w:ilvl w:val="2"/>
                <w:numId w:val="10"/>
              </w:numPr>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Песок, войлок, кошма, асбестовое волокно, ведра, лопаты и другие устройства, инструменты и материалы, предназначенные для локализации и тушения пожара на начальной стадии его развития</w:t>
            </w:r>
          </w:p>
          <w:p w14:paraId="092587FF" w14:textId="061CDC14" w:rsidR="00A15029" w:rsidRPr="0087389C" w:rsidRDefault="00A15029"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Все вышеперечисленные средства</w:t>
            </w:r>
          </w:p>
          <w:p w14:paraId="4525A8AC" w14:textId="50C4B7E8" w:rsidR="00A15029" w:rsidRPr="0087389C" w:rsidRDefault="00247866" w:rsidP="00812727">
            <w:pPr>
              <w:pStyle w:val="ab"/>
              <w:numPr>
                <w:ilvl w:val="1"/>
                <w:numId w:val="10"/>
              </w:numPr>
              <w:spacing w:after="0" w:line="240" w:lineRule="auto"/>
              <w:ind w:left="873"/>
              <w:jc w:val="both"/>
              <w:rPr>
                <w:rFonts w:ascii="Times New Roman" w:hAnsi="Times New Roman" w:cs="Times New Roman"/>
                <w:sz w:val="20"/>
                <w:szCs w:val="20"/>
              </w:rPr>
            </w:pPr>
            <w:r w:rsidRPr="0087389C">
              <w:rPr>
                <w:rFonts w:ascii="Times New Roman" w:hAnsi="Times New Roman" w:cs="Times New Roman"/>
                <w:sz w:val="20"/>
                <w:szCs w:val="20"/>
              </w:rPr>
              <w:t>Нужно ли предъявлять при поступлении на работу страховое свидетельство государственного пенсионного страхования?</w:t>
            </w:r>
          </w:p>
          <w:p w14:paraId="25D02EED" w14:textId="2DA0E175"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Нет</w:t>
            </w:r>
          </w:p>
          <w:p w14:paraId="01BEA4DA" w14:textId="2926DFCC"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Да</w:t>
            </w:r>
          </w:p>
          <w:p w14:paraId="62E12074" w14:textId="67FFCA3E" w:rsidR="00247866" w:rsidRPr="0087389C" w:rsidRDefault="00247866" w:rsidP="00812727">
            <w:pPr>
              <w:pStyle w:val="ab"/>
              <w:numPr>
                <w:ilvl w:val="2"/>
                <w:numId w:val="10"/>
              </w:numPr>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По усмотрению работодателя</w:t>
            </w:r>
          </w:p>
          <w:p w14:paraId="63C2DC76" w14:textId="08627A91"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По усмотрению работника</w:t>
            </w:r>
          </w:p>
          <w:p w14:paraId="44D46644" w14:textId="23642548" w:rsidR="00247866" w:rsidRPr="0087389C" w:rsidRDefault="00247866" w:rsidP="00812727">
            <w:pPr>
              <w:pStyle w:val="ab"/>
              <w:numPr>
                <w:ilvl w:val="1"/>
                <w:numId w:val="10"/>
              </w:numPr>
              <w:spacing w:after="0" w:line="240" w:lineRule="auto"/>
              <w:ind w:left="873"/>
              <w:jc w:val="both"/>
              <w:rPr>
                <w:rFonts w:ascii="Times New Roman" w:hAnsi="Times New Roman" w:cs="Times New Roman"/>
                <w:sz w:val="20"/>
                <w:szCs w:val="20"/>
              </w:rPr>
            </w:pPr>
            <w:r w:rsidRPr="0087389C">
              <w:rPr>
                <w:rFonts w:ascii="Times New Roman" w:hAnsi="Times New Roman" w:cs="Times New Roman"/>
                <w:sz w:val="20"/>
                <w:szCs w:val="20"/>
              </w:rPr>
              <w:t>Какова продолжительность рабочего времени установлена для лиц, работающих по совместительству?</w:t>
            </w:r>
          </w:p>
          <w:p w14:paraId="53F7082F" w14:textId="298F6942"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 более 2-х часов в день</w:t>
            </w:r>
          </w:p>
          <w:p w14:paraId="7DC5C3B8" w14:textId="3CC6B12C"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lastRenderedPageBreak/>
              <w:t>Не более 3-х часов в день</w:t>
            </w:r>
          </w:p>
          <w:p w14:paraId="2D87B204" w14:textId="159197D9"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Не более 4-х часов в день</w:t>
            </w:r>
          </w:p>
          <w:p w14:paraId="0D7B1E67" w14:textId="2B31690C"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 более 5-и часов в день</w:t>
            </w:r>
          </w:p>
          <w:p w14:paraId="50EB5549" w14:textId="6F33A271" w:rsidR="00247866" w:rsidRPr="0087389C" w:rsidRDefault="00247866" w:rsidP="00812727">
            <w:pPr>
              <w:pStyle w:val="ab"/>
              <w:numPr>
                <w:ilvl w:val="1"/>
                <w:numId w:val="10"/>
              </w:numPr>
              <w:spacing w:after="0" w:line="240" w:lineRule="auto"/>
              <w:ind w:left="873"/>
              <w:jc w:val="both"/>
              <w:rPr>
                <w:rFonts w:ascii="Times New Roman" w:hAnsi="Times New Roman" w:cs="Times New Roman"/>
                <w:sz w:val="20"/>
                <w:szCs w:val="20"/>
              </w:rPr>
            </w:pPr>
            <w:r w:rsidRPr="0087389C">
              <w:rPr>
                <w:rFonts w:ascii="Times New Roman" w:hAnsi="Times New Roman" w:cs="Times New Roman"/>
                <w:sz w:val="20"/>
                <w:szCs w:val="20"/>
              </w:rPr>
              <w:t>Должен ли находиться у руководителя подразделения комплект действующих инструкций по охране труда?</w:t>
            </w:r>
          </w:p>
          <w:p w14:paraId="2AEBA97C" w14:textId="7A6AC2BC"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Да</w:t>
            </w:r>
          </w:p>
          <w:p w14:paraId="1435AAD7" w14:textId="60D9F8E2" w:rsidR="00247866" w:rsidRPr="0087389C" w:rsidRDefault="00247866"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Нет </w:t>
            </w:r>
          </w:p>
          <w:p w14:paraId="29115F94" w14:textId="1A8C7EEB" w:rsidR="00247866" w:rsidRPr="0087389C" w:rsidRDefault="00247866" w:rsidP="00812727">
            <w:pPr>
              <w:pStyle w:val="ab"/>
              <w:numPr>
                <w:ilvl w:val="1"/>
                <w:numId w:val="10"/>
              </w:numPr>
              <w:spacing w:after="0" w:line="240" w:lineRule="auto"/>
              <w:ind w:left="873"/>
              <w:jc w:val="both"/>
              <w:rPr>
                <w:rFonts w:ascii="Times New Roman" w:hAnsi="Times New Roman" w:cs="Times New Roman"/>
                <w:sz w:val="20"/>
                <w:szCs w:val="20"/>
              </w:rPr>
            </w:pPr>
            <w:r w:rsidRPr="0087389C">
              <w:rPr>
                <w:rFonts w:ascii="Times New Roman" w:hAnsi="Times New Roman" w:cs="Times New Roman"/>
                <w:sz w:val="20"/>
                <w:szCs w:val="20"/>
              </w:rPr>
              <w:t>С какой периодичностью должна выплачиваться работникам заработная плата</w:t>
            </w:r>
          </w:p>
          <w:p w14:paraId="1AEDC228" w14:textId="0B6EC92D" w:rsidR="00247866" w:rsidRPr="0087389C" w:rsidRDefault="00031823"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 реже чем каждую неделю</w:t>
            </w:r>
          </w:p>
          <w:p w14:paraId="34287061" w14:textId="362F1433" w:rsidR="00031823" w:rsidRPr="0087389C" w:rsidRDefault="00031823"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Не реже чем каждые полмесяца</w:t>
            </w:r>
          </w:p>
          <w:p w14:paraId="4726C7E9" w14:textId="42917401" w:rsidR="00031823" w:rsidRPr="0087389C" w:rsidRDefault="00031823"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 реже 1 раза в месяц</w:t>
            </w:r>
          </w:p>
          <w:p w14:paraId="611C3057" w14:textId="68F604FF" w:rsidR="00031823" w:rsidRPr="0087389C" w:rsidRDefault="00031823"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По усмотрению работодателя</w:t>
            </w:r>
          </w:p>
          <w:p w14:paraId="6E969AC7" w14:textId="7BDB8ED1" w:rsidR="00247866" w:rsidRPr="0087389C" w:rsidRDefault="00BA5089"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Можно ли заключать трудовой договор с лицами, достигшими возраста 15 лет?</w:t>
            </w:r>
          </w:p>
          <w:p w14:paraId="3102EAFA" w14:textId="349415AB" w:rsidR="00BA5089" w:rsidRPr="0087389C" w:rsidRDefault="00BA5089" w:rsidP="00812727">
            <w:pPr>
              <w:pStyle w:val="ab"/>
              <w:numPr>
                <w:ilvl w:val="2"/>
                <w:numId w:val="10"/>
              </w:numPr>
              <w:tabs>
                <w:tab w:val="left" w:pos="1309"/>
                <w:tab w:val="left" w:pos="1590"/>
              </w:tabs>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Можно</w:t>
            </w:r>
          </w:p>
          <w:p w14:paraId="4A18A4B0" w14:textId="09BF92D2" w:rsidR="00BA5089" w:rsidRPr="0087389C" w:rsidRDefault="00BA5089" w:rsidP="00812727">
            <w:pPr>
              <w:pStyle w:val="ab"/>
              <w:numPr>
                <w:ilvl w:val="2"/>
                <w:numId w:val="10"/>
              </w:numPr>
              <w:tabs>
                <w:tab w:val="left" w:pos="1309"/>
                <w:tab w:val="left" w:pos="1590"/>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Нельзя </w:t>
            </w:r>
          </w:p>
          <w:p w14:paraId="68CB8FF8" w14:textId="645F0A30" w:rsidR="00BA5089" w:rsidRPr="0087389C" w:rsidRDefault="00BA5089"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Включается ли в состав комиссии по проверке знаний требований охраны труда организации ее руководитель?</w:t>
            </w:r>
          </w:p>
          <w:p w14:paraId="2D16BF43" w14:textId="37D84AF1"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Включается</w:t>
            </w:r>
          </w:p>
          <w:p w14:paraId="46281571" w14:textId="2E2C60CC"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 включается</w:t>
            </w:r>
          </w:p>
          <w:p w14:paraId="778A4833" w14:textId="16008728"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На усмотрение руководителя</w:t>
            </w:r>
          </w:p>
          <w:p w14:paraId="161B8D69" w14:textId="05A1B45C"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Включается по согласованию с </w:t>
            </w:r>
            <w:r w:rsidR="00C8051B" w:rsidRPr="0087389C">
              <w:rPr>
                <w:rFonts w:ascii="Times New Roman" w:hAnsi="Times New Roman" w:cs="Times New Roman"/>
                <w:sz w:val="20"/>
                <w:szCs w:val="20"/>
              </w:rPr>
              <w:t>Роструд инспекцией</w:t>
            </w:r>
            <w:r w:rsidRPr="0087389C">
              <w:rPr>
                <w:rFonts w:ascii="Times New Roman" w:hAnsi="Times New Roman" w:cs="Times New Roman"/>
                <w:sz w:val="20"/>
                <w:szCs w:val="20"/>
              </w:rPr>
              <w:t xml:space="preserve"> </w:t>
            </w:r>
          </w:p>
          <w:p w14:paraId="206CE172" w14:textId="0C11A5E3" w:rsidR="00BA5089" w:rsidRPr="0087389C" w:rsidRDefault="00BA5089"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Каким может быть срок испытания работника при приеме на работу?</w:t>
            </w:r>
          </w:p>
          <w:p w14:paraId="1C15B648" w14:textId="197A45C9"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Срок испытания не может превышать двух недель</w:t>
            </w:r>
          </w:p>
          <w:p w14:paraId="2DDF1299" w14:textId="4ED0FC5C"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Срок испытания не может превышать одного месяца</w:t>
            </w:r>
          </w:p>
          <w:p w14:paraId="426E4225" w14:textId="658CDBD9"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Срок испытания не может превышать двух месяцев</w:t>
            </w:r>
          </w:p>
          <w:p w14:paraId="67DB01AD" w14:textId="63D2DDAD"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Срок испытания не может превышать трех месяцев</w:t>
            </w:r>
          </w:p>
          <w:p w14:paraId="2B8F2352" w14:textId="5934DF76" w:rsidR="00BA5089" w:rsidRPr="0087389C" w:rsidRDefault="00BA5089"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Срок испытания не ограничен </w:t>
            </w:r>
          </w:p>
          <w:p w14:paraId="58210B4A" w14:textId="06BB0023" w:rsidR="00BA5089" w:rsidRPr="0087389C" w:rsidRDefault="00BA5089"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Может ли работник</w:t>
            </w:r>
            <w:r w:rsidR="00B12A12" w:rsidRPr="0087389C">
              <w:rPr>
                <w:rFonts w:ascii="Times New Roman" w:hAnsi="Times New Roman" w:cs="Times New Roman"/>
                <w:sz w:val="20"/>
                <w:szCs w:val="20"/>
              </w:rPr>
              <w:t xml:space="preserve"> отказаться от прохождения медицинского осмотра?</w:t>
            </w:r>
          </w:p>
          <w:p w14:paraId="4F00E18E" w14:textId="018C8C2F" w:rsidR="00B12A12" w:rsidRPr="0087389C" w:rsidRDefault="00B12A12" w:rsidP="00812727">
            <w:pPr>
              <w:pStyle w:val="ab"/>
              <w:numPr>
                <w:ilvl w:val="2"/>
                <w:numId w:val="10"/>
              </w:numPr>
              <w:tabs>
                <w:tab w:val="left" w:pos="1589"/>
              </w:tabs>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Не может, так как медицинский осмотр является обязательным</w:t>
            </w:r>
          </w:p>
          <w:p w14:paraId="07EA8892" w14:textId="430ED8C9" w:rsidR="00B12A12" w:rsidRPr="0087389C" w:rsidRDefault="00B12A12"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Может </w:t>
            </w:r>
          </w:p>
          <w:p w14:paraId="35DC259A" w14:textId="599B4409" w:rsidR="00B12A12" w:rsidRPr="0087389C" w:rsidRDefault="00B12A12"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Кто обязан обеспечивать своевременное расследование несчастных случаев на производстве и их учет?</w:t>
            </w:r>
          </w:p>
          <w:p w14:paraId="348DE4DD" w14:textId="704FC0A4" w:rsidR="00B12A12" w:rsidRPr="0087389C" w:rsidRDefault="00B12A12"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Непосредственный руководитель</w:t>
            </w:r>
          </w:p>
          <w:p w14:paraId="3E9E3B5B" w14:textId="19BBA381" w:rsidR="00B12A12" w:rsidRPr="0087389C" w:rsidRDefault="00B12A12"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Специалист по охране труда</w:t>
            </w:r>
          </w:p>
          <w:p w14:paraId="4E7C524C" w14:textId="5B9C428B" w:rsidR="00B12A12" w:rsidRPr="0087389C" w:rsidRDefault="00B12A12" w:rsidP="00812727">
            <w:pPr>
              <w:pStyle w:val="ab"/>
              <w:numPr>
                <w:ilvl w:val="2"/>
                <w:numId w:val="10"/>
              </w:numPr>
              <w:tabs>
                <w:tab w:val="left" w:pos="1589"/>
              </w:tabs>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 xml:space="preserve">Работодатель </w:t>
            </w:r>
          </w:p>
          <w:p w14:paraId="481B457C" w14:textId="594583A2" w:rsidR="00B12A12" w:rsidRPr="0087389C" w:rsidRDefault="00B12A12"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Что необходимо сделать в случае, если специальная одежда и специальная обувь работника пришли в негодность до окончания срока их носки по причинам, от него не зависящим?</w:t>
            </w:r>
          </w:p>
          <w:p w14:paraId="5AD7B2AB" w14:textId="1FC53174" w:rsidR="00B12A12" w:rsidRPr="0087389C" w:rsidRDefault="00B12A12"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Использовать обычную одежду и обуви в качестве спецодежды и спецобуви вплоть до наступления срока получения новых спецодежды и спецобуви</w:t>
            </w:r>
          </w:p>
          <w:p w14:paraId="6B070502" w14:textId="29A1E427" w:rsidR="00B12A12" w:rsidRPr="0087389C" w:rsidRDefault="00B12A12"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 xml:space="preserve">Приобрести </w:t>
            </w:r>
            <w:r w:rsidR="001D2DC4" w:rsidRPr="0087389C">
              <w:rPr>
                <w:rFonts w:ascii="Times New Roman" w:hAnsi="Times New Roman" w:cs="Times New Roman"/>
                <w:sz w:val="20"/>
                <w:szCs w:val="20"/>
              </w:rPr>
              <w:t>новую спецодежду и спецобувь за свой счет</w:t>
            </w:r>
          </w:p>
          <w:p w14:paraId="42BA7B5E" w14:textId="609371C2" w:rsidR="001D2DC4" w:rsidRPr="0087389C" w:rsidRDefault="001D2DC4"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Сообщить об износе спецодежды и спецобуви работодателю, чтобы он произвел их замену или ремонт</w:t>
            </w:r>
          </w:p>
          <w:p w14:paraId="1EA7E261" w14:textId="29A46C72" w:rsidR="00B12A12" w:rsidRPr="0087389C" w:rsidRDefault="001C40DC"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Можно ли в коллективном договоре устанавливать льготы для работников, более благоприятные по сравнению с действующими законами?</w:t>
            </w:r>
          </w:p>
          <w:p w14:paraId="23E116A6" w14:textId="0D785A74" w:rsidR="001C40DC" w:rsidRPr="0087389C" w:rsidRDefault="001C40DC" w:rsidP="00812727">
            <w:pPr>
              <w:pStyle w:val="ab"/>
              <w:numPr>
                <w:ilvl w:val="2"/>
                <w:numId w:val="10"/>
              </w:numPr>
              <w:tabs>
                <w:tab w:val="left" w:pos="1589"/>
              </w:tabs>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Можно, за счет собственных средств</w:t>
            </w:r>
          </w:p>
          <w:p w14:paraId="5D32CB70" w14:textId="084A3F09" w:rsidR="001C40DC" w:rsidRPr="0087389C" w:rsidRDefault="001C40DC"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Нельзя, так как все льготы устанавливаются законодательством РФ</w:t>
            </w:r>
          </w:p>
          <w:p w14:paraId="406B3DBB" w14:textId="6D2BF37E" w:rsidR="001C40DC" w:rsidRPr="0087389C" w:rsidRDefault="00E15214"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Можно ли ежегодный оплачиваемый отпуск разделить на четыре равные части?</w:t>
            </w:r>
          </w:p>
          <w:p w14:paraId="4A290A54" w14:textId="67A0C2B1" w:rsidR="00E15214" w:rsidRPr="0087389C" w:rsidRDefault="00E15214"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Можно </w:t>
            </w:r>
          </w:p>
          <w:p w14:paraId="1D59F890" w14:textId="39A58145" w:rsidR="00E15214" w:rsidRPr="0087389C" w:rsidRDefault="00E15214" w:rsidP="00812727">
            <w:pPr>
              <w:pStyle w:val="ab"/>
              <w:numPr>
                <w:ilvl w:val="2"/>
                <w:numId w:val="10"/>
              </w:numPr>
              <w:tabs>
                <w:tab w:val="left" w:pos="1589"/>
              </w:tabs>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 xml:space="preserve">Нельзя </w:t>
            </w:r>
          </w:p>
          <w:p w14:paraId="6B8B8796" w14:textId="62DD6AB8" w:rsidR="00E15214" w:rsidRPr="0087389C" w:rsidRDefault="00E15214"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Обязан ли работодатель отстранить от работы сотрудника, появившегося на работе в состоянии алкогольного опьянения?</w:t>
            </w:r>
          </w:p>
          <w:p w14:paraId="6353FDF7" w14:textId="76C3CB95" w:rsidR="00E15214" w:rsidRPr="0087389C" w:rsidRDefault="00E15214" w:rsidP="00812727">
            <w:pPr>
              <w:pStyle w:val="ab"/>
              <w:numPr>
                <w:ilvl w:val="2"/>
                <w:numId w:val="10"/>
              </w:numPr>
              <w:tabs>
                <w:tab w:val="left" w:pos="1589"/>
              </w:tabs>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Обязан</w:t>
            </w:r>
          </w:p>
          <w:p w14:paraId="5FFC7EC1" w14:textId="68B051D9" w:rsidR="00E15214" w:rsidRPr="0087389C" w:rsidRDefault="00E15214" w:rsidP="00812727">
            <w:pPr>
              <w:pStyle w:val="ab"/>
              <w:numPr>
                <w:ilvl w:val="2"/>
                <w:numId w:val="10"/>
              </w:numPr>
              <w:tabs>
                <w:tab w:val="left" w:pos="1589"/>
              </w:tabs>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 обязан</w:t>
            </w:r>
          </w:p>
          <w:p w14:paraId="425DF049" w14:textId="28D7EED2" w:rsidR="00E15214" w:rsidRPr="0087389C" w:rsidRDefault="00E15214"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Для чего предназначены первичные средства пожаротушения?</w:t>
            </w:r>
          </w:p>
          <w:p w14:paraId="7EF1C102" w14:textId="5CC59B42" w:rsidR="00E15214" w:rsidRPr="0087389C" w:rsidRDefault="00E15214"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Только для тушения возгорания твердых или жидких горючих веществ</w:t>
            </w:r>
          </w:p>
          <w:p w14:paraId="23E21F2D" w14:textId="4E7CF5A5" w:rsidR="00E15214" w:rsidRPr="0087389C" w:rsidRDefault="00E15214"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Для локализации или тушения пожара на начальной стадии его возгорания</w:t>
            </w:r>
          </w:p>
          <w:p w14:paraId="2AE892E9" w14:textId="56FA3E12" w:rsidR="00E15214" w:rsidRPr="0087389C" w:rsidRDefault="00E15214"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 xml:space="preserve">Для тушения любых категорий пожара, за исключением возгорания электроустановок, находящихся под напряжением </w:t>
            </w:r>
          </w:p>
          <w:p w14:paraId="53BBAC83" w14:textId="61D60EA8" w:rsidR="00E15214" w:rsidRPr="0087389C" w:rsidRDefault="00B47525"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Каким образом должна компенсироваться сверхурочная работа?</w:t>
            </w:r>
          </w:p>
          <w:p w14:paraId="6BFD208A" w14:textId="2AE45A3F" w:rsidR="00B47525" w:rsidRPr="0087389C" w:rsidRDefault="00B4752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Дополнительным временем отдыха</w:t>
            </w:r>
          </w:p>
          <w:p w14:paraId="1566DCBC" w14:textId="37D63F8B" w:rsidR="00B47525" w:rsidRPr="0087389C" w:rsidRDefault="00B4752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Повышенной оплатой труда</w:t>
            </w:r>
          </w:p>
          <w:p w14:paraId="71F75073" w14:textId="5A828F45" w:rsidR="00B47525" w:rsidRPr="0087389C" w:rsidRDefault="00B4752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Дополнительным временем отдыха и повышенной оплатой труда</w:t>
            </w:r>
          </w:p>
          <w:p w14:paraId="5DBF2268" w14:textId="68DB55AF" w:rsidR="00B47525" w:rsidRPr="0087389C" w:rsidRDefault="00B47525"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lastRenderedPageBreak/>
              <w:t>Дополнительным временем отдыха или повышенной оплатой труда</w:t>
            </w:r>
          </w:p>
          <w:p w14:paraId="4441ED8C" w14:textId="3042E528" w:rsidR="00B47525" w:rsidRPr="0087389C" w:rsidRDefault="00B47525"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Какую помощь необходимо оказать пострадавшему при электрических ожогах?</w:t>
            </w:r>
          </w:p>
          <w:p w14:paraId="115E0C72" w14:textId="1157D298" w:rsidR="00B47525" w:rsidRPr="0087389C" w:rsidRDefault="00B47525"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Наложить повязк</w:t>
            </w:r>
            <w:r w:rsidR="0055512C" w:rsidRPr="0087389C">
              <w:rPr>
                <w:rFonts w:ascii="Times New Roman" w:hAnsi="Times New Roman" w:cs="Times New Roman"/>
                <w:b/>
                <w:bCs/>
                <w:sz w:val="20"/>
                <w:szCs w:val="20"/>
              </w:rPr>
              <w:t>у</w:t>
            </w:r>
          </w:p>
          <w:p w14:paraId="3B62D366" w14:textId="65471FCA" w:rsidR="00B47525" w:rsidRPr="0087389C" w:rsidRDefault="00B4752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Смазать поврежденную область кожи раствором йода</w:t>
            </w:r>
          </w:p>
          <w:p w14:paraId="749B6B49" w14:textId="19B543F7" w:rsidR="00B47525" w:rsidRPr="0087389C" w:rsidRDefault="00B4752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Место ожога промыть холодной водой, обработать раствором перекиси водорода, забинтовать стерильным бинтом</w:t>
            </w:r>
          </w:p>
          <w:p w14:paraId="7BC00F15" w14:textId="120F8C65" w:rsidR="00B47525" w:rsidRPr="0087389C" w:rsidRDefault="0055512C"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Какие действия необходимо предпринять для оказания первой помощи пострадавшему по обработке ран глаз или век?</w:t>
            </w:r>
          </w:p>
          <w:p w14:paraId="7989CA97" w14:textId="5DFC0847" w:rsidR="0055512C" w:rsidRPr="0087389C" w:rsidRDefault="0055512C"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Накрыть глаза чистой салфеткой (носовым платком), зафиксировать салфетку повязкой и обязательно прикрыть этой же повязкой второй глаз для прекращения движения глазных яблок</w:t>
            </w:r>
          </w:p>
          <w:p w14:paraId="5D9F1F19" w14:textId="79D45ABC" w:rsidR="0055512C" w:rsidRPr="0087389C" w:rsidRDefault="0055512C"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Промыть рану под струей холодной воды так, чтобы она стекала от носа кнаружи, покрыть поврежденную область чистой салфеткой (носовым платком)</w:t>
            </w:r>
          </w:p>
          <w:p w14:paraId="62A9C59F" w14:textId="01AABAF1" w:rsidR="0055512C" w:rsidRPr="0087389C" w:rsidRDefault="0055512C"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Обработать рану перекисью водорода и накрыть поврежденную область чистой салфеткой (носовым платком)</w:t>
            </w:r>
          </w:p>
          <w:p w14:paraId="28C60162" w14:textId="4F2FCE2A" w:rsidR="0055512C" w:rsidRPr="0087389C" w:rsidRDefault="001C496E"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Каковы признаки венозного кровотечения?</w:t>
            </w:r>
          </w:p>
          <w:p w14:paraId="7804F89F" w14:textId="4757A13A" w:rsidR="001C496E" w:rsidRPr="0087389C" w:rsidRDefault="001C496E"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Алая кровь из раны бьет фонтанирующей струей, над раной образуется валик из вытекающей крови</w:t>
            </w:r>
          </w:p>
          <w:p w14:paraId="07D0FE3F" w14:textId="0211A39F" w:rsidR="001C496E" w:rsidRPr="0087389C" w:rsidRDefault="001C496E"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Кровь пассивно стекает из раны, очень темный цвет крови</w:t>
            </w:r>
          </w:p>
          <w:p w14:paraId="79BEAB6D" w14:textId="23E8C3C0" w:rsidR="001C496E" w:rsidRPr="0087389C" w:rsidRDefault="001C496E"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Кожа вокруг раны бледнеет, цвет вытекающей крови алый</w:t>
            </w:r>
          </w:p>
          <w:p w14:paraId="186D6EC2" w14:textId="393ED20F" w:rsidR="001C496E" w:rsidRPr="0087389C" w:rsidRDefault="002511E8"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Обязан ли работодатель отстранить от работы работника, не прошедшего обязательный медицинский осмотр?</w:t>
            </w:r>
          </w:p>
          <w:p w14:paraId="3A0D4B29" w14:textId="33DF97F9" w:rsidR="002511E8" w:rsidRPr="0087389C" w:rsidRDefault="002511E8"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Обязан</w:t>
            </w:r>
          </w:p>
          <w:p w14:paraId="6BA90924" w14:textId="39D645FC" w:rsidR="002511E8" w:rsidRPr="0087389C" w:rsidRDefault="002511E8"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Не обязан</w:t>
            </w:r>
          </w:p>
          <w:p w14:paraId="36EFACBD" w14:textId="23C2ACB2" w:rsidR="002511E8" w:rsidRPr="0087389C" w:rsidRDefault="002511E8"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Какие рабочие места подлежат аттестации по условиям труда?</w:t>
            </w:r>
          </w:p>
          <w:p w14:paraId="7E6800ED" w14:textId="22809D35" w:rsidR="002511E8" w:rsidRPr="0087389C" w:rsidRDefault="002511E8"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Все имеющиеся в организации</w:t>
            </w:r>
          </w:p>
          <w:p w14:paraId="3B1BADBB" w14:textId="439981E8" w:rsidR="002511E8" w:rsidRPr="0087389C" w:rsidRDefault="002511E8"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Только те, где имеются вредные производственные факторы</w:t>
            </w:r>
          </w:p>
          <w:p w14:paraId="73196A2F" w14:textId="679F4F6F" w:rsidR="002511E8" w:rsidRPr="0087389C" w:rsidRDefault="002511E8"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Только те, где имеются опасные и вредные производственные факторы</w:t>
            </w:r>
          </w:p>
          <w:p w14:paraId="65B73D2D" w14:textId="061726A8" w:rsidR="002511E8" w:rsidRPr="0087389C" w:rsidRDefault="002511E8"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Только те, где уровни опасных и вредных производственных факторов превышают допустимые нормы</w:t>
            </w:r>
          </w:p>
          <w:p w14:paraId="4132C104" w14:textId="074D9F37" w:rsidR="002511E8" w:rsidRPr="0087389C" w:rsidRDefault="002511E8"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Рабочие места определяются выборочно (не менее 20%) в каждом подразделении</w:t>
            </w:r>
          </w:p>
          <w:p w14:paraId="01187A9D" w14:textId="23247E20" w:rsidR="002511E8" w:rsidRPr="0087389C" w:rsidRDefault="00332199" w:rsidP="00812727">
            <w:pPr>
              <w:pStyle w:val="ab"/>
              <w:numPr>
                <w:ilvl w:val="1"/>
                <w:numId w:val="10"/>
              </w:numPr>
              <w:spacing w:after="0" w:line="240" w:lineRule="auto"/>
              <w:ind w:left="1156" w:hanging="643"/>
              <w:jc w:val="both"/>
              <w:rPr>
                <w:rFonts w:ascii="Times New Roman" w:hAnsi="Times New Roman" w:cs="Times New Roman"/>
                <w:sz w:val="20"/>
                <w:szCs w:val="20"/>
              </w:rPr>
            </w:pPr>
            <w:r w:rsidRPr="0087389C">
              <w:rPr>
                <w:rFonts w:ascii="Times New Roman" w:hAnsi="Times New Roman" w:cs="Times New Roman"/>
                <w:sz w:val="20"/>
                <w:szCs w:val="20"/>
              </w:rPr>
              <w:t>Какие медицинские осмотры (обследования) обязан проходить работник?</w:t>
            </w:r>
          </w:p>
          <w:p w14:paraId="4A076818" w14:textId="6020EF41" w:rsidR="00332199" w:rsidRPr="0087389C" w:rsidRDefault="00332199"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Только предварительный (при поступлении на работу) медицинский осмотр</w:t>
            </w:r>
          </w:p>
          <w:p w14:paraId="6A877D42" w14:textId="1CACF9D8" w:rsidR="00332199" w:rsidRPr="0087389C" w:rsidRDefault="00332199"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Толь периодические (в течение трудовой деятельности) медицинские осмотры</w:t>
            </w:r>
          </w:p>
          <w:p w14:paraId="4B89B676" w14:textId="184AA624" w:rsidR="00332199" w:rsidRPr="0087389C" w:rsidRDefault="00332199"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Предварительный (при поступлении на работу) и периодические (в течение трудовой деятельности) медицинские осмотры</w:t>
            </w:r>
          </w:p>
          <w:p w14:paraId="5282D75D" w14:textId="0838DBDE" w:rsidR="00332199" w:rsidRPr="0087389C" w:rsidRDefault="00332199"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Работник не обязан проходить медицинские осмотры (обследования)</w:t>
            </w:r>
          </w:p>
        </w:tc>
      </w:tr>
      <w:tr w:rsidR="00AC11C2" w:rsidRPr="0087389C" w14:paraId="667B3EBA" w14:textId="77777777" w:rsidTr="001C190E">
        <w:tc>
          <w:tcPr>
            <w:tcW w:w="8604" w:type="dxa"/>
          </w:tcPr>
          <w:p w14:paraId="3B05BEF3" w14:textId="7C7813C4" w:rsidR="005455DE" w:rsidRPr="0087389C" w:rsidRDefault="00EF0E8D" w:rsidP="00812727">
            <w:pPr>
              <w:pStyle w:val="ab"/>
              <w:numPr>
                <w:ilvl w:val="0"/>
                <w:numId w:val="10"/>
              </w:numPr>
              <w:spacing w:after="0" w:line="240" w:lineRule="auto"/>
              <w:ind w:left="731"/>
              <w:jc w:val="both"/>
              <w:rPr>
                <w:rFonts w:ascii="Times New Roman" w:hAnsi="Times New Roman" w:cs="Times New Roman"/>
                <w:b/>
                <w:bCs/>
                <w:sz w:val="20"/>
                <w:szCs w:val="20"/>
              </w:rPr>
            </w:pPr>
            <w:r w:rsidRPr="0087389C">
              <w:rPr>
                <w:rFonts w:ascii="Times New Roman" w:hAnsi="Times New Roman" w:cs="Times New Roman"/>
                <w:b/>
                <w:bCs/>
                <w:sz w:val="20"/>
                <w:szCs w:val="20"/>
              </w:rPr>
              <w:lastRenderedPageBreak/>
              <w:t>Организация бухгалтерского учета в экономическим субъекте</w:t>
            </w:r>
          </w:p>
        </w:tc>
      </w:tr>
      <w:tr w:rsidR="00AC11C2" w:rsidRPr="0087389C" w14:paraId="3FBA9875" w14:textId="77777777" w:rsidTr="001C190E">
        <w:tc>
          <w:tcPr>
            <w:tcW w:w="8604" w:type="dxa"/>
          </w:tcPr>
          <w:p w14:paraId="4C5ED5B2" w14:textId="7F5F8AD6" w:rsidR="00EB575F" w:rsidRPr="0087389C" w:rsidRDefault="00EB575F"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Предельный размер наличных расчетов, в рамках которого предприятия имеют право осуществлять наличные расчеты по одному договору, составляет </w:t>
            </w:r>
          </w:p>
          <w:p w14:paraId="197F74E6" w14:textId="6319A6E2" w:rsidR="00C21F7C" w:rsidRPr="0087389C" w:rsidRDefault="00C21F7C"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30 000 руб.</w:t>
            </w:r>
          </w:p>
          <w:p w14:paraId="7191F0CE" w14:textId="6A241154" w:rsidR="00C21F7C" w:rsidRPr="0087389C" w:rsidRDefault="00C21F7C"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130 000 руб.</w:t>
            </w:r>
          </w:p>
          <w:p w14:paraId="0C282827" w14:textId="04B9AC92" w:rsidR="00C21F7C" w:rsidRPr="0087389C" w:rsidRDefault="00C21F7C"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100 000 руб.</w:t>
            </w:r>
          </w:p>
          <w:p w14:paraId="599D21AA" w14:textId="621E037A" w:rsidR="00C21F7C" w:rsidRPr="0087389C" w:rsidRDefault="00C21F7C"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10 000 руб.</w:t>
            </w:r>
          </w:p>
          <w:p w14:paraId="2DA0ED40" w14:textId="016ABEDE" w:rsidR="00EB575F" w:rsidRPr="0087389C" w:rsidRDefault="00583452"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Организациям лимит остатка наличности в кассе на конец рабочего дня</w:t>
            </w:r>
          </w:p>
          <w:p w14:paraId="291F963A" w14:textId="6A09D715" w:rsidR="00583452" w:rsidRPr="0087389C" w:rsidRDefault="00583452"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Устанавливается учреждениями банков</w:t>
            </w:r>
          </w:p>
          <w:p w14:paraId="76DE7309" w14:textId="1BB0DB1F" w:rsidR="00583452" w:rsidRPr="0087389C" w:rsidRDefault="00583452"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Устанавливается самостоятельно организацией</w:t>
            </w:r>
          </w:p>
          <w:p w14:paraId="45E1D97B" w14:textId="394D572F" w:rsidR="00583452" w:rsidRPr="0087389C" w:rsidRDefault="00583452"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Может не устанавливаться</w:t>
            </w:r>
          </w:p>
          <w:p w14:paraId="0A1E958F" w14:textId="191B5696" w:rsidR="00583452" w:rsidRPr="0087389C" w:rsidRDefault="00583452"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Нет верных вариантов ответа</w:t>
            </w:r>
          </w:p>
          <w:p w14:paraId="180FFF97" w14:textId="175156DD" w:rsidR="00583452" w:rsidRPr="0087389C" w:rsidRDefault="009A4AB3"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Поступление денежных средств в кассу предприятия оформляется приходным кассовым ордером, который заверяется</w:t>
            </w:r>
          </w:p>
          <w:p w14:paraId="267E0C9E" w14:textId="60C57E80" w:rsidR="009A4AB3" w:rsidRPr="0087389C" w:rsidRDefault="009A4AB3"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Подписью кассира и печатью предприятия</w:t>
            </w:r>
          </w:p>
          <w:p w14:paraId="06EEDF97" w14:textId="1FBDC4F4" w:rsidR="009A4AB3" w:rsidRPr="0087389C" w:rsidRDefault="009A4AB3"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Подписью кассира, главного бухгалтера и печатью предприятия</w:t>
            </w:r>
          </w:p>
          <w:p w14:paraId="41D80555" w14:textId="39BBDF2A" w:rsidR="009A4AB3" w:rsidRPr="0087389C" w:rsidRDefault="006564EE"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Запись </w:t>
            </w: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51 «Расчетные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62 «Расчеты с покупателями и заказчиками» означает:</w:t>
            </w:r>
          </w:p>
          <w:p w14:paraId="776D24B9" w14:textId="56C89FFC" w:rsidR="006564EE" w:rsidRPr="0087389C" w:rsidRDefault="006564EE"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Зачет </w:t>
            </w:r>
            <w:r w:rsidR="00526260" w:rsidRPr="0087389C">
              <w:rPr>
                <w:rFonts w:ascii="Times New Roman" w:eastAsia="Times New Roman" w:hAnsi="Times New Roman" w:cs="Times New Roman"/>
                <w:sz w:val="20"/>
                <w:szCs w:val="20"/>
                <w:lang w:eastAsia="ru-RU"/>
              </w:rPr>
              <w:t>ранее полученного аванса у поставщика</w:t>
            </w:r>
          </w:p>
          <w:p w14:paraId="69AE6E3F" w14:textId="5A47EA7C" w:rsidR="00526260" w:rsidRPr="0087389C" w:rsidRDefault="00526260"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Возврат денег покупателям</w:t>
            </w:r>
          </w:p>
          <w:p w14:paraId="13FB7AEF" w14:textId="00E4950B" w:rsidR="00526260" w:rsidRPr="0087389C" w:rsidRDefault="00526260"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Зачет поставщиком ранее полученного аванса от покупателя</w:t>
            </w:r>
          </w:p>
          <w:p w14:paraId="5C3686E9" w14:textId="3543819E" w:rsidR="00526260" w:rsidRPr="0087389C" w:rsidRDefault="00526260"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 xml:space="preserve">Поступление средств от </w:t>
            </w:r>
            <w:r w:rsidR="00876D27" w:rsidRPr="0087389C">
              <w:rPr>
                <w:rFonts w:ascii="Times New Roman" w:eastAsia="Times New Roman" w:hAnsi="Times New Roman" w:cs="Times New Roman"/>
                <w:b/>
                <w:bCs/>
                <w:sz w:val="20"/>
                <w:szCs w:val="20"/>
                <w:lang w:eastAsia="ru-RU"/>
              </w:rPr>
              <w:t>п</w:t>
            </w:r>
            <w:r w:rsidRPr="0087389C">
              <w:rPr>
                <w:rFonts w:ascii="Times New Roman" w:eastAsia="Times New Roman" w:hAnsi="Times New Roman" w:cs="Times New Roman"/>
                <w:b/>
                <w:bCs/>
                <w:sz w:val="20"/>
                <w:szCs w:val="20"/>
                <w:lang w:eastAsia="ru-RU"/>
              </w:rPr>
              <w:t>окупателя</w:t>
            </w:r>
          </w:p>
          <w:p w14:paraId="5687FB2D" w14:textId="51EBC95F" w:rsidR="006564EE" w:rsidRPr="0087389C" w:rsidRDefault="00876D27"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Бухгалтерская запись </w:t>
            </w: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57</w:t>
            </w:r>
            <w:r w:rsidR="001D1748" w:rsidRPr="0087389C">
              <w:rPr>
                <w:rFonts w:ascii="Times New Roman" w:eastAsia="Times New Roman" w:hAnsi="Times New Roman" w:cs="Times New Roman"/>
                <w:sz w:val="20"/>
                <w:szCs w:val="20"/>
                <w:lang w:eastAsia="ru-RU"/>
              </w:rPr>
              <w:t xml:space="preserve"> «</w:t>
            </w:r>
            <w:r w:rsidRPr="0087389C">
              <w:rPr>
                <w:rFonts w:ascii="Times New Roman" w:eastAsia="Times New Roman" w:hAnsi="Times New Roman" w:cs="Times New Roman"/>
                <w:sz w:val="20"/>
                <w:szCs w:val="20"/>
                <w:lang w:eastAsia="ru-RU"/>
              </w:rPr>
              <w:t xml:space="preserve">Переводы в пути»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50 </w:t>
            </w:r>
            <w:r w:rsidR="001D1748" w:rsidRPr="0087389C">
              <w:rPr>
                <w:rFonts w:ascii="Times New Roman" w:eastAsia="Times New Roman" w:hAnsi="Times New Roman" w:cs="Times New Roman"/>
                <w:sz w:val="20"/>
                <w:szCs w:val="20"/>
                <w:lang w:eastAsia="ru-RU"/>
              </w:rPr>
              <w:t>«Касса» означает:</w:t>
            </w:r>
          </w:p>
          <w:p w14:paraId="7F2114DC" w14:textId="3305B5ED" w:rsidR="001D1748" w:rsidRPr="0087389C" w:rsidRDefault="001D1748"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Сданы деньги в банк через инкассатора</w:t>
            </w:r>
          </w:p>
          <w:p w14:paraId="7D2107B5" w14:textId="643F9C9A" w:rsidR="001D1748" w:rsidRPr="0087389C" w:rsidRDefault="001D1748"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Зачислены денежные средства на расчетный счет через инкассатора</w:t>
            </w:r>
          </w:p>
          <w:p w14:paraId="57D2C359" w14:textId="65FB88D4" w:rsidR="001D1748" w:rsidRPr="0087389C" w:rsidRDefault="001D1748"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Сданы денежные средства на расчетный счет по объявлению на взнос наличными</w:t>
            </w:r>
          </w:p>
          <w:p w14:paraId="7DBD0A69" w14:textId="587E7D9C" w:rsidR="001D1748" w:rsidRPr="0087389C" w:rsidRDefault="001D1748"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lastRenderedPageBreak/>
              <w:t>Выданы денежные средства на командировочные расходы</w:t>
            </w:r>
          </w:p>
          <w:p w14:paraId="5F1E12D7" w14:textId="1D142986" w:rsidR="001D1748" w:rsidRPr="0087389C" w:rsidRDefault="00C929EC"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каких случаях возможно списание денежных средств без согласия владельца расчетного счета?</w:t>
            </w:r>
          </w:p>
          <w:p w14:paraId="2989C67C" w14:textId="0AB04599" w:rsidR="00C929EC" w:rsidRPr="0087389C" w:rsidRDefault="00C929EC"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соответствии с договором купли-продажи</w:t>
            </w:r>
          </w:p>
          <w:p w14:paraId="276ABAC0" w14:textId="7BDAB2B4" w:rsidR="00C929EC" w:rsidRPr="0087389C" w:rsidRDefault="00C929EC"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В случаях списания по решению суда</w:t>
            </w:r>
            <w:r w:rsidR="002707F8" w:rsidRPr="0087389C">
              <w:rPr>
                <w:rFonts w:ascii="Times New Roman" w:eastAsia="Times New Roman" w:hAnsi="Times New Roman" w:cs="Times New Roman"/>
                <w:b/>
                <w:bCs/>
                <w:sz w:val="20"/>
                <w:szCs w:val="20"/>
                <w:lang w:eastAsia="ru-RU"/>
              </w:rPr>
              <w:t>, а также предусмотренных договором между банком и организацией</w:t>
            </w:r>
          </w:p>
          <w:p w14:paraId="1006A5EB" w14:textId="79FADFE0" w:rsidR="002707F8" w:rsidRPr="0087389C" w:rsidRDefault="002707F8"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По претензиям покупателя продавцу </w:t>
            </w:r>
          </w:p>
          <w:p w14:paraId="75C837DE" w14:textId="52F1426A" w:rsidR="00C929EC" w:rsidRPr="0087389C" w:rsidRDefault="002707F8"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Какие банки имеют право открывать организации валютные счета?</w:t>
            </w:r>
          </w:p>
          <w:p w14:paraId="0C8DCCC1" w14:textId="082BC796" w:rsidR="002707F8" w:rsidRPr="0087389C" w:rsidRDefault="002707F8"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Банки, в которых открыт расчетный счет организации</w:t>
            </w:r>
          </w:p>
          <w:p w14:paraId="12946F15" w14:textId="451E9297" w:rsidR="002707F8" w:rsidRPr="0087389C" w:rsidRDefault="002707F8"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Все банки, действующие на территории России</w:t>
            </w:r>
          </w:p>
          <w:p w14:paraId="40EA7BA1" w14:textId="00EFF216" w:rsidR="002707F8" w:rsidRPr="0087389C" w:rsidRDefault="002707F8"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Банки, имеющие лицензию Банка России на ведение валютных операций</w:t>
            </w:r>
          </w:p>
          <w:p w14:paraId="26781935" w14:textId="5051E102" w:rsidR="00C41078" w:rsidRPr="0087389C" w:rsidRDefault="00C41078"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Внеоборотные активы это:</w:t>
            </w:r>
          </w:p>
          <w:p w14:paraId="7031F3AC" w14:textId="3F23EF9E" w:rsidR="00C41078" w:rsidRPr="0087389C" w:rsidRDefault="00C41078" w:rsidP="00812727">
            <w:pPr>
              <w:pStyle w:val="ab"/>
              <w:numPr>
                <w:ilvl w:val="2"/>
                <w:numId w:val="10"/>
              </w:numPr>
              <w:spacing w:after="0" w:line="240" w:lineRule="auto"/>
              <w:ind w:left="1156" w:hanging="283"/>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Имущество, которое изначально должно приносить компании доходы более одного года.</w:t>
            </w:r>
            <w:r w:rsidRPr="0087389C">
              <w:rPr>
                <w:rFonts w:ascii="Times New Roman" w:eastAsia="Times New Roman" w:hAnsi="Times New Roman" w:cs="Times New Roman"/>
                <w:b/>
                <w:bCs/>
                <w:sz w:val="20"/>
                <w:szCs w:val="20"/>
                <w:lang w:eastAsia="ru-RU"/>
              </w:rPr>
              <w:t xml:space="preserve"> </w:t>
            </w:r>
          </w:p>
          <w:p w14:paraId="15DF6C56" w14:textId="132CA576" w:rsidR="00C41078" w:rsidRPr="0087389C" w:rsidRDefault="00C41078" w:rsidP="00812727">
            <w:pPr>
              <w:pStyle w:val="ab"/>
              <w:numPr>
                <w:ilvl w:val="2"/>
                <w:numId w:val="10"/>
              </w:numPr>
              <w:spacing w:after="0" w:line="240" w:lineRule="auto"/>
              <w:ind w:left="1156" w:hanging="283"/>
              <w:rPr>
                <w:rFonts w:ascii="Times New Roman" w:hAnsi="Times New Roman" w:cs="Times New Roman"/>
                <w:sz w:val="20"/>
                <w:szCs w:val="20"/>
              </w:rPr>
            </w:pPr>
            <w:r w:rsidRPr="0087389C">
              <w:rPr>
                <w:rFonts w:ascii="Times New Roman" w:hAnsi="Times New Roman" w:cs="Times New Roman"/>
                <w:sz w:val="20"/>
                <w:szCs w:val="20"/>
                <w:shd w:val="clear" w:color="auto" w:fill="FFFFFF"/>
              </w:rPr>
              <w:t>Имущество, которое сразу идет в оборот и должно принести доход в течение года</w:t>
            </w:r>
          </w:p>
          <w:p w14:paraId="1834DD8C" w14:textId="36CF818E" w:rsidR="00C41078" w:rsidRPr="0087389C" w:rsidRDefault="00C41078" w:rsidP="00812727">
            <w:pPr>
              <w:pStyle w:val="ab"/>
              <w:numPr>
                <w:ilvl w:val="2"/>
                <w:numId w:val="10"/>
              </w:numPr>
              <w:shd w:val="clear" w:color="auto" w:fill="FFFFFF"/>
              <w:spacing w:after="0" w:line="240" w:lineRule="auto"/>
              <w:ind w:left="1156" w:hanging="283"/>
              <w:rPr>
                <w:rFonts w:ascii="Times New Roman" w:eastAsia="Times New Roman" w:hAnsi="Times New Roman" w:cs="Times New Roman"/>
                <w:sz w:val="20"/>
                <w:szCs w:val="20"/>
                <w:lang w:eastAsia="ru-RU"/>
              </w:rPr>
            </w:pPr>
            <w:r w:rsidRPr="0087389C">
              <w:rPr>
                <w:rFonts w:ascii="Times New Roman" w:hAnsi="Times New Roman" w:cs="Times New Roman"/>
                <w:sz w:val="20"/>
                <w:szCs w:val="20"/>
              </w:rPr>
              <w:t>Денежные средства на расчетных счетах организации</w:t>
            </w:r>
            <w:r w:rsidR="00F2248A" w:rsidRPr="0087389C">
              <w:rPr>
                <w:rFonts w:ascii="Times New Roman" w:hAnsi="Times New Roman" w:cs="Times New Roman"/>
                <w:sz w:val="20"/>
                <w:szCs w:val="20"/>
              </w:rPr>
              <w:t xml:space="preserve"> в банках</w:t>
            </w:r>
          </w:p>
          <w:p w14:paraId="5E83560C" w14:textId="783B188B" w:rsidR="00C41078" w:rsidRPr="0087389C" w:rsidRDefault="000D75DF"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Что включается в состав вложений во внеоборотные активы?</w:t>
            </w:r>
          </w:p>
          <w:p w14:paraId="0E297DDE" w14:textId="15705CC5" w:rsidR="000D75DF" w:rsidRPr="0087389C" w:rsidRDefault="000D75DF"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Объекты основных средств промышленного производства</w:t>
            </w:r>
          </w:p>
          <w:p w14:paraId="70D78E9E" w14:textId="616607F7" w:rsidR="000D75DF" w:rsidRPr="0087389C" w:rsidRDefault="000D75DF"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Земельные участки и объекты природопользования</w:t>
            </w:r>
          </w:p>
          <w:p w14:paraId="224C7250" w14:textId="14BB0994" w:rsidR="000D75DF" w:rsidRPr="0087389C" w:rsidRDefault="000D75DF"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Нематериальные активы и результаты научно-исследовательских, опытно-конструкторских и технологических работ</w:t>
            </w:r>
          </w:p>
          <w:p w14:paraId="666B1D3F" w14:textId="37501C2F" w:rsidR="000D75DF" w:rsidRPr="0087389C" w:rsidRDefault="000D75DF" w:rsidP="00812727">
            <w:pPr>
              <w:pStyle w:val="ab"/>
              <w:numPr>
                <w:ilvl w:val="2"/>
                <w:numId w:val="10"/>
              </w:numPr>
              <w:shd w:val="clear" w:color="auto" w:fill="FFFFFF"/>
              <w:spacing w:after="0" w:line="240" w:lineRule="auto"/>
              <w:ind w:left="1156"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Все вышеперечисленные объекты</w:t>
            </w:r>
          </w:p>
          <w:p w14:paraId="2BE48124" w14:textId="15325560" w:rsidR="000D75DF" w:rsidRPr="0087389C" w:rsidRDefault="00BF3A67"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Какие средства могут служить источником финансирования вложения во внеоборотные активы?</w:t>
            </w:r>
          </w:p>
          <w:p w14:paraId="470203CA" w14:textId="1C3E02B6" w:rsidR="00BF3A67" w:rsidRPr="0087389C" w:rsidRDefault="00BF3A67"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Собственные и привлеченные средства</w:t>
            </w:r>
          </w:p>
          <w:p w14:paraId="11FABDC9" w14:textId="60280ADC" w:rsidR="00BF3A67" w:rsidRPr="0087389C" w:rsidRDefault="00BF3A67"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Амортизационные отчисления и нераспределенная прибыль</w:t>
            </w:r>
          </w:p>
          <w:p w14:paraId="7B358AD6" w14:textId="4975370A" w:rsidR="00BF3A67" w:rsidRPr="0087389C" w:rsidRDefault="00BF3A67"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Кредиты и займы</w:t>
            </w:r>
          </w:p>
          <w:p w14:paraId="321971DF" w14:textId="560F86D7" w:rsidR="00BF3A67" w:rsidRPr="0087389C" w:rsidRDefault="00BF3A67"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Оборудование к установке, независимо от способа капитальных вложений, принимается к бухучету:</w:t>
            </w:r>
          </w:p>
          <w:p w14:paraId="5335C04D" w14:textId="66D44846" w:rsidR="00BF3A67" w:rsidRPr="0087389C" w:rsidRDefault="00BF3A67"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договорной стоимости, рассчитанной исходя из величины фактических затрат, оцененных в текущих ценах, плюс согласованная договором на строительство прибыль подрядчика</w:t>
            </w:r>
          </w:p>
          <w:p w14:paraId="78E58DA7" w14:textId="47AC8A76" w:rsidR="00BF3A67" w:rsidRPr="0087389C" w:rsidRDefault="00BF3A67"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 фактической себестоимости приобретения, включая расходы на доставку до склада и заготовительно-складские расходы</w:t>
            </w:r>
          </w:p>
          <w:p w14:paraId="4148AE4E" w14:textId="2D5524F5" w:rsidR="00BF3A67" w:rsidRPr="0087389C" w:rsidRDefault="00BF3A67"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сметной стоимости, установленной в про</w:t>
            </w:r>
            <w:r w:rsidR="00AF1BFB" w:rsidRPr="0087389C">
              <w:rPr>
                <w:rFonts w:ascii="Times New Roman" w:eastAsia="Times New Roman" w:hAnsi="Times New Roman" w:cs="Times New Roman"/>
                <w:sz w:val="20"/>
                <w:szCs w:val="20"/>
                <w:lang w:eastAsia="ru-RU"/>
              </w:rPr>
              <w:t>ектно-сметной документации</w:t>
            </w:r>
          </w:p>
          <w:p w14:paraId="53EB3ACF" w14:textId="786843D4" w:rsidR="00BF3A67" w:rsidRPr="0087389C" w:rsidRDefault="00DA1C11"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Кредитовый оборот по счету 08 «Вложения во внеоборотные активы» показывает:</w:t>
            </w:r>
          </w:p>
          <w:p w14:paraId="52FF13FA" w14:textId="20A72DD0" w:rsidR="00DA1C11" w:rsidRPr="0087389C" w:rsidRDefault="00DA1C11"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Списание инвентарной стоимости объекта</w:t>
            </w:r>
          </w:p>
          <w:p w14:paraId="4895599B" w14:textId="7CCA8C37" w:rsidR="00DA1C11" w:rsidRPr="0087389C" w:rsidRDefault="00DA1C11"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Расходы по вводу объектов в эксплуатацию</w:t>
            </w:r>
          </w:p>
          <w:p w14:paraId="017225E0" w14:textId="46124B4C" w:rsidR="00DA1C11" w:rsidRPr="0087389C" w:rsidRDefault="00DA1C11"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Дополнительные расходы, не предусмотренные сметой </w:t>
            </w:r>
          </w:p>
          <w:p w14:paraId="1BE8482B" w14:textId="77777777" w:rsidR="00075790" w:rsidRPr="0087389C" w:rsidRDefault="00075790" w:rsidP="00812727">
            <w:pPr>
              <w:pStyle w:val="ab"/>
              <w:numPr>
                <w:ilvl w:val="1"/>
                <w:numId w:val="10"/>
              </w:numPr>
              <w:shd w:val="clear" w:color="auto" w:fill="FFFFFF"/>
              <w:spacing w:after="0" w:line="240" w:lineRule="auto"/>
              <w:ind w:left="1156" w:hanging="567"/>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Согласно Положению по ведению бухгалтерского учета и бухгалтерской отчетности в Российской Федерации и п.5 ПБУ 14/07 к нематериальным активам относится:</w:t>
            </w:r>
          </w:p>
          <w:p w14:paraId="5E7A3844" w14:textId="77777777" w:rsidR="00075790" w:rsidRPr="0087389C" w:rsidRDefault="00075790" w:rsidP="00812727">
            <w:pPr>
              <w:pStyle w:val="ab"/>
              <w:numPr>
                <w:ilvl w:val="2"/>
                <w:numId w:val="10"/>
              </w:numPr>
              <w:shd w:val="clear" w:color="auto" w:fill="FFFFFF"/>
              <w:tabs>
                <w:tab w:val="left" w:pos="1731"/>
              </w:tabs>
              <w:spacing w:after="0" w:line="240" w:lineRule="auto"/>
              <w:ind w:left="1448" w:hanging="567"/>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Здания и сооружения производственного и непроизводственного назначения</w:t>
            </w:r>
          </w:p>
          <w:p w14:paraId="57EFE434" w14:textId="77777777" w:rsidR="00075790" w:rsidRPr="0087389C" w:rsidRDefault="00075790" w:rsidP="00812727">
            <w:pPr>
              <w:pStyle w:val="ab"/>
              <w:numPr>
                <w:ilvl w:val="2"/>
                <w:numId w:val="10"/>
              </w:numPr>
              <w:shd w:val="clear" w:color="auto" w:fill="FFFFFF"/>
              <w:tabs>
                <w:tab w:val="left" w:pos="1731"/>
              </w:tabs>
              <w:spacing w:after="0" w:line="240" w:lineRule="auto"/>
              <w:ind w:left="1448" w:hanging="567"/>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 xml:space="preserve">Деловая репутация организации </w:t>
            </w:r>
          </w:p>
          <w:p w14:paraId="7225727A" w14:textId="77777777" w:rsidR="00D16A55" w:rsidRPr="0087389C" w:rsidRDefault="00075790" w:rsidP="00812727">
            <w:pPr>
              <w:pStyle w:val="ab"/>
              <w:numPr>
                <w:ilvl w:val="2"/>
                <w:numId w:val="10"/>
              </w:numPr>
              <w:shd w:val="clear" w:color="auto" w:fill="FFFFFF"/>
              <w:tabs>
                <w:tab w:val="left" w:pos="1731"/>
              </w:tabs>
              <w:spacing w:after="0" w:line="240" w:lineRule="auto"/>
              <w:ind w:left="1448" w:hanging="567"/>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Имущество, основные средства, здания или сооружения, земельные участки, сданные в аренду</w:t>
            </w:r>
          </w:p>
          <w:p w14:paraId="4A833565" w14:textId="77777777" w:rsidR="00D16A55" w:rsidRPr="0087389C" w:rsidRDefault="00D16A55" w:rsidP="00812727">
            <w:pPr>
              <w:pStyle w:val="ab"/>
              <w:numPr>
                <w:ilvl w:val="1"/>
                <w:numId w:val="10"/>
              </w:numPr>
              <w:shd w:val="clear" w:color="auto" w:fill="FFFFFF"/>
              <w:spacing w:after="120" w:line="240" w:lineRule="auto"/>
              <w:ind w:left="1156" w:hanging="567"/>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Деловая репутация фирмы — это:</w:t>
            </w:r>
          </w:p>
          <w:p w14:paraId="136E1232" w14:textId="77777777" w:rsidR="00D16A55" w:rsidRPr="0087389C" w:rsidRDefault="00D16A55" w:rsidP="00812727">
            <w:pPr>
              <w:pStyle w:val="ab"/>
              <w:numPr>
                <w:ilvl w:val="2"/>
                <w:numId w:val="10"/>
              </w:numPr>
              <w:shd w:val="clear" w:color="auto" w:fill="FFFFFF"/>
              <w:tabs>
                <w:tab w:val="left" w:pos="1731"/>
              </w:tabs>
              <w:spacing w:after="120" w:line="240" w:lineRule="auto"/>
              <w:ind w:left="1448" w:hanging="567"/>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Совокупность затрат, понесенных в связи с созданием орга</w:t>
            </w:r>
            <w:r w:rsidRPr="0087389C">
              <w:rPr>
                <w:rFonts w:ascii="Times New Roman" w:eastAsia="Times New Roman" w:hAnsi="Times New Roman" w:cs="Times New Roman"/>
                <w:sz w:val="20"/>
                <w:szCs w:val="20"/>
                <w:lang w:eastAsia="ru-RU"/>
              </w:rPr>
              <w:softHyphen/>
              <w:t>низации</w:t>
            </w:r>
          </w:p>
          <w:p w14:paraId="118B6EB9" w14:textId="77777777" w:rsidR="00D16A55" w:rsidRPr="0087389C" w:rsidRDefault="00D16A55" w:rsidP="00812727">
            <w:pPr>
              <w:pStyle w:val="ab"/>
              <w:numPr>
                <w:ilvl w:val="2"/>
                <w:numId w:val="10"/>
              </w:numPr>
              <w:shd w:val="clear" w:color="auto" w:fill="FFFFFF"/>
              <w:tabs>
                <w:tab w:val="left" w:pos="1731"/>
              </w:tabs>
              <w:spacing w:after="120" w:line="240" w:lineRule="auto"/>
              <w:ind w:left="1448" w:hanging="567"/>
              <w:textAlignment w:val="baseline"/>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Разница между оценочной стоимостью организации и чис</w:t>
            </w:r>
            <w:r w:rsidRPr="0087389C">
              <w:rPr>
                <w:rFonts w:ascii="Times New Roman" w:eastAsia="Times New Roman" w:hAnsi="Times New Roman" w:cs="Times New Roman"/>
                <w:b/>
                <w:bCs/>
                <w:sz w:val="20"/>
                <w:szCs w:val="20"/>
                <w:lang w:eastAsia="ru-RU"/>
              </w:rPr>
              <w:softHyphen/>
              <w:t>той стоимостью ее имущества</w:t>
            </w:r>
          </w:p>
          <w:p w14:paraId="2F0CBA72" w14:textId="643036FF" w:rsidR="00D16A55" w:rsidRPr="0087389C" w:rsidRDefault="00D16A55" w:rsidP="00812727">
            <w:pPr>
              <w:pStyle w:val="ab"/>
              <w:numPr>
                <w:ilvl w:val="2"/>
                <w:numId w:val="10"/>
              </w:numPr>
              <w:shd w:val="clear" w:color="auto" w:fill="FFFFFF"/>
              <w:tabs>
                <w:tab w:val="left" w:pos="1731"/>
              </w:tabs>
              <w:spacing w:after="120" w:line="240" w:lineRule="auto"/>
              <w:ind w:left="1448" w:hanging="567"/>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Право на использование фирменного наименования юриди</w:t>
            </w:r>
            <w:r w:rsidRPr="0087389C">
              <w:rPr>
                <w:rFonts w:ascii="Times New Roman" w:eastAsia="Times New Roman" w:hAnsi="Times New Roman" w:cs="Times New Roman"/>
                <w:sz w:val="20"/>
                <w:szCs w:val="20"/>
                <w:lang w:eastAsia="ru-RU"/>
              </w:rPr>
              <w:softHyphen/>
              <w:t>ческого лица</w:t>
            </w:r>
          </w:p>
          <w:p w14:paraId="12F9ECCA" w14:textId="192B193C" w:rsidR="009E48D3" w:rsidRPr="0087389C" w:rsidRDefault="009E48D3" w:rsidP="00812727">
            <w:pPr>
              <w:pStyle w:val="ab"/>
              <w:numPr>
                <w:ilvl w:val="1"/>
                <w:numId w:val="10"/>
              </w:numPr>
              <w:shd w:val="clear" w:color="auto" w:fill="FFFFFF"/>
              <w:spacing w:after="0" w:line="240" w:lineRule="auto"/>
              <w:ind w:left="1156" w:hanging="567"/>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Первоначальная стоимость нематериальных активов, полученных вследствие обмена, равна:</w:t>
            </w:r>
          </w:p>
          <w:p w14:paraId="66D69BE6" w14:textId="77777777" w:rsidR="009E48D3" w:rsidRPr="0087389C" w:rsidRDefault="009E48D3" w:rsidP="00812727">
            <w:pPr>
              <w:pStyle w:val="ab"/>
              <w:numPr>
                <w:ilvl w:val="2"/>
                <w:numId w:val="10"/>
              </w:numPr>
              <w:shd w:val="clear" w:color="auto" w:fill="FFFFFF"/>
              <w:tabs>
                <w:tab w:val="left" w:pos="1731"/>
              </w:tabs>
              <w:spacing w:after="0" w:line="240" w:lineRule="auto"/>
              <w:ind w:left="1448" w:hanging="567"/>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Рыночной стоимости переданного объекта</w:t>
            </w:r>
          </w:p>
          <w:p w14:paraId="7A79BEDF" w14:textId="77777777" w:rsidR="009E48D3" w:rsidRPr="0087389C" w:rsidRDefault="009E48D3" w:rsidP="00812727">
            <w:pPr>
              <w:pStyle w:val="ab"/>
              <w:numPr>
                <w:ilvl w:val="2"/>
                <w:numId w:val="10"/>
              </w:numPr>
              <w:shd w:val="clear" w:color="auto" w:fill="FFFFFF"/>
              <w:tabs>
                <w:tab w:val="left" w:pos="1731"/>
              </w:tabs>
              <w:spacing w:after="0" w:line="240" w:lineRule="auto"/>
              <w:ind w:left="1448" w:hanging="567"/>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Балансовой стоимости переданного объекта</w:t>
            </w:r>
          </w:p>
          <w:p w14:paraId="0B0D11E9" w14:textId="295197F1" w:rsidR="009E48D3" w:rsidRPr="0087389C" w:rsidRDefault="009E48D3" w:rsidP="00812727">
            <w:pPr>
              <w:pStyle w:val="ab"/>
              <w:numPr>
                <w:ilvl w:val="2"/>
                <w:numId w:val="10"/>
              </w:numPr>
              <w:shd w:val="clear" w:color="auto" w:fill="FFFFFF"/>
              <w:tabs>
                <w:tab w:val="left" w:pos="1731"/>
              </w:tabs>
              <w:spacing w:after="0" w:line="240" w:lineRule="auto"/>
              <w:ind w:left="1448" w:hanging="567"/>
              <w:rPr>
                <w:rFonts w:ascii="Times New Roman" w:eastAsia="Times New Roman" w:hAnsi="Times New Roman" w:cs="Times New Roman"/>
                <w:sz w:val="20"/>
                <w:szCs w:val="20"/>
                <w:lang w:eastAsia="ru-RU"/>
              </w:rPr>
            </w:pPr>
            <w:r w:rsidRPr="0087389C">
              <w:rPr>
                <w:rFonts w:ascii="Times New Roman" w:hAnsi="Times New Roman" w:cs="Times New Roman"/>
                <w:b/>
                <w:bCs/>
                <w:sz w:val="20"/>
                <w:szCs w:val="20"/>
                <w:shd w:val="clear" w:color="auto" w:fill="FFFFFF"/>
              </w:rPr>
              <w:t>Остаточной стоимости переданного объекта</w:t>
            </w:r>
          </w:p>
          <w:p w14:paraId="2210C528" w14:textId="071D5330" w:rsidR="00DA1C11" w:rsidRPr="0087389C" w:rsidRDefault="004F3F8C"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Что из этого перечня не является составляющей первоначальной стоимости нематериального актива:</w:t>
            </w:r>
          </w:p>
          <w:p w14:paraId="677E7B05" w14:textId="55B2C531" w:rsidR="004F3F8C" w:rsidRPr="0087389C" w:rsidRDefault="004F3F8C"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Налоги, которые не подлежат возмещению</w:t>
            </w:r>
          </w:p>
          <w:p w14:paraId="28075CBB" w14:textId="34AAEFEB" w:rsidR="004F3F8C" w:rsidRPr="0087389C" w:rsidRDefault="004F3F8C"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Стоимость приобретения</w:t>
            </w:r>
          </w:p>
          <w:p w14:paraId="697B60E5" w14:textId="79D6D303" w:rsidR="004F3F8C" w:rsidRPr="0087389C" w:rsidRDefault="004F3F8C"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Расходы на рекламу, продвижение продукции на рынке</w:t>
            </w:r>
          </w:p>
          <w:p w14:paraId="5C5CF458" w14:textId="673F12A4" w:rsidR="005C4604" w:rsidRPr="0087389C" w:rsidRDefault="005C4604"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 xml:space="preserve">Что означает бухгалтерская запись: </w:t>
            </w:r>
            <w:proofErr w:type="spellStart"/>
            <w:r w:rsidRPr="0087389C">
              <w:rPr>
                <w:rFonts w:ascii="Times New Roman" w:hAnsi="Times New Roman" w:cs="Times New Roman"/>
                <w:sz w:val="20"/>
                <w:szCs w:val="20"/>
                <w:shd w:val="clear" w:color="auto" w:fill="FFFFFF"/>
              </w:rPr>
              <w:t>Д</w:t>
            </w:r>
            <w:r w:rsidR="006838BF" w:rsidRPr="0087389C">
              <w:rPr>
                <w:rFonts w:ascii="Times New Roman" w:hAnsi="Times New Roman" w:cs="Times New Roman"/>
                <w:sz w:val="20"/>
                <w:szCs w:val="20"/>
                <w:shd w:val="clear" w:color="auto" w:fill="FFFFFF"/>
              </w:rPr>
              <w:t>т</w:t>
            </w:r>
            <w:proofErr w:type="spellEnd"/>
            <w:r w:rsidR="006838BF" w:rsidRPr="0087389C">
              <w:rPr>
                <w:rFonts w:ascii="Times New Roman" w:hAnsi="Times New Roman" w:cs="Times New Roman"/>
                <w:sz w:val="20"/>
                <w:szCs w:val="20"/>
                <w:shd w:val="clear" w:color="auto" w:fill="FFFFFF"/>
              </w:rPr>
              <w:t xml:space="preserve"> </w:t>
            </w:r>
            <w:r w:rsidRPr="0087389C">
              <w:rPr>
                <w:rFonts w:ascii="Times New Roman" w:hAnsi="Times New Roman" w:cs="Times New Roman"/>
                <w:sz w:val="20"/>
                <w:szCs w:val="20"/>
                <w:shd w:val="clear" w:color="auto" w:fill="FFFFFF"/>
              </w:rPr>
              <w:t xml:space="preserve">20 </w:t>
            </w:r>
            <w:r w:rsidR="006838BF" w:rsidRPr="0087389C">
              <w:rPr>
                <w:rFonts w:ascii="Times New Roman" w:hAnsi="Times New Roman" w:cs="Times New Roman"/>
                <w:sz w:val="20"/>
                <w:szCs w:val="20"/>
                <w:shd w:val="clear" w:color="auto" w:fill="FFFFFF"/>
              </w:rPr>
              <w:t xml:space="preserve">«Основное производство» </w:t>
            </w:r>
            <w:proofErr w:type="spellStart"/>
            <w:r w:rsidRPr="0087389C">
              <w:rPr>
                <w:rFonts w:ascii="Times New Roman" w:hAnsi="Times New Roman" w:cs="Times New Roman"/>
                <w:sz w:val="20"/>
                <w:szCs w:val="20"/>
                <w:shd w:val="clear" w:color="auto" w:fill="FFFFFF"/>
              </w:rPr>
              <w:t>Кт</w:t>
            </w:r>
            <w:proofErr w:type="spellEnd"/>
            <w:r w:rsidRPr="0087389C">
              <w:rPr>
                <w:rFonts w:ascii="Times New Roman" w:hAnsi="Times New Roman" w:cs="Times New Roman"/>
                <w:sz w:val="20"/>
                <w:szCs w:val="20"/>
                <w:shd w:val="clear" w:color="auto" w:fill="FFFFFF"/>
              </w:rPr>
              <w:t xml:space="preserve"> 05</w:t>
            </w:r>
            <w:r w:rsidR="006838BF" w:rsidRPr="0087389C">
              <w:rPr>
                <w:rFonts w:ascii="Times New Roman" w:hAnsi="Times New Roman" w:cs="Times New Roman"/>
                <w:sz w:val="20"/>
                <w:szCs w:val="20"/>
                <w:shd w:val="clear" w:color="auto" w:fill="FFFFFF"/>
              </w:rPr>
              <w:t xml:space="preserve"> «Амортизация нематериальных активов»</w:t>
            </w:r>
            <w:r w:rsidRPr="0087389C">
              <w:rPr>
                <w:rFonts w:ascii="Times New Roman" w:hAnsi="Times New Roman" w:cs="Times New Roman"/>
                <w:sz w:val="20"/>
                <w:szCs w:val="20"/>
                <w:shd w:val="clear" w:color="auto" w:fill="FFFFFF"/>
              </w:rPr>
              <w:t>:</w:t>
            </w:r>
          </w:p>
          <w:p w14:paraId="7B44423E" w14:textId="449632F2" w:rsidR="005C4604" w:rsidRPr="0087389C" w:rsidRDefault="005C4604"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lastRenderedPageBreak/>
              <w:t xml:space="preserve">Начисление амортизации по объектам нематериальных активов, используемым в основном производстве </w:t>
            </w:r>
          </w:p>
          <w:p w14:paraId="7FFC969F" w14:textId="77777777" w:rsidR="005C4604" w:rsidRPr="0087389C" w:rsidRDefault="005C4604"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Начисление амортизации по объектам нематериальных активов, используемым на общественные нужды</w:t>
            </w:r>
          </w:p>
          <w:p w14:paraId="51DD17ED" w14:textId="77777777" w:rsidR="005C4604" w:rsidRPr="0087389C" w:rsidRDefault="005C4604"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Начисление амортизации по объектам нематериальных активов, используемым во вспомогательном производстве</w:t>
            </w:r>
          </w:p>
          <w:p w14:paraId="093E6846" w14:textId="1145028D" w:rsidR="00B84D03" w:rsidRPr="0087389C" w:rsidRDefault="00B84D03"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Какой срок полезного использования может быть установлен для лицензии:</w:t>
            </w:r>
          </w:p>
          <w:p w14:paraId="5D2870CC" w14:textId="77777777" w:rsidR="00B84D03" w:rsidRPr="0087389C" w:rsidRDefault="00B84D03"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Свыше 1 года и до 5 лет, но не более срока деятельности организации</w:t>
            </w:r>
          </w:p>
          <w:p w14:paraId="252B5168" w14:textId="77777777" w:rsidR="00B84D03" w:rsidRPr="0087389C" w:rsidRDefault="00B84D03"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Свыше 1 года и до 20 лет, но не более срока деятельности организации</w:t>
            </w:r>
          </w:p>
          <w:p w14:paraId="72F3CFD9" w14:textId="2F5B24BD" w:rsidR="00CE02C3" w:rsidRPr="0087389C" w:rsidRDefault="00B84D03"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Свыше 1 года и до 10 лет, но не более срока деятельности организации</w:t>
            </w:r>
          </w:p>
          <w:p w14:paraId="4209E06A" w14:textId="77777777" w:rsidR="00CF19CB" w:rsidRPr="0087389C" w:rsidRDefault="00CF19CB"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b/>
                <w:bCs/>
                <w:sz w:val="20"/>
                <w:szCs w:val="20"/>
                <w:lang w:eastAsia="ru-RU"/>
              </w:rPr>
            </w:pPr>
            <w:r w:rsidRPr="0087389C">
              <w:rPr>
                <w:rFonts w:ascii="Times New Roman" w:hAnsi="Times New Roman" w:cs="Times New Roman"/>
                <w:sz w:val="20"/>
                <w:szCs w:val="20"/>
                <w:shd w:val="clear" w:color="auto" w:fill="FFFFFF"/>
              </w:rPr>
              <w:t>Учитываются ли при налогообложении прибыли расходы на списание лицензии, если организация приняла решение прекратить осуществление лицензируемого вида деятельности:</w:t>
            </w:r>
          </w:p>
          <w:p w14:paraId="45E41E45" w14:textId="623AE66D" w:rsidR="00CF19CB" w:rsidRPr="0087389C" w:rsidRDefault="00CF19C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Нет</w:t>
            </w:r>
          </w:p>
          <w:p w14:paraId="6747C5C2" w14:textId="45620D57" w:rsidR="00CF19CB" w:rsidRPr="0087389C" w:rsidRDefault="00CF19C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 xml:space="preserve">Да </w:t>
            </w:r>
          </w:p>
          <w:p w14:paraId="7F198967" w14:textId="477A9990" w:rsidR="00B84D03" w:rsidRPr="0087389C" w:rsidRDefault="00CF19C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В редких случаях</w:t>
            </w:r>
          </w:p>
          <w:p w14:paraId="36D96157" w14:textId="77777777" w:rsidR="008D1CEB" w:rsidRPr="0087389C" w:rsidRDefault="008D1CEB"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Учитывается ли при определении налогооблагаемой прибыли сумма дооценки нематериальных активов:</w:t>
            </w:r>
          </w:p>
          <w:p w14:paraId="0A888340" w14:textId="77777777" w:rsidR="008D1CEB" w:rsidRPr="0087389C" w:rsidRDefault="008D1CE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Да</w:t>
            </w:r>
          </w:p>
          <w:p w14:paraId="413D7745" w14:textId="668D20AE" w:rsidR="008D1CEB" w:rsidRPr="0087389C" w:rsidRDefault="008D1CE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b/>
                <w:bCs/>
                <w:sz w:val="20"/>
                <w:szCs w:val="20"/>
                <w:shd w:val="clear" w:color="auto" w:fill="FFFFFF"/>
              </w:rPr>
              <w:t>Нет</w:t>
            </w:r>
          </w:p>
          <w:p w14:paraId="5B4FB693" w14:textId="77777777" w:rsidR="004C071C" w:rsidRPr="0087389C" w:rsidRDefault="008D1CE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В редких случаях</w:t>
            </w:r>
          </w:p>
          <w:p w14:paraId="09E2A039" w14:textId="70F9BB36" w:rsidR="004C071C" w:rsidRPr="0087389C" w:rsidRDefault="004C071C" w:rsidP="00812727">
            <w:pPr>
              <w:pStyle w:val="ab"/>
              <w:numPr>
                <w:ilvl w:val="1"/>
                <w:numId w:val="10"/>
              </w:numPr>
              <w:shd w:val="clear" w:color="auto" w:fill="FFFFFF"/>
              <w:spacing w:after="120" w:line="240" w:lineRule="auto"/>
              <w:ind w:left="1156" w:hanging="567"/>
              <w:jc w:val="both"/>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По какой стоимости принимают на учет </w:t>
            </w:r>
            <w:r w:rsidR="00D16A55" w:rsidRPr="0087389C">
              <w:rPr>
                <w:rFonts w:ascii="Times New Roman" w:eastAsia="Times New Roman" w:hAnsi="Times New Roman" w:cs="Times New Roman"/>
                <w:sz w:val="20"/>
                <w:szCs w:val="20"/>
                <w:lang w:eastAsia="ru-RU"/>
              </w:rPr>
              <w:t>нематериальные активы,</w:t>
            </w:r>
            <w:r w:rsidRPr="0087389C">
              <w:rPr>
                <w:rFonts w:ascii="Times New Roman" w:eastAsia="Times New Roman" w:hAnsi="Times New Roman" w:cs="Times New Roman"/>
                <w:sz w:val="20"/>
                <w:szCs w:val="20"/>
                <w:lang w:eastAsia="ru-RU"/>
              </w:rPr>
              <w:t xml:space="preserve"> внесенные учредителями в счет вклада в уставный капитал?</w:t>
            </w:r>
          </w:p>
          <w:p w14:paraId="62B8DEB8" w14:textId="39DA2094" w:rsidR="004C071C" w:rsidRPr="0087389C" w:rsidRDefault="004C071C" w:rsidP="00812727">
            <w:pPr>
              <w:pStyle w:val="ab"/>
              <w:numPr>
                <w:ilvl w:val="2"/>
                <w:numId w:val="10"/>
              </w:numPr>
              <w:shd w:val="clear" w:color="auto" w:fill="FFFFFF"/>
              <w:tabs>
                <w:tab w:val="left" w:pos="1589"/>
              </w:tabs>
              <w:spacing w:after="120" w:line="240" w:lineRule="auto"/>
              <w:ind w:left="1448" w:hanging="567"/>
              <w:jc w:val="both"/>
              <w:textAlignment w:val="baseline"/>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 xml:space="preserve">По согласованной </w:t>
            </w:r>
          </w:p>
          <w:p w14:paraId="49080023" w14:textId="7D8EB0B6" w:rsidR="004C071C" w:rsidRPr="0087389C" w:rsidRDefault="004C071C" w:rsidP="00812727">
            <w:pPr>
              <w:pStyle w:val="ab"/>
              <w:numPr>
                <w:ilvl w:val="2"/>
                <w:numId w:val="10"/>
              </w:numPr>
              <w:shd w:val="clear" w:color="auto" w:fill="FFFFFF"/>
              <w:tabs>
                <w:tab w:val="left" w:pos="1589"/>
              </w:tabs>
              <w:spacing w:after="120" w:line="240" w:lineRule="auto"/>
              <w:ind w:left="1448" w:hanging="567"/>
              <w:jc w:val="both"/>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рыночной</w:t>
            </w:r>
          </w:p>
          <w:p w14:paraId="1EE532DA" w14:textId="32304FAA" w:rsidR="004C071C" w:rsidRPr="0087389C" w:rsidRDefault="004C071C" w:rsidP="00812727">
            <w:pPr>
              <w:pStyle w:val="ab"/>
              <w:numPr>
                <w:ilvl w:val="2"/>
                <w:numId w:val="10"/>
              </w:numPr>
              <w:shd w:val="clear" w:color="auto" w:fill="FFFFFF"/>
              <w:tabs>
                <w:tab w:val="left" w:pos="1589"/>
              </w:tabs>
              <w:spacing w:after="120" w:line="240" w:lineRule="auto"/>
              <w:ind w:left="1448" w:hanging="567"/>
              <w:jc w:val="both"/>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остаточной</w:t>
            </w:r>
          </w:p>
          <w:p w14:paraId="769C959C" w14:textId="70C62FC4" w:rsidR="008D1CEB" w:rsidRPr="0087389C" w:rsidRDefault="008D1CEB"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Вправе ли организация проводить переоценку нематериальных активов:</w:t>
            </w:r>
          </w:p>
          <w:p w14:paraId="6AD671E8" w14:textId="77777777" w:rsidR="008D1CEB" w:rsidRPr="0087389C" w:rsidRDefault="008D1CE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Не вправе</w:t>
            </w:r>
          </w:p>
          <w:p w14:paraId="37B6D0B9" w14:textId="23E20A89" w:rsidR="008D1CEB" w:rsidRPr="0087389C" w:rsidRDefault="008D1CE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b/>
                <w:bCs/>
                <w:sz w:val="20"/>
                <w:szCs w:val="20"/>
                <w:shd w:val="clear" w:color="auto" w:fill="FFFFFF"/>
              </w:rPr>
              <w:t>Вправе</w:t>
            </w:r>
          </w:p>
          <w:p w14:paraId="438470A3" w14:textId="77777777" w:rsidR="00D16A55" w:rsidRPr="0087389C" w:rsidRDefault="008D1CEB"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В исключительных случаях</w:t>
            </w:r>
          </w:p>
          <w:p w14:paraId="25C8424B" w14:textId="77777777" w:rsidR="00D16A55" w:rsidRPr="0087389C" w:rsidRDefault="00D16A55"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какой оценке отражают нематериальные активы в балансе?</w:t>
            </w:r>
          </w:p>
          <w:p w14:paraId="38C1A74A" w14:textId="77777777" w:rsidR="00D16A55" w:rsidRPr="0087389C" w:rsidRDefault="00D16A55"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первоначальной стоимости</w:t>
            </w:r>
          </w:p>
          <w:p w14:paraId="1A84E9A7" w14:textId="77777777" w:rsidR="00D16A55" w:rsidRPr="0087389C" w:rsidRDefault="00D16A55"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 остаточной стоимости</w:t>
            </w:r>
          </w:p>
          <w:p w14:paraId="5EF81811" w14:textId="3B7EB494" w:rsidR="00D16A55" w:rsidRPr="0087389C" w:rsidRDefault="00D16A55"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восстановительной стоимости</w:t>
            </w:r>
          </w:p>
          <w:p w14:paraId="1C87A740" w14:textId="378FF044" w:rsidR="00E624A0" w:rsidRPr="0087389C" w:rsidRDefault="00E624A0"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Начисляется ли амортизация по нематериальным активам, не используемым в предпринимательской деятельности:</w:t>
            </w:r>
          </w:p>
          <w:p w14:paraId="378E405E" w14:textId="77777777" w:rsidR="00E624A0" w:rsidRPr="0087389C" w:rsidRDefault="00E624A0"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Нет</w:t>
            </w:r>
          </w:p>
          <w:p w14:paraId="4872C5C6" w14:textId="77777777" w:rsidR="00E624A0" w:rsidRPr="0087389C" w:rsidRDefault="00E624A0"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Да</w:t>
            </w:r>
          </w:p>
          <w:p w14:paraId="0AFE6F6F" w14:textId="632D269F" w:rsidR="008D1CEB" w:rsidRPr="0087389C" w:rsidRDefault="00E624A0"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Частично</w:t>
            </w:r>
          </w:p>
          <w:p w14:paraId="1997FEC0" w14:textId="77777777" w:rsidR="00A0543E" w:rsidRPr="0087389C" w:rsidRDefault="00A0543E"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Какой записью на счетах отражают приобретение нематериальных активов у юридических и физических лиц:</w:t>
            </w:r>
          </w:p>
          <w:p w14:paraId="63514B51" w14:textId="5F814CFE" w:rsidR="00A0543E" w:rsidRPr="0087389C" w:rsidRDefault="00A0543E"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b/>
                <w:bCs/>
                <w:sz w:val="20"/>
                <w:szCs w:val="20"/>
                <w:lang w:eastAsia="ru-RU"/>
              </w:rPr>
            </w:pPr>
            <w:proofErr w:type="spellStart"/>
            <w:r w:rsidRPr="0087389C">
              <w:rPr>
                <w:rFonts w:ascii="Times New Roman" w:hAnsi="Times New Roman" w:cs="Times New Roman"/>
                <w:b/>
                <w:bCs/>
                <w:sz w:val="20"/>
                <w:szCs w:val="20"/>
                <w:shd w:val="clear" w:color="auto" w:fill="FFFFFF"/>
              </w:rPr>
              <w:t>Д</w:t>
            </w:r>
            <w:r w:rsidR="006838BF" w:rsidRPr="0087389C">
              <w:rPr>
                <w:rFonts w:ascii="Times New Roman" w:hAnsi="Times New Roman" w:cs="Times New Roman"/>
                <w:b/>
                <w:bCs/>
                <w:sz w:val="20"/>
                <w:szCs w:val="20"/>
                <w:shd w:val="clear" w:color="auto" w:fill="FFFFFF"/>
              </w:rPr>
              <w:t>т</w:t>
            </w:r>
            <w:proofErr w:type="spellEnd"/>
            <w:r w:rsidR="006838BF" w:rsidRPr="0087389C">
              <w:rPr>
                <w:rFonts w:ascii="Times New Roman" w:hAnsi="Times New Roman" w:cs="Times New Roman"/>
                <w:b/>
                <w:bCs/>
                <w:sz w:val="20"/>
                <w:szCs w:val="20"/>
                <w:shd w:val="clear" w:color="auto" w:fill="FFFFFF"/>
              </w:rPr>
              <w:t xml:space="preserve"> </w:t>
            </w:r>
            <w:r w:rsidRPr="0087389C">
              <w:rPr>
                <w:rFonts w:ascii="Times New Roman" w:hAnsi="Times New Roman" w:cs="Times New Roman"/>
                <w:b/>
                <w:bCs/>
                <w:sz w:val="20"/>
                <w:szCs w:val="20"/>
                <w:shd w:val="clear" w:color="auto" w:fill="FFFFFF"/>
              </w:rPr>
              <w:t xml:space="preserve">08 </w:t>
            </w:r>
            <w:r w:rsidR="006838BF" w:rsidRPr="0087389C">
              <w:rPr>
                <w:rFonts w:ascii="Times New Roman" w:hAnsi="Times New Roman" w:cs="Times New Roman"/>
                <w:b/>
                <w:bCs/>
                <w:sz w:val="20"/>
                <w:szCs w:val="20"/>
                <w:shd w:val="clear" w:color="auto" w:fill="FFFFFF"/>
              </w:rPr>
              <w:t xml:space="preserve">«Капитальные вложения» </w:t>
            </w:r>
            <w:proofErr w:type="spellStart"/>
            <w:r w:rsidRPr="0087389C">
              <w:rPr>
                <w:rFonts w:ascii="Times New Roman" w:hAnsi="Times New Roman" w:cs="Times New Roman"/>
                <w:b/>
                <w:bCs/>
                <w:sz w:val="20"/>
                <w:szCs w:val="20"/>
                <w:shd w:val="clear" w:color="auto" w:fill="FFFFFF"/>
              </w:rPr>
              <w:t>К</w:t>
            </w:r>
            <w:r w:rsidR="006838BF" w:rsidRPr="0087389C">
              <w:rPr>
                <w:rFonts w:ascii="Times New Roman" w:hAnsi="Times New Roman" w:cs="Times New Roman"/>
                <w:b/>
                <w:bCs/>
                <w:sz w:val="20"/>
                <w:szCs w:val="20"/>
                <w:shd w:val="clear" w:color="auto" w:fill="FFFFFF"/>
              </w:rPr>
              <w:t>т</w:t>
            </w:r>
            <w:proofErr w:type="spellEnd"/>
            <w:r w:rsidR="006838BF" w:rsidRPr="0087389C">
              <w:rPr>
                <w:rFonts w:ascii="Times New Roman" w:hAnsi="Times New Roman" w:cs="Times New Roman"/>
                <w:b/>
                <w:bCs/>
                <w:sz w:val="20"/>
                <w:szCs w:val="20"/>
                <w:shd w:val="clear" w:color="auto" w:fill="FFFFFF"/>
              </w:rPr>
              <w:t xml:space="preserve"> </w:t>
            </w:r>
            <w:r w:rsidRPr="0087389C">
              <w:rPr>
                <w:rFonts w:ascii="Times New Roman" w:hAnsi="Times New Roman" w:cs="Times New Roman"/>
                <w:b/>
                <w:bCs/>
                <w:sz w:val="20"/>
                <w:szCs w:val="20"/>
                <w:shd w:val="clear" w:color="auto" w:fill="FFFFFF"/>
              </w:rPr>
              <w:t>60</w:t>
            </w:r>
            <w:r w:rsidR="006838BF" w:rsidRPr="0087389C">
              <w:rPr>
                <w:rFonts w:ascii="Times New Roman" w:hAnsi="Times New Roman" w:cs="Times New Roman"/>
                <w:b/>
                <w:bCs/>
                <w:sz w:val="20"/>
                <w:szCs w:val="20"/>
                <w:shd w:val="clear" w:color="auto" w:fill="FFFFFF"/>
              </w:rPr>
              <w:t xml:space="preserve"> «Расчеты с поставщиками»</w:t>
            </w:r>
            <w:r w:rsidRPr="0087389C">
              <w:rPr>
                <w:rFonts w:ascii="Times New Roman" w:hAnsi="Times New Roman" w:cs="Times New Roman"/>
                <w:b/>
                <w:bCs/>
                <w:sz w:val="20"/>
                <w:szCs w:val="20"/>
                <w:shd w:val="clear" w:color="auto" w:fill="FFFFFF"/>
              </w:rPr>
              <w:t>, 76</w:t>
            </w:r>
            <w:r w:rsidR="006838BF" w:rsidRPr="0087389C">
              <w:rPr>
                <w:rFonts w:ascii="Times New Roman" w:hAnsi="Times New Roman" w:cs="Times New Roman"/>
                <w:b/>
                <w:bCs/>
                <w:sz w:val="20"/>
                <w:szCs w:val="20"/>
                <w:shd w:val="clear" w:color="auto" w:fill="FFFFFF"/>
              </w:rPr>
              <w:t xml:space="preserve"> «Расчеты с разными дебиторами и кредиторами»</w:t>
            </w:r>
            <w:r w:rsidRPr="0087389C">
              <w:rPr>
                <w:rFonts w:ascii="Times New Roman" w:hAnsi="Times New Roman" w:cs="Times New Roman"/>
                <w:b/>
                <w:bCs/>
                <w:sz w:val="20"/>
                <w:szCs w:val="20"/>
                <w:shd w:val="clear" w:color="auto" w:fill="FFFFFF"/>
              </w:rPr>
              <w:t xml:space="preserve"> </w:t>
            </w:r>
          </w:p>
          <w:p w14:paraId="0123A868" w14:textId="17904D44" w:rsidR="00A0543E" w:rsidRPr="0087389C" w:rsidRDefault="00A0543E"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proofErr w:type="spellStart"/>
            <w:r w:rsidRPr="0087389C">
              <w:rPr>
                <w:rFonts w:ascii="Times New Roman" w:hAnsi="Times New Roman" w:cs="Times New Roman"/>
                <w:sz w:val="20"/>
                <w:szCs w:val="20"/>
                <w:shd w:val="clear" w:color="auto" w:fill="FFFFFF"/>
              </w:rPr>
              <w:t>Д</w:t>
            </w:r>
            <w:r w:rsidR="006838BF" w:rsidRPr="0087389C">
              <w:rPr>
                <w:rFonts w:ascii="Times New Roman" w:hAnsi="Times New Roman" w:cs="Times New Roman"/>
                <w:sz w:val="20"/>
                <w:szCs w:val="20"/>
                <w:shd w:val="clear" w:color="auto" w:fill="FFFFFF"/>
              </w:rPr>
              <w:t>т</w:t>
            </w:r>
            <w:proofErr w:type="spellEnd"/>
            <w:r w:rsidR="006838BF" w:rsidRPr="0087389C">
              <w:rPr>
                <w:rFonts w:ascii="Times New Roman" w:hAnsi="Times New Roman" w:cs="Times New Roman"/>
                <w:sz w:val="20"/>
                <w:szCs w:val="20"/>
                <w:shd w:val="clear" w:color="auto" w:fill="FFFFFF"/>
              </w:rPr>
              <w:t xml:space="preserve"> </w:t>
            </w:r>
            <w:r w:rsidRPr="0087389C">
              <w:rPr>
                <w:rFonts w:ascii="Times New Roman" w:hAnsi="Times New Roman" w:cs="Times New Roman"/>
                <w:sz w:val="20"/>
                <w:szCs w:val="20"/>
                <w:shd w:val="clear" w:color="auto" w:fill="FFFFFF"/>
              </w:rPr>
              <w:t xml:space="preserve">04 </w:t>
            </w:r>
            <w:r w:rsidR="006838BF" w:rsidRPr="0087389C">
              <w:rPr>
                <w:rFonts w:ascii="Times New Roman" w:hAnsi="Times New Roman" w:cs="Times New Roman"/>
                <w:sz w:val="20"/>
                <w:szCs w:val="20"/>
                <w:shd w:val="clear" w:color="auto" w:fill="FFFFFF"/>
              </w:rPr>
              <w:t xml:space="preserve">«Нематериальные активы» </w:t>
            </w:r>
            <w:proofErr w:type="spellStart"/>
            <w:r w:rsidR="006838BF" w:rsidRPr="0087389C">
              <w:rPr>
                <w:rFonts w:ascii="Times New Roman" w:hAnsi="Times New Roman" w:cs="Times New Roman"/>
                <w:sz w:val="20"/>
                <w:szCs w:val="20"/>
                <w:shd w:val="clear" w:color="auto" w:fill="FFFFFF"/>
              </w:rPr>
              <w:t>Кт</w:t>
            </w:r>
            <w:proofErr w:type="spellEnd"/>
            <w:r w:rsidR="006838BF" w:rsidRPr="0087389C">
              <w:rPr>
                <w:rFonts w:ascii="Times New Roman" w:hAnsi="Times New Roman" w:cs="Times New Roman"/>
                <w:sz w:val="20"/>
                <w:szCs w:val="20"/>
                <w:shd w:val="clear" w:color="auto" w:fill="FFFFFF"/>
              </w:rPr>
              <w:t xml:space="preserve"> 60 «Расчеты с поставщиками», 76 «Расчеты с разными дебиторами и кредиторами»</w:t>
            </w:r>
          </w:p>
          <w:p w14:paraId="35C65D20" w14:textId="46188DD0" w:rsidR="00E624A0" w:rsidRPr="0087389C" w:rsidRDefault="00A0543E"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proofErr w:type="spellStart"/>
            <w:r w:rsidRPr="0087389C">
              <w:rPr>
                <w:rFonts w:ascii="Times New Roman" w:hAnsi="Times New Roman" w:cs="Times New Roman"/>
                <w:sz w:val="20"/>
                <w:szCs w:val="20"/>
                <w:shd w:val="clear" w:color="auto" w:fill="FFFFFF"/>
              </w:rPr>
              <w:t>Д</w:t>
            </w:r>
            <w:r w:rsidR="006838BF" w:rsidRPr="0087389C">
              <w:rPr>
                <w:rFonts w:ascii="Times New Roman" w:hAnsi="Times New Roman" w:cs="Times New Roman"/>
                <w:sz w:val="20"/>
                <w:szCs w:val="20"/>
                <w:shd w:val="clear" w:color="auto" w:fill="FFFFFF"/>
              </w:rPr>
              <w:t>т</w:t>
            </w:r>
            <w:proofErr w:type="spellEnd"/>
            <w:r w:rsidR="006838BF" w:rsidRPr="0087389C">
              <w:rPr>
                <w:rFonts w:ascii="Times New Roman" w:hAnsi="Times New Roman" w:cs="Times New Roman"/>
                <w:sz w:val="20"/>
                <w:szCs w:val="20"/>
                <w:shd w:val="clear" w:color="auto" w:fill="FFFFFF"/>
              </w:rPr>
              <w:t xml:space="preserve"> </w:t>
            </w:r>
            <w:r w:rsidRPr="0087389C">
              <w:rPr>
                <w:rFonts w:ascii="Times New Roman" w:hAnsi="Times New Roman" w:cs="Times New Roman"/>
                <w:sz w:val="20"/>
                <w:szCs w:val="20"/>
                <w:shd w:val="clear" w:color="auto" w:fill="FFFFFF"/>
              </w:rPr>
              <w:t xml:space="preserve">04 </w:t>
            </w:r>
            <w:r w:rsidR="006838BF" w:rsidRPr="0087389C">
              <w:rPr>
                <w:rFonts w:ascii="Times New Roman" w:hAnsi="Times New Roman" w:cs="Times New Roman"/>
                <w:sz w:val="20"/>
                <w:szCs w:val="20"/>
                <w:shd w:val="clear" w:color="auto" w:fill="FFFFFF"/>
              </w:rPr>
              <w:t xml:space="preserve">«Нематериальные активы» </w:t>
            </w:r>
            <w:proofErr w:type="spellStart"/>
            <w:r w:rsidR="006838BF" w:rsidRPr="0087389C">
              <w:rPr>
                <w:rFonts w:ascii="Times New Roman" w:hAnsi="Times New Roman" w:cs="Times New Roman"/>
                <w:sz w:val="20"/>
                <w:szCs w:val="20"/>
                <w:shd w:val="clear" w:color="auto" w:fill="FFFFFF"/>
              </w:rPr>
              <w:t>Кт</w:t>
            </w:r>
            <w:proofErr w:type="spellEnd"/>
            <w:r w:rsidR="006838BF" w:rsidRPr="0087389C">
              <w:rPr>
                <w:rFonts w:ascii="Times New Roman" w:hAnsi="Times New Roman" w:cs="Times New Roman"/>
                <w:sz w:val="20"/>
                <w:szCs w:val="20"/>
                <w:shd w:val="clear" w:color="auto" w:fill="FFFFFF"/>
              </w:rPr>
              <w:t xml:space="preserve"> </w:t>
            </w:r>
            <w:r w:rsidRPr="0087389C">
              <w:rPr>
                <w:rFonts w:ascii="Times New Roman" w:hAnsi="Times New Roman" w:cs="Times New Roman"/>
                <w:sz w:val="20"/>
                <w:szCs w:val="20"/>
                <w:shd w:val="clear" w:color="auto" w:fill="FFFFFF"/>
              </w:rPr>
              <w:t>50</w:t>
            </w:r>
            <w:r w:rsidR="006838BF" w:rsidRPr="0087389C">
              <w:rPr>
                <w:rFonts w:ascii="Times New Roman" w:hAnsi="Times New Roman" w:cs="Times New Roman"/>
                <w:sz w:val="20"/>
                <w:szCs w:val="20"/>
                <w:shd w:val="clear" w:color="auto" w:fill="FFFFFF"/>
              </w:rPr>
              <w:t xml:space="preserve"> «Касса»</w:t>
            </w:r>
            <w:r w:rsidRPr="0087389C">
              <w:rPr>
                <w:rFonts w:ascii="Times New Roman" w:hAnsi="Times New Roman" w:cs="Times New Roman"/>
                <w:sz w:val="20"/>
                <w:szCs w:val="20"/>
                <w:shd w:val="clear" w:color="auto" w:fill="FFFFFF"/>
              </w:rPr>
              <w:t>, 51</w:t>
            </w:r>
            <w:r w:rsidR="006838BF" w:rsidRPr="0087389C">
              <w:rPr>
                <w:rFonts w:ascii="Times New Roman" w:hAnsi="Times New Roman" w:cs="Times New Roman"/>
                <w:sz w:val="20"/>
                <w:szCs w:val="20"/>
                <w:shd w:val="clear" w:color="auto" w:fill="FFFFFF"/>
              </w:rPr>
              <w:t xml:space="preserve"> «Расчетные счета»</w:t>
            </w:r>
            <w:r w:rsidRPr="0087389C">
              <w:rPr>
                <w:rFonts w:ascii="Times New Roman" w:hAnsi="Times New Roman" w:cs="Times New Roman"/>
                <w:sz w:val="20"/>
                <w:szCs w:val="20"/>
                <w:shd w:val="clear" w:color="auto" w:fill="FFFFFF"/>
              </w:rPr>
              <w:t>, 52</w:t>
            </w:r>
            <w:r w:rsidR="006838BF" w:rsidRPr="0087389C">
              <w:rPr>
                <w:rFonts w:ascii="Times New Roman" w:hAnsi="Times New Roman" w:cs="Times New Roman"/>
                <w:sz w:val="20"/>
                <w:szCs w:val="20"/>
                <w:shd w:val="clear" w:color="auto" w:fill="FFFFFF"/>
              </w:rPr>
              <w:t xml:space="preserve"> «Валютные счета»</w:t>
            </w:r>
          </w:p>
          <w:p w14:paraId="16A0E7C0" w14:textId="77777777" w:rsidR="00A0543E" w:rsidRPr="0087389C" w:rsidRDefault="00A0543E"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Что входит в состав нематериальных активов:</w:t>
            </w:r>
          </w:p>
          <w:p w14:paraId="11CDA642" w14:textId="77777777" w:rsidR="00A0543E" w:rsidRPr="0087389C" w:rsidRDefault="00A0543E"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Права на объекты интеллектуальной собственности, организационные расходы</w:t>
            </w:r>
          </w:p>
          <w:p w14:paraId="10AAD37F" w14:textId="42321535" w:rsidR="00A0543E" w:rsidRPr="0087389C" w:rsidRDefault="00A0543E"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 xml:space="preserve">Организационные расходы, деловая репутация организации, права на объекты интеллектуальной собственности </w:t>
            </w:r>
          </w:p>
          <w:p w14:paraId="700ED1AD" w14:textId="4BCFB8A8" w:rsidR="00A0543E" w:rsidRPr="0087389C" w:rsidRDefault="00A0543E"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Деловая репутация организации и права на объекты интеллектуальной собственности</w:t>
            </w:r>
          </w:p>
          <w:p w14:paraId="25279A09" w14:textId="77036F1B" w:rsidR="00476129" w:rsidRPr="0087389C" w:rsidRDefault="00476129"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 материально-производственным запасам относятся:</w:t>
            </w:r>
          </w:p>
          <w:p w14:paraId="16D0B98A" w14:textId="193051E5" w:rsidR="00476129" w:rsidRPr="0087389C" w:rsidRDefault="0028588E"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Здания и сооружения</w:t>
            </w:r>
          </w:p>
          <w:p w14:paraId="6DC277F5" w14:textId="23125695" w:rsidR="0028588E" w:rsidRPr="0087389C" w:rsidRDefault="0028588E"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Сырье, материалы</w:t>
            </w:r>
          </w:p>
          <w:p w14:paraId="119055B8" w14:textId="1C56A147" w:rsidR="0028588E" w:rsidRPr="0087389C" w:rsidRDefault="0028588E"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Инструменты</w:t>
            </w:r>
          </w:p>
          <w:p w14:paraId="5F96BD98" w14:textId="16526B20" w:rsidR="0028588E" w:rsidRPr="0087389C" w:rsidRDefault="0028588E"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Передаточные устройства</w:t>
            </w:r>
          </w:p>
          <w:p w14:paraId="64D3D027" w14:textId="1B123929" w:rsidR="0009598A" w:rsidRPr="0087389C" w:rsidRDefault="0009598A"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Материалы отражаются в балансе по:</w:t>
            </w:r>
          </w:p>
          <w:p w14:paraId="1B6CA03B" w14:textId="6EA2B0DE"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Плановой оценке</w:t>
            </w:r>
          </w:p>
          <w:p w14:paraId="7CD3EF02" w14:textId="77777777"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 xml:space="preserve">Фактической себестоимости </w:t>
            </w:r>
          </w:p>
          <w:p w14:paraId="5D2E77D7" w14:textId="66432C85"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Учетной оценке</w:t>
            </w:r>
          </w:p>
          <w:p w14:paraId="3A0FE99F" w14:textId="50CE7A67"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Договорной оценке</w:t>
            </w:r>
          </w:p>
          <w:p w14:paraId="22054105" w14:textId="287F8EA3" w:rsidR="0009598A" w:rsidRPr="0087389C" w:rsidRDefault="0009598A"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lastRenderedPageBreak/>
              <w:t>В бухгалтерском балансе готовая продукция отражается по:</w:t>
            </w:r>
          </w:p>
          <w:p w14:paraId="1D83CDD6" w14:textId="4B62A29D"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Договорной цене</w:t>
            </w:r>
          </w:p>
          <w:p w14:paraId="54214389" w14:textId="5E511028"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Фактической себестоимости</w:t>
            </w:r>
          </w:p>
          <w:p w14:paraId="66E5A4FF" w14:textId="5F4C82CD"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Нормативной себестоимости</w:t>
            </w:r>
          </w:p>
          <w:p w14:paraId="737C56CE" w14:textId="6EAE28E6" w:rsidR="0009598A" w:rsidRPr="0087389C" w:rsidRDefault="0009598A"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По дебету счета 90 </w:t>
            </w:r>
            <w:r w:rsidR="00E5086D" w:rsidRPr="0087389C">
              <w:rPr>
                <w:rFonts w:ascii="Times New Roman" w:eastAsia="Times New Roman" w:hAnsi="Times New Roman" w:cs="Times New Roman"/>
                <w:sz w:val="20"/>
                <w:szCs w:val="20"/>
                <w:lang w:eastAsia="ru-RU"/>
              </w:rPr>
              <w:t xml:space="preserve">«Продажи» </w:t>
            </w:r>
            <w:r w:rsidRPr="0087389C">
              <w:rPr>
                <w:rFonts w:ascii="Times New Roman" w:eastAsia="Times New Roman" w:hAnsi="Times New Roman" w:cs="Times New Roman"/>
                <w:sz w:val="20"/>
                <w:szCs w:val="20"/>
                <w:lang w:eastAsia="ru-RU"/>
              </w:rPr>
              <w:t>отражается:</w:t>
            </w:r>
          </w:p>
          <w:p w14:paraId="6CEF8C8F" w14:textId="77777777"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Производственная себестоимость проданной продукции</w:t>
            </w:r>
          </w:p>
          <w:p w14:paraId="125A94D3" w14:textId="77777777"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Полная себестоимость проданной продукции</w:t>
            </w:r>
          </w:p>
          <w:p w14:paraId="1008DA35" w14:textId="707424CB" w:rsidR="0009598A" w:rsidRPr="0087389C" w:rsidRDefault="0009598A"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Выручка от продаж</w:t>
            </w:r>
          </w:p>
          <w:p w14:paraId="5964163A" w14:textId="6F3DBDC5" w:rsidR="0037718E" w:rsidRPr="0087389C" w:rsidRDefault="003C2C3D"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Начисление НДС отражают в учете проводкой:</w:t>
            </w:r>
          </w:p>
          <w:p w14:paraId="2EA61F69" w14:textId="5CDED948" w:rsidR="003C2C3D" w:rsidRPr="0087389C" w:rsidRDefault="003C2C3D"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68 </w:t>
            </w:r>
            <w:r w:rsidR="00E5086D" w:rsidRPr="0087389C">
              <w:rPr>
                <w:rFonts w:ascii="Times New Roman" w:eastAsia="Times New Roman" w:hAnsi="Times New Roman" w:cs="Times New Roman"/>
                <w:sz w:val="20"/>
                <w:szCs w:val="20"/>
                <w:lang w:eastAsia="ru-RU"/>
              </w:rPr>
              <w:t xml:space="preserve">«Расчеты по налогам и сборам»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90</w:t>
            </w:r>
            <w:r w:rsidR="00E5086D" w:rsidRPr="0087389C">
              <w:rPr>
                <w:rFonts w:ascii="Times New Roman" w:eastAsia="Times New Roman" w:hAnsi="Times New Roman" w:cs="Times New Roman"/>
                <w:sz w:val="20"/>
                <w:szCs w:val="20"/>
                <w:lang w:eastAsia="ru-RU"/>
              </w:rPr>
              <w:t xml:space="preserve"> «Продажи»</w:t>
            </w:r>
          </w:p>
          <w:p w14:paraId="0516A0D1" w14:textId="31145376" w:rsidR="003C2C3D" w:rsidRPr="0087389C" w:rsidRDefault="003C2C3D"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90 </w:t>
            </w:r>
            <w:r w:rsidR="00E5086D" w:rsidRPr="0087389C">
              <w:rPr>
                <w:rFonts w:ascii="Times New Roman" w:eastAsia="Times New Roman" w:hAnsi="Times New Roman" w:cs="Times New Roman"/>
                <w:b/>
                <w:bCs/>
                <w:sz w:val="20"/>
                <w:szCs w:val="20"/>
                <w:lang w:eastAsia="ru-RU"/>
              </w:rPr>
              <w:t xml:space="preserve">«Продажи»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68</w:t>
            </w:r>
            <w:r w:rsidR="00E5086D" w:rsidRPr="0087389C">
              <w:rPr>
                <w:rFonts w:ascii="Times New Roman" w:eastAsia="Times New Roman" w:hAnsi="Times New Roman" w:cs="Times New Roman"/>
                <w:b/>
                <w:bCs/>
                <w:sz w:val="20"/>
                <w:szCs w:val="20"/>
                <w:lang w:eastAsia="ru-RU"/>
              </w:rPr>
              <w:t xml:space="preserve"> «Расчеты по налогам и сборам»</w:t>
            </w:r>
          </w:p>
          <w:p w14:paraId="659CD7C6" w14:textId="4E877618" w:rsidR="003C2C3D" w:rsidRPr="0087389C" w:rsidRDefault="003C2C3D"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68 </w:t>
            </w:r>
            <w:r w:rsidR="00E5086D" w:rsidRPr="0087389C">
              <w:rPr>
                <w:rFonts w:ascii="Times New Roman" w:eastAsia="Times New Roman" w:hAnsi="Times New Roman" w:cs="Times New Roman"/>
                <w:sz w:val="20"/>
                <w:szCs w:val="20"/>
                <w:lang w:eastAsia="ru-RU"/>
              </w:rPr>
              <w:t xml:space="preserve">«Расчеты по налогам и сборам»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43</w:t>
            </w:r>
            <w:r w:rsidR="00E5086D" w:rsidRPr="0087389C">
              <w:rPr>
                <w:rFonts w:ascii="Times New Roman" w:eastAsia="Times New Roman" w:hAnsi="Times New Roman" w:cs="Times New Roman"/>
                <w:sz w:val="20"/>
                <w:szCs w:val="20"/>
                <w:lang w:eastAsia="ru-RU"/>
              </w:rPr>
              <w:t xml:space="preserve"> «Готовая продукция»</w:t>
            </w:r>
          </w:p>
          <w:p w14:paraId="69E41D1C" w14:textId="7BF9E712" w:rsidR="003C2C3D" w:rsidRPr="0087389C" w:rsidRDefault="003C2C3D"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Проводка, которую делают при списании фактической себестоимости реализованной продукции на счетах бухгалтерского учета</w:t>
            </w:r>
          </w:p>
          <w:p w14:paraId="3D2291D4" w14:textId="7C22EAB5" w:rsidR="003C2C3D" w:rsidRPr="0087389C" w:rsidRDefault="003C2C3D"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90</w:t>
            </w:r>
            <w:r w:rsidR="00E5086D" w:rsidRPr="0087389C">
              <w:rPr>
                <w:rFonts w:ascii="Times New Roman" w:eastAsia="Times New Roman" w:hAnsi="Times New Roman" w:cs="Times New Roman"/>
                <w:b/>
                <w:bCs/>
                <w:sz w:val="20"/>
                <w:szCs w:val="20"/>
                <w:lang w:eastAsia="ru-RU"/>
              </w:rPr>
              <w:t xml:space="preserve"> «Продажи»</w:t>
            </w:r>
            <w:r w:rsidRPr="0087389C">
              <w:rPr>
                <w:rFonts w:ascii="Times New Roman" w:eastAsia="Times New Roman" w:hAnsi="Times New Roman" w:cs="Times New Roman"/>
                <w:b/>
                <w:bCs/>
                <w:sz w:val="20"/>
                <w:szCs w:val="20"/>
                <w:lang w:eastAsia="ru-RU"/>
              </w:rPr>
              <w:t xml:space="preserve">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45</w:t>
            </w:r>
            <w:r w:rsidR="00E5086D" w:rsidRPr="0087389C">
              <w:rPr>
                <w:rFonts w:ascii="Times New Roman" w:eastAsia="Times New Roman" w:hAnsi="Times New Roman" w:cs="Times New Roman"/>
                <w:b/>
                <w:bCs/>
                <w:sz w:val="20"/>
                <w:szCs w:val="20"/>
                <w:lang w:eastAsia="ru-RU"/>
              </w:rPr>
              <w:t xml:space="preserve"> «Товары отгруженные»</w:t>
            </w:r>
          </w:p>
          <w:p w14:paraId="0FE8895B" w14:textId="7EF7BB40" w:rsidR="003C2C3D" w:rsidRPr="0087389C" w:rsidRDefault="003C2C3D"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45 </w:t>
            </w:r>
            <w:r w:rsidR="00E5086D" w:rsidRPr="0087389C">
              <w:rPr>
                <w:rFonts w:ascii="Times New Roman" w:eastAsia="Times New Roman" w:hAnsi="Times New Roman" w:cs="Times New Roman"/>
                <w:sz w:val="20"/>
                <w:szCs w:val="20"/>
                <w:lang w:eastAsia="ru-RU"/>
              </w:rPr>
              <w:t xml:space="preserve">«Товары отгруженные»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60</w:t>
            </w:r>
            <w:r w:rsidR="00E5086D" w:rsidRPr="0087389C">
              <w:rPr>
                <w:rFonts w:ascii="Times New Roman" w:eastAsia="Times New Roman" w:hAnsi="Times New Roman" w:cs="Times New Roman"/>
                <w:sz w:val="20"/>
                <w:szCs w:val="20"/>
                <w:lang w:eastAsia="ru-RU"/>
              </w:rPr>
              <w:t xml:space="preserve"> «Расчеты с поставщиками»</w:t>
            </w:r>
          </w:p>
          <w:p w14:paraId="4D343896" w14:textId="5E8C619A" w:rsidR="003C2C3D" w:rsidRPr="0087389C" w:rsidRDefault="003C2C3D"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60 </w:t>
            </w:r>
            <w:r w:rsidR="00E5086D" w:rsidRPr="0087389C">
              <w:rPr>
                <w:rFonts w:ascii="Times New Roman" w:eastAsia="Times New Roman" w:hAnsi="Times New Roman" w:cs="Times New Roman"/>
                <w:sz w:val="20"/>
                <w:szCs w:val="20"/>
                <w:lang w:eastAsia="ru-RU"/>
              </w:rPr>
              <w:t xml:space="preserve">«Расчеты с поставщиками»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45</w:t>
            </w:r>
            <w:r w:rsidR="00E5086D" w:rsidRPr="0087389C">
              <w:rPr>
                <w:rFonts w:ascii="Times New Roman" w:eastAsia="Times New Roman" w:hAnsi="Times New Roman" w:cs="Times New Roman"/>
                <w:sz w:val="20"/>
                <w:szCs w:val="20"/>
                <w:lang w:eastAsia="ru-RU"/>
              </w:rPr>
              <w:t xml:space="preserve"> «Товары отгруженные»</w:t>
            </w:r>
          </w:p>
          <w:p w14:paraId="1ED567C0" w14:textId="534B4367" w:rsidR="003C2C3D" w:rsidRPr="0087389C" w:rsidRDefault="004D6D46"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Что означает бухгалтерская проводка </w:t>
            </w: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40 </w:t>
            </w:r>
            <w:r w:rsidR="00E5086D" w:rsidRPr="0087389C">
              <w:rPr>
                <w:rFonts w:ascii="Times New Roman" w:eastAsia="Times New Roman" w:hAnsi="Times New Roman" w:cs="Times New Roman"/>
                <w:sz w:val="20"/>
                <w:szCs w:val="20"/>
                <w:lang w:eastAsia="ru-RU"/>
              </w:rPr>
              <w:t xml:space="preserve">«Выпуск продукции (работ, услуг»)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20</w:t>
            </w:r>
            <w:r w:rsidR="00E5086D" w:rsidRPr="0087389C">
              <w:rPr>
                <w:rFonts w:ascii="Times New Roman" w:eastAsia="Times New Roman" w:hAnsi="Times New Roman" w:cs="Times New Roman"/>
                <w:sz w:val="20"/>
                <w:szCs w:val="20"/>
                <w:lang w:eastAsia="ru-RU"/>
              </w:rPr>
              <w:t xml:space="preserve"> «Основное производство»</w:t>
            </w:r>
            <w:r w:rsidRPr="0087389C">
              <w:rPr>
                <w:rFonts w:ascii="Times New Roman" w:eastAsia="Times New Roman" w:hAnsi="Times New Roman" w:cs="Times New Roman"/>
                <w:sz w:val="20"/>
                <w:szCs w:val="20"/>
                <w:lang w:eastAsia="ru-RU"/>
              </w:rPr>
              <w:t>?</w:t>
            </w:r>
          </w:p>
          <w:p w14:paraId="5158928A" w14:textId="6F330C08" w:rsidR="004D6D46" w:rsidRPr="0087389C" w:rsidRDefault="004D6D46"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Сдачу на склад готовой продукции</w:t>
            </w:r>
          </w:p>
          <w:p w14:paraId="146189A4" w14:textId="2CFFB185" w:rsidR="004D6D46" w:rsidRPr="0087389C" w:rsidRDefault="004D6D46"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Списание отклонений фактической себестоимости от нормативной выпущенной готовой продукции</w:t>
            </w:r>
          </w:p>
          <w:p w14:paraId="6849FD2D" w14:textId="6E30F035" w:rsidR="004D6D46" w:rsidRPr="0087389C" w:rsidRDefault="004D6D46"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Списание фактической себестоимости готовой продукции</w:t>
            </w:r>
          </w:p>
          <w:p w14:paraId="257FBC85" w14:textId="6F739841" w:rsidR="004D6D46" w:rsidRPr="0087389C" w:rsidRDefault="00B07319"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Какими документами оформляют поступление основных средств?</w:t>
            </w:r>
          </w:p>
          <w:p w14:paraId="40A4F01F" w14:textId="4BA45145" w:rsidR="00B07319" w:rsidRPr="0087389C" w:rsidRDefault="00B0731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Накладной</w:t>
            </w:r>
          </w:p>
          <w:p w14:paraId="741F4C6D" w14:textId="43719408" w:rsidR="00B07319" w:rsidRPr="0087389C" w:rsidRDefault="00B0731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Приходным ордером</w:t>
            </w:r>
          </w:p>
          <w:p w14:paraId="7748CC19" w14:textId="454B2B6C" w:rsidR="00B07319" w:rsidRPr="0087389C" w:rsidRDefault="00B0731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Актом приемки-передачи объекта основных средств</w:t>
            </w:r>
          </w:p>
          <w:p w14:paraId="0E29AA36" w14:textId="7BC164C4" w:rsidR="00B07319" w:rsidRPr="0087389C" w:rsidRDefault="00B07319"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отражается ввод в эксплуатацию основных средств:</w:t>
            </w:r>
          </w:p>
          <w:p w14:paraId="336E0926" w14:textId="02983C9F" w:rsidR="00B07319" w:rsidRPr="0087389C" w:rsidRDefault="00B0731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01 «Основные средства»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60 «Расчеты с поставщиками»</w:t>
            </w:r>
          </w:p>
          <w:p w14:paraId="5F2A7B19" w14:textId="217BF607" w:rsidR="00B07319" w:rsidRPr="0087389C" w:rsidRDefault="00B0731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01 «Основные средства»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08 «Капитальные вложения»</w:t>
            </w:r>
          </w:p>
          <w:p w14:paraId="78766EA6" w14:textId="0CAF9473" w:rsidR="00B07319" w:rsidRPr="0087389C" w:rsidRDefault="00B0731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08 </w:t>
            </w:r>
            <w:r w:rsidR="00C20149" w:rsidRPr="0087389C">
              <w:rPr>
                <w:rFonts w:ascii="Times New Roman" w:eastAsia="Times New Roman" w:hAnsi="Times New Roman" w:cs="Times New Roman"/>
                <w:sz w:val="20"/>
                <w:szCs w:val="20"/>
                <w:lang w:eastAsia="ru-RU"/>
              </w:rPr>
              <w:t xml:space="preserve">«Капитальные вложения»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60</w:t>
            </w:r>
            <w:r w:rsidR="00C20149" w:rsidRPr="0087389C">
              <w:rPr>
                <w:rFonts w:ascii="Times New Roman" w:eastAsia="Times New Roman" w:hAnsi="Times New Roman" w:cs="Times New Roman"/>
                <w:sz w:val="20"/>
                <w:szCs w:val="20"/>
                <w:lang w:eastAsia="ru-RU"/>
              </w:rPr>
              <w:t xml:space="preserve"> «Расчеты с поставщиками»</w:t>
            </w:r>
          </w:p>
          <w:p w14:paraId="178B25AF" w14:textId="62B19464" w:rsidR="0009598A" w:rsidRPr="0087389C" w:rsidRDefault="00B07319"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отражается в бухгалтерском учете безвозмездное поступление основных средств</w:t>
            </w:r>
          </w:p>
          <w:p w14:paraId="51969D77" w14:textId="28F47FCD" w:rsidR="00B07319" w:rsidRPr="0087389C" w:rsidRDefault="00B0731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08 </w:t>
            </w:r>
            <w:r w:rsidR="00C20149" w:rsidRPr="0087389C">
              <w:rPr>
                <w:rFonts w:ascii="Times New Roman" w:eastAsia="Times New Roman" w:hAnsi="Times New Roman" w:cs="Times New Roman"/>
                <w:b/>
                <w:bCs/>
                <w:sz w:val="20"/>
                <w:szCs w:val="20"/>
                <w:lang w:eastAsia="ru-RU"/>
              </w:rPr>
              <w:t xml:space="preserve">«Капитальные вложения»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98</w:t>
            </w:r>
            <w:r w:rsidR="00C20149" w:rsidRPr="0087389C">
              <w:rPr>
                <w:rFonts w:ascii="Times New Roman" w:eastAsia="Times New Roman" w:hAnsi="Times New Roman" w:cs="Times New Roman"/>
                <w:b/>
                <w:bCs/>
                <w:sz w:val="20"/>
                <w:szCs w:val="20"/>
                <w:lang w:eastAsia="ru-RU"/>
              </w:rPr>
              <w:t xml:space="preserve"> «Доходы будущих периодов»</w:t>
            </w:r>
          </w:p>
          <w:p w14:paraId="2C44A916" w14:textId="5DBC55F0" w:rsidR="00B07319" w:rsidRPr="0087389C" w:rsidRDefault="00B0731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01 </w:t>
            </w:r>
            <w:r w:rsidR="00C20149" w:rsidRPr="0087389C">
              <w:rPr>
                <w:rFonts w:ascii="Times New Roman" w:eastAsia="Times New Roman" w:hAnsi="Times New Roman" w:cs="Times New Roman"/>
                <w:sz w:val="20"/>
                <w:szCs w:val="20"/>
                <w:lang w:eastAsia="ru-RU"/>
              </w:rPr>
              <w:t xml:space="preserve">«Основные средства»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98</w:t>
            </w:r>
            <w:r w:rsidR="00C20149" w:rsidRPr="0087389C">
              <w:rPr>
                <w:rFonts w:ascii="Times New Roman" w:eastAsia="Times New Roman" w:hAnsi="Times New Roman" w:cs="Times New Roman"/>
                <w:sz w:val="20"/>
                <w:szCs w:val="20"/>
                <w:lang w:eastAsia="ru-RU"/>
              </w:rPr>
              <w:t xml:space="preserve"> «Доходы будущих периодов»</w:t>
            </w:r>
          </w:p>
          <w:p w14:paraId="703CE2A4" w14:textId="4C8F611F" w:rsidR="00B07319" w:rsidRPr="0087389C" w:rsidRDefault="00C20149" w:rsidP="00812727">
            <w:pPr>
              <w:pStyle w:val="ab"/>
              <w:numPr>
                <w:ilvl w:val="2"/>
                <w:numId w:val="10"/>
              </w:numPr>
              <w:shd w:val="clear" w:color="auto" w:fill="FFFFFF"/>
              <w:tabs>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01 «Основные средства»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91.1 «Прочие доходы»</w:t>
            </w:r>
          </w:p>
          <w:p w14:paraId="0E40C4AD" w14:textId="65C5CFE7" w:rsidR="000A377F" w:rsidRPr="0087389C" w:rsidRDefault="000A377F"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отражают начисление амортизации по производственным основным средствам</w:t>
            </w:r>
          </w:p>
          <w:p w14:paraId="70C5AD74" w14:textId="4BEA9ADE" w:rsidR="000A377F" w:rsidRPr="0087389C" w:rsidRDefault="005B4EC3" w:rsidP="00812727">
            <w:pPr>
              <w:pStyle w:val="ab"/>
              <w:numPr>
                <w:ilvl w:val="2"/>
                <w:numId w:val="10"/>
              </w:numPr>
              <w:shd w:val="clear" w:color="auto" w:fill="FFFFFF"/>
              <w:tabs>
                <w:tab w:val="left" w:pos="1403"/>
                <w:tab w:val="left" w:pos="1589"/>
              </w:tabs>
              <w:spacing w:after="0" w:line="240" w:lineRule="auto"/>
              <w:ind w:left="1164"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w:t>
            </w:r>
            <w:r w:rsidR="003305C7" w:rsidRPr="0087389C">
              <w:rPr>
                <w:rFonts w:ascii="Times New Roman" w:eastAsia="Times New Roman" w:hAnsi="Times New Roman" w:cs="Times New Roman"/>
                <w:sz w:val="20"/>
                <w:szCs w:val="20"/>
                <w:lang w:eastAsia="ru-RU"/>
              </w:rPr>
              <w:t xml:space="preserve">01 «Основные средства» </w:t>
            </w:r>
            <w:proofErr w:type="spellStart"/>
            <w:r w:rsidR="003305C7" w:rsidRPr="0087389C">
              <w:rPr>
                <w:rFonts w:ascii="Times New Roman" w:eastAsia="Times New Roman" w:hAnsi="Times New Roman" w:cs="Times New Roman"/>
                <w:sz w:val="20"/>
                <w:szCs w:val="20"/>
                <w:lang w:eastAsia="ru-RU"/>
              </w:rPr>
              <w:t>Кт</w:t>
            </w:r>
            <w:proofErr w:type="spellEnd"/>
            <w:r w:rsidR="003305C7" w:rsidRPr="0087389C">
              <w:rPr>
                <w:rFonts w:ascii="Times New Roman" w:eastAsia="Times New Roman" w:hAnsi="Times New Roman" w:cs="Times New Roman"/>
                <w:sz w:val="20"/>
                <w:szCs w:val="20"/>
                <w:lang w:eastAsia="ru-RU"/>
              </w:rPr>
              <w:t xml:space="preserve"> 02 «Амортизация основных средств»</w:t>
            </w:r>
          </w:p>
          <w:p w14:paraId="02441FDA" w14:textId="53B3D1E0" w:rsidR="003305C7" w:rsidRPr="0087389C" w:rsidRDefault="003305C7"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25 «Общепроизводственные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02 «Амортизация основных средств»</w:t>
            </w:r>
          </w:p>
          <w:p w14:paraId="3487519F" w14:textId="7813CA9D" w:rsidR="003305C7" w:rsidRPr="0087389C" w:rsidRDefault="003305C7"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02 «Амортизация основных средств»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25 «Общепроизводственные расходы»</w:t>
            </w:r>
          </w:p>
          <w:p w14:paraId="2F8AC63B" w14:textId="2D9ABE2E" w:rsidR="00B07319" w:rsidRPr="0087389C" w:rsidRDefault="000A377F" w:rsidP="00812727">
            <w:pPr>
              <w:pStyle w:val="ab"/>
              <w:numPr>
                <w:ilvl w:val="1"/>
                <w:numId w:val="10"/>
              </w:numPr>
              <w:shd w:val="clear" w:color="auto" w:fill="FFFFFF"/>
              <w:tabs>
                <w:tab w:val="left" w:pos="1156"/>
              </w:tabs>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 </w:t>
            </w:r>
            <w:r w:rsidR="00464204" w:rsidRPr="0087389C">
              <w:rPr>
                <w:rFonts w:ascii="Times New Roman" w:eastAsia="Times New Roman" w:hAnsi="Times New Roman" w:cs="Times New Roman"/>
                <w:sz w:val="20"/>
                <w:szCs w:val="20"/>
                <w:lang w:eastAsia="ru-RU"/>
              </w:rPr>
              <w:t>Какой бухгалтерской проводкой отражают прибыль от продажи основных средств</w:t>
            </w:r>
          </w:p>
          <w:p w14:paraId="6DDE0223" w14:textId="6DAF9A9C" w:rsidR="00464204" w:rsidRPr="0087389C" w:rsidRDefault="00464204"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91 «Прочие доходы и расходы»</w:t>
            </w:r>
          </w:p>
          <w:p w14:paraId="0257A541" w14:textId="77777777" w:rsidR="00464204" w:rsidRPr="0087389C" w:rsidRDefault="00464204"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91 «Прочие доходы и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99 «Прибыли и убытки»</w:t>
            </w:r>
          </w:p>
          <w:p w14:paraId="7EC45D93" w14:textId="2B2F3DE8" w:rsidR="00464204" w:rsidRPr="0087389C" w:rsidRDefault="00464204"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01 «Основные средства»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99 «Прибыли и убытки»</w:t>
            </w:r>
          </w:p>
          <w:p w14:paraId="6617E466" w14:textId="1F4947E2" w:rsidR="008E350A" w:rsidRPr="0087389C" w:rsidRDefault="008E350A"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Операционные доходы и расходы учитываются на счете:</w:t>
            </w:r>
          </w:p>
          <w:p w14:paraId="59577CCC" w14:textId="7390C8DD" w:rsidR="008E350A" w:rsidRPr="0087389C" w:rsidRDefault="008E350A"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84 «Нераспределенная прибыль (непокрытый убыток)»</w:t>
            </w:r>
          </w:p>
          <w:p w14:paraId="1476C943" w14:textId="069471DC" w:rsidR="008E350A" w:rsidRPr="0087389C" w:rsidRDefault="008E350A"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90 «Продажи»</w:t>
            </w:r>
          </w:p>
          <w:p w14:paraId="07E0ABBD" w14:textId="64C3A375" w:rsidR="008E350A" w:rsidRPr="0087389C" w:rsidRDefault="008E350A"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91 «Прочие доходы и расходы»</w:t>
            </w:r>
          </w:p>
          <w:p w14:paraId="4062A854" w14:textId="5DC6A2A1" w:rsidR="008E350A" w:rsidRPr="0087389C" w:rsidRDefault="008E350A"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99 «Прибыли и убытки»</w:t>
            </w:r>
          </w:p>
          <w:p w14:paraId="1E0A796E" w14:textId="15A84649" w:rsidR="008E350A" w:rsidRPr="0087389C" w:rsidRDefault="00864966"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Уплаченные </w:t>
            </w:r>
            <w:r w:rsidR="008E350A" w:rsidRPr="0087389C">
              <w:rPr>
                <w:rFonts w:ascii="Times New Roman" w:eastAsia="Times New Roman" w:hAnsi="Times New Roman" w:cs="Times New Roman"/>
                <w:sz w:val="20"/>
                <w:szCs w:val="20"/>
                <w:lang w:eastAsia="ru-RU"/>
              </w:rPr>
              <w:t>штрафы, пени, неустойки отражаются в учете:</w:t>
            </w:r>
          </w:p>
          <w:p w14:paraId="751AA304" w14:textId="718ECB3D" w:rsidR="008E350A" w:rsidRPr="0087389C" w:rsidRDefault="008E350A"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91 «Прочие доходы и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51 «Расчетные счета»</w:t>
            </w:r>
          </w:p>
          <w:p w14:paraId="06E8690A" w14:textId="48411BD2" w:rsidR="008E350A" w:rsidRPr="0087389C" w:rsidRDefault="008E350A"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51 «Расчетные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91 «Прочие доходы и расходы»</w:t>
            </w:r>
          </w:p>
          <w:p w14:paraId="04D52E9E" w14:textId="7B848F1E" w:rsidR="008E350A" w:rsidRPr="0087389C" w:rsidRDefault="008E350A"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51 «Расчетные счета»</w:t>
            </w:r>
          </w:p>
          <w:p w14:paraId="27735A0D" w14:textId="4AA5FDF2" w:rsidR="008E350A" w:rsidRPr="0087389C" w:rsidRDefault="008E350A"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51 «Расчетные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99 «Прибыли и убытки»</w:t>
            </w:r>
          </w:p>
          <w:p w14:paraId="3EA19EA9" w14:textId="699B61CF" w:rsidR="008E350A" w:rsidRPr="0087389C" w:rsidRDefault="006446C1"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 прочим расходам не относятся:</w:t>
            </w:r>
          </w:p>
          <w:p w14:paraId="090441F5" w14:textId="055018D5" w:rsidR="006446C1" w:rsidRPr="0087389C" w:rsidRDefault="006446C1"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Расходы, связанные с предоставлением за плату во временное пользование активов организации</w:t>
            </w:r>
          </w:p>
          <w:p w14:paraId="6CD54A30" w14:textId="50EE1A5E" w:rsidR="006446C1" w:rsidRPr="0087389C" w:rsidRDefault="006446C1"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14:paraId="5976631C" w14:textId="15302B78" w:rsidR="006446C1" w:rsidRPr="0087389C" w:rsidRDefault="006446C1"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Расходы, связанные с участием в уставных капиталах других организаций</w:t>
            </w:r>
          </w:p>
          <w:p w14:paraId="740067C4" w14:textId="3161DF2E" w:rsidR="006446C1" w:rsidRPr="0087389C" w:rsidRDefault="006446C1"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Расходы, связанные с продажей продукции</w:t>
            </w:r>
          </w:p>
          <w:p w14:paraId="2A452A13" w14:textId="186A2197" w:rsidR="008E350A" w:rsidRPr="0087389C" w:rsidRDefault="005F0F82"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lastRenderedPageBreak/>
              <w:t xml:space="preserve">Бухгалтерская запись </w:t>
            </w: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91 «Прочие доходы и расходы»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66 «Расчеты по краткосрочным кредитам и займам» отражает:</w:t>
            </w:r>
          </w:p>
          <w:p w14:paraId="3A975A79" w14:textId="1C665062" w:rsidR="005F0F82" w:rsidRPr="0087389C" w:rsidRDefault="005F0F82"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Начисление процентов по полученным краткосрочным займам</w:t>
            </w:r>
          </w:p>
          <w:p w14:paraId="1C267960" w14:textId="347359A0" w:rsidR="005F0F82" w:rsidRPr="0087389C" w:rsidRDefault="005F0F82"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Проценты по краткосрочным займам по мере их выплаты</w:t>
            </w:r>
          </w:p>
          <w:p w14:paraId="48422AD6" w14:textId="6A462064" w:rsidR="005F0F82" w:rsidRPr="0087389C" w:rsidRDefault="005F0F82"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Погашение ранее полученных займов</w:t>
            </w:r>
          </w:p>
          <w:p w14:paraId="1F558694" w14:textId="49C92212" w:rsidR="005F0F82" w:rsidRPr="0087389C" w:rsidRDefault="005F0F82"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Задолженность по выданным краткосрочным займам</w:t>
            </w:r>
          </w:p>
          <w:p w14:paraId="5CAC4743" w14:textId="7FD0D220" w:rsidR="0061753B" w:rsidRPr="0087389C" w:rsidRDefault="000E4256"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Формы заработной платы</w:t>
            </w:r>
          </w:p>
          <w:p w14:paraId="091A0100" w14:textId="4FFF971F" w:rsidR="000E4256" w:rsidRPr="0087389C" w:rsidRDefault="000E4256"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Сдельно-премиальная</w:t>
            </w:r>
          </w:p>
          <w:p w14:paraId="1B556C03" w14:textId="5C5921C2" w:rsidR="000E4256" w:rsidRPr="0087389C" w:rsidRDefault="000E4256"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Повременная и сдельная</w:t>
            </w:r>
          </w:p>
          <w:p w14:paraId="6270EE69" w14:textId="1F93D2BA" w:rsidR="000E4256" w:rsidRPr="0087389C" w:rsidRDefault="000E4256"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Основная и дополнительная</w:t>
            </w:r>
          </w:p>
          <w:p w14:paraId="0507F9AC" w14:textId="747B18E4" w:rsidR="000E4256" w:rsidRPr="0087389C" w:rsidRDefault="000E4256"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Повременно-премиальная</w:t>
            </w:r>
          </w:p>
          <w:p w14:paraId="43CEF1AB" w14:textId="3C575EE8" w:rsidR="0061753B" w:rsidRPr="0087389C" w:rsidRDefault="000E4256"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Средняя заработная плата – это</w:t>
            </w:r>
          </w:p>
          <w:p w14:paraId="3E44DC87" w14:textId="26003385" w:rsidR="000E4256" w:rsidRPr="0087389C" w:rsidRDefault="000E4256"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Заработная плата за 1 час отработанного времени</w:t>
            </w:r>
          </w:p>
          <w:p w14:paraId="70C52BDD" w14:textId="28B26032" w:rsidR="000E4256" w:rsidRPr="0087389C" w:rsidRDefault="000E4256"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Заработная плата за единицу произведенной продукции</w:t>
            </w:r>
          </w:p>
          <w:p w14:paraId="52570C3D" w14:textId="2D8A943C" w:rsidR="000E4256" w:rsidRPr="0087389C" w:rsidRDefault="000E4256"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Заработная плата одного работника</w:t>
            </w:r>
          </w:p>
          <w:p w14:paraId="38657E7D" w14:textId="0201A688" w:rsidR="000E4256" w:rsidRPr="0087389C" w:rsidRDefault="000E4256"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Заработная плата за объем выполненной работы</w:t>
            </w:r>
          </w:p>
          <w:p w14:paraId="5702A39A" w14:textId="4E1AEA27" w:rsidR="00B946B3" w:rsidRPr="0087389C" w:rsidRDefault="00B946B3"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Система заработной платы, не относящаяся к сдельной форме</w:t>
            </w:r>
          </w:p>
          <w:p w14:paraId="3E060A53" w14:textId="7C59FD79" w:rsidR="00B946B3" w:rsidRPr="0087389C" w:rsidRDefault="00B946B3"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Аккордная</w:t>
            </w:r>
          </w:p>
          <w:p w14:paraId="52E78781" w14:textId="4082CD01" w:rsidR="00B946B3" w:rsidRPr="0087389C" w:rsidRDefault="00B946B3"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Сдельно-прогрессивная</w:t>
            </w:r>
          </w:p>
          <w:p w14:paraId="74FF6E69" w14:textId="6E1B021E" w:rsidR="00B946B3" w:rsidRPr="0087389C" w:rsidRDefault="00B946B3"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Бригадная</w:t>
            </w:r>
          </w:p>
          <w:p w14:paraId="7010CF21" w14:textId="2ADE54DB" w:rsidR="00B946B3" w:rsidRPr="0087389C" w:rsidRDefault="00B946B3"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Повременно-премиальная</w:t>
            </w:r>
          </w:p>
          <w:p w14:paraId="2E6A3026" w14:textId="4BF3AE00" w:rsidR="00B946B3" w:rsidRPr="0087389C" w:rsidRDefault="00B946B3" w:rsidP="00812727">
            <w:pPr>
              <w:pStyle w:val="ab"/>
              <w:numPr>
                <w:ilvl w:val="2"/>
                <w:numId w:val="10"/>
              </w:numPr>
              <w:shd w:val="clear" w:color="auto" w:fill="FFFFFF"/>
              <w:tabs>
                <w:tab w:val="left" w:pos="1731"/>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Простая сдельная</w:t>
            </w:r>
          </w:p>
          <w:p w14:paraId="41D96A97" w14:textId="05638C1B" w:rsidR="0061753B" w:rsidRPr="0087389C" w:rsidRDefault="000E4256"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Сдельная заработная плата определяется на базе</w:t>
            </w:r>
          </w:p>
          <w:p w14:paraId="1C8143CC" w14:textId="5F5533AF" w:rsidR="000E4256" w:rsidRPr="0087389C" w:rsidRDefault="000E4256" w:rsidP="00812727">
            <w:pPr>
              <w:pStyle w:val="ab"/>
              <w:numPr>
                <w:ilvl w:val="2"/>
                <w:numId w:val="10"/>
              </w:numPr>
              <w:shd w:val="clear" w:color="auto" w:fill="FFFFFF"/>
              <w:tabs>
                <w:tab w:val="left" w:pos="1589"/>
              </w:tabs>
              <w:spacing w:after="0" w:line="240" w:lineRule="auto"/>
              <w:ind w:left="1448"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Тарифной ставки и отработанного времени</w:t>
            </w:r>
          </w:p>
          <w:p w14:paraId="62ACADF8" w14:textId="532F5D64" w:rsidR="000E4256" w:rsidRPr="0087389C" w:rsidRDefault="000E425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Расценки и отработанного времени</w:t>
            </w:r>
          </w:p>
          <w:p w14:paraId="5B1E9700" w14:textId="45056D25" w:rsidR="000E4256" w:rsidRPr="0087389C" w:rsidRDefault="000E425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Расценки и количества произведенной продукции</w:t>
            </w:r>
          </w:p>
          <w:p w14:paraId="7C38FE47" w14:textId="27928C4A" w:rsidR="000E4256" w:rsidRPr="0087389C" w:rsidRDefault="000E425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Тарифной ставки и количества произведенной продукции</w:t>
            </w:r>
          </w:p>
          <w:p w14:paraId="6C055CAB" w14:textId="46D13904" w:rsidR="000E4256" w:rsidRPr="0087389C" w:rsidRDefault="00380781"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 повременно-премиальной оплате труда размер премии определяется</w:t>
            </w:r>
          </w:p>
          <w:p w14:paraId="63851662" w14:textId="106E1ADC" w:rsidR="00380781" w:rsidRPr="0087389C" w:rsidRDefault="0038078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Коллективным договором</w:t>
            </w:r>
          </w:p>
          <w:p w14:paraId="6B09306D" w14:textId="5F6FEAED" w:rsidR="00380781" w:rsidRPr="0087389C" w:rsidRDefault="0038078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процентном отношении к тарифной ставке</w:t>
            </w:r>
          </w:p>
          <w:p w14:paraId="75BF4100" w14:textId="77777777" w:rsidR="00380781" w:rsidRPr="0087389C" w:rsidRDefault="0038078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процентном отношении в общей сумме заработка бригады</w:t>
            </w:r>
          </w:p>
          <w:p w14:paraId="1121C593" w14:textId="77777777" w:rsidR="00380781" w:rsidRPr="0087389C" w:rsidRDefault="0038078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твердой сумме руководителем организации</w:t>
            </w:r>
          </w:p>
          <w:p w14:paraId="63947357" w14:textId="7CDA1169" w:rsidR="00380781" w:rsidRPr="0087389C" w:rsidRDefault="0038078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В процентах от выполнения планового задания </w:t>
            </w:r>
          </w:p>
          <w:p w14:paraId="4B5995B6" w14:textId="57968A2F" w:rsidR="00380781" w:rsidRPr="0087389C" w:rsidRDefault="00371EBC"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Какими бухгалтерскими проводками отражают начисление заработной платы работникам основного производства?</w:t>
            </w:r>
          </w:p>
          <w:p w14:paraId="45401201" w14:textId="19B6635C" w:rsidR="00371EBC" w:rsidRPr="0087389C" w:rsidRDefault="00371EBC"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50 «Касса»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w:t>
            </w:r>
          </w:p>
          <w:p w14:paraId="30AFA041" w14:textId="1180C661" w:rsidR="00371EBC" w:rsidRPr="0087389C" w:rsidRDefault="00371EBC"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50 «Касса»</w:t>
            </w:r>
          </w:p>
          <w:p w14:paraId="39A4C1B1" w14:textId="2445AFEB" w:rsidR="00371EBC" w:rsidRPr="0087389C" w:rsidRDefault="00371EBC"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20 «Основное производство»</w:t>
            </w:r>
          </w:p>
          <w:p w14:paraId="440A22ED" w14:textId="34E38D3C" w:rsidR="00371EBC" w:rsidRPr="0087389C" w:rsidRDefault="00371EBC"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20 «Основное производство»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70 «Расчеты с персоналом по оплате труда»</w:t>
            </w:r>
          </w:p>
          <w:p w14:paraId="2B0FFD49" w14:textId="465DBB97" w:rsidR="00371EBC" w:rsidRPr="0087389C" w:rsidRDefault="00D7700E"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Кто является плательщиком налога на доходы физических лиц (НДФЛ)</w:t>
            </w:r>
          </w:p>
          <w:p w14:paraId="14F25E02" w14:textId="0924D78A" w:rsidR="00D7700E" w:rsidRPr="0087389C" w:rsidRDefault="00D7700E"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Сотрудник, начисленный налог уменьшает заработную плату</w:t>
            </w:r>
          </w:p>
          <w:p w14:paraId="656D7EDB" w14:textId="7E9F053B" w:rsidR="00D7700E" w:rsidRPr="0087389C" w:rsidRDefault="00D7700E"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Предприятие, начисленный налог может быть отнесен на себестоимость продукции</w:t>
            </w:r>
          </w:p>
          <w:p w14:paraId="3598B560" w14:textId="132CE631" w:rsidR="00D7700E" w:rsidRPr="0087389C" w:rsidRDefault="00D7700E"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Фонд социального страхования</w:t>
            </w:r>
          </w:p>
          <w:p w14:paraId="7C5790DF" w14:textId="7B7BDE83" w:rsidR="00D7700E" w:rsidRPr="0087389C" w:rsidRDefault="00A138B3"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Какими бухгалтерскими проводками отражают начисление страховых взносов с заработной платы административного персонала предприятия?</w:t>
            </w:r>
          </w:p>
          <w:p w14:paraId="7799C9EF" w14:textId="2F30AC02" w:rsidR="00A138B3" w:rsidRPr="0087389C" w:rsidRDefault="00A138B3"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26 «Общехозяйственные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69 «</w:t>
            </w:r>
            <w:r w:rsidRPr="0087389C">
              <w:rPr>
                <w:rFonts w:ascii="Times New Roman" w:hAnsi="Times New Roman" w:cs="Times New Roman"/>
                <w:b/>
                <w:bCs/>
                <w:sz w:val="20"/>
                <w:szCs w:val="20"/>
                <w:shd w:val="clear" w:color="auto" w:fill="FFFFFF"/>
              </w:rPr>
              <w:t>Расчеты по социальному страхованию и обеспечению»</w:t>
            </w:r>
          </w:p>
          <w:p w14:paraId="71549D08" w14:textId="435B002E" w:rsidR="00A138B3" w:rsidRPr="0087389C" w:rsidRDefault="00A138B3"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proofErr w:type="spellStart"/>
            <w:r w:rsidRPr="0087389C">
              <w:rPr>
                <w:rFonts w:ascii="Times New Roman" w:hAnsi="Times New Roman" w:cs="Times New Roman"/>
                <w:sz w:val="20"/>
                <w:szCs w:val="20"/>
                <w:shd w:val="clear" w:color="auto" w:fill="FFFFFF"/>
              </w:rPr>
              <w:t>Дт</w:t>
            </w:r>
            <w:proofErr w:type="spellEnd"/>
            <w:r w:rsidRPr="0087389C">
              <w:rPr>
                <w:rFonts w:ascii="Times New Roman" w:hAnsi="Times New Roman" w:cs="Times New Roman"/>
                <w:sz w:val="20"/>
                <w:szCs w:val="20"/>
                <w:shd w:val="clear" w:color="auto" w:fill="FFFFFF"/>
              </w:rPr>
              <w:t xml:space="preserve"> 69 </w:t>
            </w:r>
            <w:r w:rsidRPr="0087389C">
              <w:rPr>
                <w:rFonts w:ascii="Times New Roman" w:eastAsia="Times New Roman" w:hAnsi="Times New Roman" w:cs="Times New Roman"/>
                <w:sz w:val="20"/>
                <w:szCs w:val="20"/>
                <w:lang w:eastAsia="ru-RU"/>
              </w:rPr>
              <w:t>«</w:t>
            </w:r>
            <w:r w:rsidRPr="0087389C">
              <w:rPr>
                <w:rFonts w:ascii="Times New Roman" w:hAnsi="Times New Roman" w:cs="Times New Roman"/>
                <w:sz w:val="20"/>
                <w:szCs w:val="20"/>
                <w:shd w:val="clear" w:color="auto" w:fill="FFFFFF"/>
              </w:rPr>
              <w:t xml:space="preserve">Расчеты по социальному страхованию и обеспечению» </w:t>
            </w:r>
            <w:proofErr w:type="spellStart"/>
            <w:r w:rsidRPr="0087389C">
              <w:rPr>
                <w:rFonts w:ascii="Times New Roman" w:hAnsi="Times New Roman" w:cs="Times New Roman"/>
                <w:sz w:val="20"/>
                <w:szCs w:val="20"/>
                <w:shd w:val="clear" w:color="auto" w:fill="FFFFFF"/>
              </w:rPr>
              <w:t>Кт</w:t>
            </w:r>
            <w:proofErr w:type="spellEnd"/>
            <w:r w:rsidRPr="0087389C">
              <w:rPr>
                <w:rFonts w:ascii="Times New Roman" w:hAnsi="Times New Roman" w:cs="Times New Roman"/>
                <w:sz w:val="20"/>
                <w:szCs w:val="20"/>
                <w:shd w:val="clear" w:color="auto" w:fill="FFFFFF"/>
              </w:rPr>
              <w:t xml:space="preserve"> 70 Расчеты с персоналом по оплате труда»</w:t>
            </w:r>
          </w:p>
          <w:p w14:paraId="1522AF44" w14:textId="670A6A4D" w:rsidR="00A138B3" w:rsidRPr="0087389C" w:rsidRDefault="00A138B3"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proofErr w:type="spellStart"/>
            <w:r w:rsidRPr="0087389C">
              <w:rPr>
                <w:rFonts w:ascii="Times New Roman" w:hAnsi="Times New Roman" w:cs="Times New Roman"/>
                <w:sz w:val="20"/>
                <w:szCs w:val="20"/>
                <w:shd w:val="clear" w:color="auto" w:fill="FFFFFF"/>
              </w:rPr>
              <w:t>Дт</w:t>
            </w:r>
            <w:proofErr w:type="spellEnd"/>
            <w:r w:rsidRPr="0087389C">
              <w:rPr>
                <w:rFonts w:ascii="Times New Roman" w:hAnsi="Times New Roman" w:cs="Times New Roman"/>
                <w:sz w:val="20"/>
                <w:szCs w:val="20"/>
                <w:shd w:val="clear" w:color="auto" w:fill="FFFFFF"/>
              </w:rPr>
              <w:t xml:space="preserve"> 69 </w:t>
            </w:r>
            <w:r w:rsidRPr="0087389C">
              <w:rPr>
                <w:rFonts w:ascii="Times New Roman" w:eastAsia="Times New Roman" w:hAnsi="Times New Roman" w:cs="Times New Roman"/>
                <w:sz w:val="20"/>
                <w:szCs w:val="20"/>
                <w:lang w:eastAsia="ru-RU"/>
              </w:rPr>
              <w:t>«</w:t>
            </w:r>
            <w:r w:rsidRPr="0087389C">
              <w:rPr>
                <w:rFonts w:ascii="Times New Roman" w:hAnsi="Times New Roman" w:cs="Times New Roman"/>
                <w:sz w:val="20"/>
                <w:szCs w:val="20"/>
                <w:shd w:val="clear" w:color="auto" w:fill="FFFFFF"/>
              </w:rPr>
              <w:t xml:space="preserve">Расчеты по социальному страхованию и обеспечению» </w:t>
            </w:r>
            <w:proofErr w:type="spellStart"/>
            <w:r w:rsidRPr="0087389C">
              <w:rPr>
                <w:rFonts w:ascii="Times New Roman" w:hAnsi="Times New Roman" w:cs="Times New Roman"/>
                <w:sz w:val="20"/>
                <w:szCs w:val="20"/>
                <w:shd w:val="clear" w:color="auto" w:fill="FFFFFF"/>
              </w:rPr>
              <w:t>Кт</w:t>
            </w:r>
            <w:proofErr w:type="spellEnd"/>
            <w:r w:rsidRPr="0087389C">
              <w:rPr>
                <w:rFonts w:ascii="Times New Roman" w:hAnsi="Times New Roman" w:cs="Times New Roman"/>
                <w:sz w:val="20"/>
                <w:szCs w:val="20"/>
                <w:shd w:val="clear" w:color="auto" w:fill="FFFFFF"/>
              </w:rPr>
              <w:t xml:space="preserve"> 44 «Расходы на продажу»</w:t>
            </w:r>
          </w:p>
          <w:p w14:paraId="48E9F88E" w14:textId="21ABF394" w:rsidR="002707F8" w:rsidRPr="0087389C" w:rsidRDefault="004D2E11"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У организации открыт валютный счет. Из-за падения курса при переоценке остатка средств на валютном счете на конец отчетного периода определена отрицательная курсовая разница. В бухгалтерском учете организации должна быть отражена следующая запись:</w:t>
            </w:r>
          </w:p>
          <w:p w14:paraId="5C31BBC2" w14:textId="2FEB70D9" w:rsidR="004D2E11" w:rsidRPr="0087389C" w:rsidRDefault="004D2E1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52 «Валютные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99 «Прибыли и убытки»</w:t>
            </w:r>
          </w:p>
          <w:p w14:paraId="76550022" w14:textId="49C68752" w:rsidR="004D2E11" w:rsidRPr="0087389C" w:rsidRDefault="004D2E1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52 «Валютные счета»</w:t>
            </w:r>
          </w:p>
          <w:p w14:paraId="6042331F" w14:textId="44DA1196" w:rsidR="004D2E11" w:rsidRPr="0087389C" w:rsidRDefault="004D2E1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52 «Валютные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91 «Прочие доходы и расходы»</w:t>
            </w:r>
          </w:p>
          <w:p w14:paraId="7CE1781D" w14:textId="4B175936" w:rsidR="004D2E11" w:rsidRPr="0087389C" w:rsidRDefault="004D2E1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91 «Прочие доходы и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52</w:t>
            </w:r>
            <w:r w:rsidR="00875D9E" w:rsidRPr="0087389C">
              <w:rPr>
                <w:rFonts w:ascii="Times New Roman" w:eastAsia="Times New Roman" w:hAnsi="Times New Roman" w:cs="Times New Roman"/>
                <w:b/>
                <w:bCs/>
                <w:sz w:val="20"/>
                <w:szCs w:val="20"/>
                <w:lang w:eastAsia="ru-RU"/>
              </w:rPr>
              <w:t xml:space="preserve"> «Валютные счета»</w:t>
            </w:r>
          </w:p>
          <w:p w14:paraId="049F6187" w14:textId="4BE92221" w:rsidR="00A02382" w:rsidRPr="0087389C" w:rsidRDefault="00A02382" w:rsidP="00812727">
            <w:pPr>
              <w:pStyle w:val="ab"/>
              <w:numPr>
                <w:ilvl w:val="1"/>
                <w:numId w:val="10"/>
              </w:numPr>
              <w:shd w:val="clear" w:color="auto" w:fill="FFFFFF"/>
              <w:spacing w:after="0" w:line="240" w:lineRule="auto"/>
              <w:ind w:left="1157" w:hanging="568"/>
              <w:jc w:val="both"/>
              <w:rPr>
                <w:rFonts w:ascii="Times New Roman" w:hAnsi="Times New Roman" w:cs="Times New Roman"/>
                <w:sz w:val="20"/>
                <w:szCs w:val="20"/>
              </w:rPr>
            </w:pPr>
            <w:r w:rsidRPr="0087389C">
              <w:rPr>
                <w:rFonts w:ascii="Times New Roman" w:hAnsi="Times New Roman" w:cs="Times New Roman"/>
                <w:sz w:val="20"/>
                <w:szCs w:val="20"/>
              </w:rPr>
              <w:t>Организация приобрела основные средства по договору в иностранной валюте, стоимость активов зафиксирована по курсу ЦБ РФ на дату принятия их к учету и в дальнейшем изменению не подлежит (п. 9 ПБУ 3/2006). В итоге возникает положительная курсовая разница, которая отражается проводкой:</w:t>
            </w:r>
          </w:p>
          <w:p w14:paraId="3510B8D3" w14:textId="2DEDDE7E" w:rsidR="00A02382" w:rsidRPr="0087389C" w:rsidRDefault="00A02382" w:rsidP="00812727">
            <w:pPr>
              <w:pStyle w:val="af6"/>
              <w:numPr>
                <w:ilvl w:val="2"/>
                <w:numId w:val="10"/>
              </w:numPr>
              <w:shd w:val="clear" w:color="auto" w:fill="FFFFFF"/>
              <w:spacing w:after="0" w:line="240" w:lineRule="auto"/>
              <w:ind w:left="1589" w:hanging="708"/>
              <w:contextualSpacing/>
              <w:jc w:val="both"/>
              <w:rPr>
                <w:sz w:val="20"/>
                <w:szCs w:val="20"/>
              </w:rPr>
            </w:pPr>
            <w:proofErr w:type="spellStart"/>
            <w:r w:rsidRPr="0087389C">
              <w:rPr>
                <w:sz w:val="20"/>
                <w:szCs w:val="20"/>
              </w:rPr>
              <w:lastRenderedPageBreak/>
              <w:t>Дт</w:t>
            </w:r>
            <w:proofErr w:type="spellEnd"/>
            <w:r w:rsidRPr="0087389C">
              <w:rPr>
                <w:sz w:val="20"/>
                <w:szCs w:val="20"/>
              </w:rPr>
              <w:t xml:space="preserve"> </w:t>
            </w:r>
            <w:hyperlink r:id="rId8" w:tgtFrame="_blank" w:tooltip="План счетов, счет 91" w:history="1">
              <w:r w:rsidRPr="0087389C">
                <w:rPr>
                  <w:rStyle w:val="a4"/>
                  <w:color w:val="auto"/>
                  <w:sz w:val="20"/>
                  <w:szCs w:val="20"/>
                  <w:u w:val="none"/>
                  <w:bdr w:val="none" w:sz="0" w:space="0" w:color="auto" w:frame="1"/>
                </w:rPr>
                <w:t>91 «Прочие доходы и расходы»</w:t>
              </w:r>
            </w:hyperlink>
            <w:r w:rsidRPr="0087389C">
              <w:rPr>
                <w:sz w:val="20"/>
                <w:szCs w:val="20"/>
              </w:rPr>
              <w:t xml:space="preserve"> </w:t>
            </w:r>
            <w:proofErr w:type="spellStart"/>
            <w:r w:rsidRPr="0087389C">
              <w:rPr>
                <w:sz w:val="20"/>
                <w:szCs w:val="20"/>
              </w:rPr>
              <w:t>Кт</w:t>
            </w:r>
            <w:proofErr w:type="spellEnd"/>
            <w:r w:rsidRPr="0087389C">
              <w:rPr>
                <w:sz w:val="20"/>
                <w:szCs w:val="20"/>
              </w:rPr>
              <w:t> </w:t>
            </w:r>
            <w:hyperlink r:id="rId9" w:tgtFrame="_blank" w:tooltip="План счетов, счет 60" w:history="1">
              <w:r w:rsidRPr="0087389C">
                <w:rPr>
                  <w:rStyle w:val="a4"/>
                  <w:color w:val="auto"/>
                  <w:sz w:val="20"/>
                  <w:szCs w:val="20"/>
                  <w:u w:val="none"/>
                  <w:bdr w:val="none" w:sz="0" w:space="0" w:color="auto" w:frame="1"/>
                </w:rPr>
                <w:t>60 «Расчеты с поставщиками и подрядчиками»</w:t>
              </w:r>
            </w:hyperlink>
            <w:r w:rsidRPr="0087389C">
              <w:rPr>
                <w:sz w:val="20"/>
                <w:szCs w:val="20"/>
              </w:rPr>
              <w:t> </w:t>
            </w:r>
          </w:p>
          <w:p w14:paraId="54903250" w14:textId="564BA6EF" w:rsidR="00A02382" w:rsidRPr="0087389C" w:rsidRDefault="00A02382" w:rsidP="00812727">
            <w:pPr>
              <w:pStyle w:val="af6"/>
              <w:numPr>
                <w:ilvl w:val="2"/>
                <w:numId w:val="10"/>
              </w:numPr>
              <w:shd w:val="clear" w:color="auto" w:fill="FFFFFF"/>
              <w:spacing w:after="0" w:line="240" w:lineRule="auto"/>
              <w:ind w:left="1589" w:hanging="708"/>
              <w:contextualSpacing/>
              <w:jc w:val="both"/>
              <w:rPr>
                <w:sz w:val="20"/>
                <w:szCs w:val="20"/>
              </w:rPr>
            </w:pPr>
            <w:proofErr w:type="spellStart"/>
            <w:r w:rsidRPr="0087389C">
              <w:rPr>
                <w:sz w:val="20"/>
                <w:szCs w:val="20"/>
              </w:rPr>
              <w:t>Дт</w:t>
            </w:r>
            <w:proofErr w:type="spellEnd"/>
            <w:r w:rsidRPr="0087389C">
              <w:rPr>
                <w:sz w:val="20"/>
                <w:szCs w:val="20"/>
              </w:rPr>
              <w:t xml:space="preserve"> </w:t>
            </w:r>
            <w:hyperlink r:id="rId10" w:tgtFrame="_blank" w:tooltip="План счетов, счет 91" w:history="1">
              <w:r w:rsidRPr="0087389C">
                <w:rPr>
                  <w:rStyle w:val="a4"/>
                  <w:color w:val="auto"/>
                  <w:sz w:val="20"/>
                  <w:szCs w:val="20"/>
                  <w:u w:val="none"/>
                  <w:bdr w:val="none" w:sz="0" w:space="0" w:color="auto" w:frame="1"/>
                </w:rPr>
                <w:t>91 «Прочие доходы и расходы»</w:t>
              </w:r>
            </w:hyperlink>
            <w:r w:rsidRPr="0087389C">
              <w:rPr>
                <w:sz w:val="20"/>
                <w:szCs w:val="20"/>
              </w:rPr>
              <w:t xml:space="preserve"> </w:t>
            </w:r>
            <w:proofErr w:type="spellStart"/>
            <w:r w:rsidRPr="0087389C">
              <w:rPr>
                <w:sz w:val="20"/>
                <w:szCs w:val="20"/>
              </w:rPr>
              <w:t>Кт</w:t>
            </w:r>
            <w:proofErr w:type="spellEnd"/>
            <w:r w:rsidRPr="0087389C">
              <w:rPr>
                <w:sz w:val="20"/>
                <w:szCs w:val="20"/>
              </w:rPr>
              <w:t> </w:t>
            </w:r>
            <w:hyperlink r:id="rId11" w:tgtFrame="_blank" w:tooltip="План счетов, счет 60" w:history="1">
              <w:r w:rsidRPr="0087389C">
                <w:rPr>
                  <w:rStyle w:val="a4"/>
                  <w:color w:val="auto"/>
                  <w:sz w:val="20"/>
                  <w:szCs w:val="20"/>
                  <w:u w:val="none"/>
                  <w:bdr w:val="none" w:sz="0" w:space="0" w:color="auto" w:frame="1"/>
                </w:rPr>
                <w:t>62 «Расчеты с покупателями и заказчиками»</w:t>
              </w:r>
            </w:hyperlink>
          </w:p>
          <w:p w14:paraId="03C6C385" w14:textId="0A957D41" w:rsidR="00A02382" w:rsidRPr="0087389C" w:rsidRDefault="00A02382" w:rsidP="00812727">
            <w:pPr>
              <w:pStyle w:val="af6"/>
              <w:numPr>
                <w:ilvl w:val="2"/>
                <w:numId w:val="10"/>
              </w:numPr>
              <w:shd w:val="clear" w:color="auto" w:fill="FFFFFF"/>
              <w:spacing w:after="0" w:line="240" w:lineRule="auto"/>
              <w:ind w:left="1589" w:hanging="708"/>
              <w:contextualSpacing/>
              <w:jc w:val="both"/>
              <w:rPr>
                <w:b/>
                <w:bCs/>
                <w:sz w:val="20"/>
                <w:szCs w:val="20"/>
              </w:rPr>
            </w:pPr>
            <w:proofErr w:type="spellStart"/>
            <w:r w:rsidRPr="0087389C">
              <w:rPr>
                <w:b/>
                <w:bCs/>
                <w:sz w:val="20"/>
                <w:szCs w:val="20"/>
              </w:rPr>
              <w:t>Дт</w:t>
            </w:r>
            <w:proofErr w:type="spellEnd"/>
            <w:r w:rsidRPr="0087389C">
              <w:rPr>
                <w:b/>
                <w:bCs/>
                <w:sz w:val="20"/>
                <w:szCs w:val="20"/>
              </w:rPr>
              <w:t> </w:t>
            </w:r>
            <w:hyperlink r:id="rId12" w:tgtFrame="_blank" w:tooltip="План счетов, счет 60" w:history="1">
              <w:r w:rsidRPr="0087389C">
                <w:rPr>
                  <w:rStyle w:val="a4"/>
                  <w:b/>
                  <w:bCs/>
                  <w:color w:val="auto"/>
                  <w:sz w:val="20"/>
                  <w:szCs w:val="20"/>
                  <w:u w:val="none"/>
                  <w:bdr w:val="none" w:sz="0" w:space="0" w:color="auto" w:frame="1"/>
                </w:rPr>
                <w:t>60 «Расчеты с поставщиками и подрядчиками»</w:t>
              </w:r>
            </w:hyperlink>
            <w:r w:rsidRPr="0087389C">
              <w:rPr>
                <w:b/>
                <w:bCs/>
                <w:sz w:val="20"/>
                <w:szCs w:val="20"/>
              </w:rPr>
              <w:t> </w:t>
            </w:r>
            <w:proofErr w:type="spellStart"/>
            <w:r w:rsidRPr="0087389C">
              <w:rPr>
                <w:b/>
                <w:bCs/>
                <w:sz w:val="20"/>
                <w:szCs w:val="20"/>
              </w:rPr>
              <w:t>Кт</w:t>
            </w:r>
            <w:proofErr w:type="spellEnd"/>
            <w:r w:rsidRPr="0087389C">
              <w:rPr>
                <w:b/>
                <w:bCs/>
                <w:sz w:val="20"/>
                <w:szCs w:val="20"/>
              </w:rPr>
              <w:t xml:space="preserve"> </w:t>
            </w:r>
            <w:hyperlink r:id="rId13" w:tgtFrame="_blank" w:tooltip="План счетов, счет 91" w:history="1">
              <w:r w:rsidRPr="0087389C">
                <w:rPr>
                  <w:rStyle w:val="a4"/>
                  <w:b/>
                  <w:bCs/>
                  <w:color w:val="auto"/>
                  <w:sz w:val="20"/>
                  <w:szCs w:val="20"/>
                  <w:u w:val="none"/>
                  <w:bdr w:val="none" w:sz="0" w:space="0" w:color="auto" w:frame="1"/>
                </w:rPr>
                <w:t>91 «Прочие доходы и расходы»</w:t>
              </w:r>
            </w:hyperlink>
            <w:r w:rsidRPr="0087389C">
              <w:rPr>
                <w:b/>
                <w:bCs/>
                <w:sz w:val="20"/>
                <w:szCs w:val="20"/>
              </w:rPr>
              <w:t xml:space="preserve"> </w:t>
            </w:r>
          </w:p>
          <w:p w14:paraId="1C9FC681" w14:textId="654C60E3" w:rsidR="00DB41AA" w:rsidRPr="0087389C" w:rsidRDefault="00A02382" w:rsidP="00812727">
            <w:pPr>
              <w:pStyle w:val="af6"/>
              <w:numPr>
                <w:ilvl w:val="2"/>
                <w:numId w:val="10"/>
              </w:numPr>
              <w:shd w:val="clear" w:color="auto" w:fill="FFFFFF"/>
              <w:spacing w:after="0" w:line="240" w:lineRule="auto"/>
              <w:ind w:left="1589" w:hanging="708"/>
              <w:contextualSpacing/>
              <w:jc w:val="both"/>
              <w:rPr>
                <w:sz w:val="20"/>
                <w:szCs w:val="20"/>
              </w:rPr>
            </w:pPr>
            <w:proofErr w:type="spellStart"/>
            <w:r w:rsidRPr="0087389C">
              <w:rPr>
                <w:sz w:val="20"/>
                <w:szCs w:val="20"/>
              </w:rPr>
              <w:t>Дт</w:t>
            </w:r>
            <w:proofErr w:type="spellEnd"/>
            <w:r w:rsidRPr="0087389C">
              <w:rPr>
                <w:sz w:val="20"/>
                <w:szCs w:val="20"/>
              </w:rPr>
              <w:t> </w:t>
            </w:r>
            <w:hyperlink r:id="rId14" w:tgtFrame="_blank" w:tooltip="План счетов, счет 60" w:history="1">
              <w:r w:rsidRPr="0087389C">
                <w:rPr>
                  <w:rStyle w:val="a4"/>
                  <w:color w:val="auto"/>
                  <w:sz w:val="20"/>
                  <w:szCs w:val="20"/>
                  <w:u w:val="none"/>
                  <w:bdr w:val="none" w:sz="0" w:space="0" w:color="auto" w:frame="1"/>
                </w:rPr>
                <w:t>62 «Расчеты с покупателями и заказчиками»</w:t>
              </w:r>
            </w:hyperlink>
            <w:r w:rsidRPr="0087389C">
              <w:rPr>
                <w:sz w:val="20"/>
                <w:szCs w:val="20"/>
              </w:rPr>
              <w:t> </w:t>
            </w:r>
            <w:proofErr w:type="spellStart"/>
            <w:r w:rsidRPr="0087389C">
              <w:rPr>
                <w:sz w:val="20"/>
                <w:szCs w:val="20"/>
              </w:rPr>
              <w:t>Кт</w:t>
            </w:r>
            <w:proofErr w:type="spellEnd"/>
            <w:r w:rsidRPr="0087389C">
              <w:rPr>
                <w:sz w:val="20"/>
                <w:szCs w:val="20"/>
              </w:rPr>
              <w:t xml:space="preserve"> </w:t>
            </w:r>
            <w:hyperlink r:id="rId15" w:tgtFrame="_blank" w:tooltip="План счетов, счет 91" w:history="1">
              <w:r w:rsidRPr="0087389C">
                <w:rPr>
                  <w:rStyle w:val="a4"/>
                  <w:color w:val="auto"/>
                  <w:sz w:val="20"/>
                  <w:szCs w:val="20"/>
                  <w:u w:val="none"/>
                  <w:bdr w:val="none" w:sz="0" w:space="0" w:color="auto" w:frame="1"/>
                </w:rPr>
                <w:t>91 «Прочие доходы и расходы»</w:t>
              </w:r>
            </w:hyperlink>
            <w:r w:rsidRPr="0087389C">
              <w:rPr>
                <w:sz w:val="20"/>
                <w:szCs w:val="20"/>
              </w:rPr>
              <w:t xml:space="preserve"> </w:t>
            </w:r>
          </w:p>
          <w:p w14:paraId="568CC6C7" w14:textId="35675FE9" w:rsidR="008119B0" w:rsidRPr="0087389C" w:rsidRDefault="008119B0" w:rsidP="00812727">
            <w:pPr>
              <w:pStyle w:val="af6"/>
              <w:numPr>
                <w:ilvl w:val="1"/>
                <w:numId w:val="10"/>
              </w:numPr>
              <w:spacing w:after="0" w:line="240" w:lineRule="auto"/>
              <w:ind w:left="1156" w:hanging="567"/>
              <w:jc w:val="both"/>
              <w:rPr>
                <w:rFonts w:eastAsia="Times New Roman"/>
                <w:spacing w:val="8"/>
                <w:sz w:val="20"/>
                <w:szCs w:val="20"/>
                <w:lang w:eastAsia="ru-RU"/>
              </w:rPr>
            </w:pPr>
            <w:r w:rsidRPr="0087389C">
              <w:rPr>
                <w:rFonts w:eastAsia="Times New Roman"/>
                <w:spacing w:val="8"/>
                <w:sz w:val="20"/>
                <w:szCs w:val="20"/>
                <w:lang w:eastAsia="ru-RU"/>
              </w:rPr>
              <w:t>Полная себестоимость включает в себя:</w:t>
            </w:r>
          </w:p>
          <w:p w14:paraId="59D7386C" w14:textId="65482D95" w:rsidR="008119B0" w:rsidRPr="0087389C" w:rsidRDefault="008119B0"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Все ресурсы, израсходованные на производство</w:t>
            </w:r>
          </w:p>
          <w:p w14:paraId="1D099BE0" w14:textId="1C4B33F7" w:rsidR="008119B0" w:rsidRPr="0087389C" w:rsidRDefault="008119B0"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Прямые затраты</w:t>
            </w:r>
          </w:p>
          <w:p w14:paraId="0C1551FE" w14:textId="2D128763" w:rsidR="008119B0" w:rsidRPr="0087389C" w:rsidRDefault="008119B0"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Косвенные затраты</w:t>
            </w:r>
          </w:p>
          <w:p w14:paraId="3AE0AB5F" w14:textId="70A640F8" w:rsidR="008119B0" w:rsidRPr="0087389C" w:rsidRDefault="008119B0"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Операционный результат</w:t>
            </w:r>
          </w:p>
          <w:p w14:paraId="671F4357" w14:textId="30435417" w:rsidR="008119B0" w:rsidRPr="0087389C" w:rsidRDefault="008119B0" w:rsidP="00812727">
            <w:pPr>
              <w:pStyle w:val="af6"/>
              <w:numPr>
                <w:ilvl w:val="1"/>
                <w:numId w:val="10"/>
              </w:numPr>
              <w:spacing w:after="0" w:line="240" w:lineRule="auto"/>
              <w:ind w:left="1156" w:hanging="567"/>
              <w:jc w:val="both"/>
              <w:rPr>
                <w:rFonts w:eastAsia="Times New Roman"/>
                <w:spacing w:val="8"/>
                <w:sz w:val="20"/>
                <w:szCs w:val="20"/>
                <w:lang w:eastAsia="ru-RU"/>
              </w:rPr>
            </w:pPr>
            <w:r w:rsidRPr="0087389C">
              <w:rPr>
                <w:rFonts w:eastAsia="Times New Roman"/>
                <w:spacing w:val="8"/>
                <w:sz w:val="20"/>
                <w:szCs w:val="20"/>
                <w:lang w:eastAsia="ru-RU"/>
              </w:rPr>
              <w:t xml:space="preserve">Объект калькуляции – это: </w:t>
            </w:r>
          </w:p>
          <w:p w14:paraId="76208E20" w14:textId="5C7D8F01" w:rsidR="008119B0" w:rsidRPr="0087389C" w:rsidRDefault="008119B0"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Предприятие, производство, цех</w:t>
            </w:r>
          </w:p>
          <w:p w14:paraId="57E3EF74" w14:textId="0557BEB4" w:rsidR="008119B0" w:rsidRPr="0087389C" w:rsidRDefault="008119B0"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Затраты, используемые в системе контроля и регулирования</w:t>
            </w:r>
          </w:p>
          <w:p w14:paraId="178EBD38" w14:textId="77777777" w:rsidR="008119B0" w:rsidRPr="0087389C" w:rsidRDefault="008119B0"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Вид продукции, полуфабрикатов, частичных продуктов разной степени готовности</w:t>
            </w:r>
          </w:p>
          <w:p w14:paraId="7EAE0F7D" w14:textId="5FF65A81" w:rsidR="008119B0" w:rsidRPr="0087389C" w:rsidRDefault="008119B0"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Расходы на производство продукции</w:t>
            </w:r>
          </w:p>
          <w:p w14:paraId="7AB942C4" w14:textId="16252577" w:rsidR="008119B0" w:rsidRPr="0087389C" w:rsidRDefault="00790D04" w:rsidP="00812727">
            <w:pPr>
              <w:pStyle w:val="af6"/>
              <w:numPr>
                <w:ilvl w:val="1"/>
                <w:numId w:val="10"/>
              </w:numPr>
              <w:spacing w:after="0" w:line="240" w:lineRule="auto"/>
              <w:ind w:left="1156" w:hanging="567"/>
              <w:jc w:val="both"/>
              <w:rPr>
                <w:rFonts w:eastAsia="Times New Roman"/>
                <w:spacing w:val="8"/>
                <w:sz w:val="20"/>
                <w:szCs w:val="20"/>
                <w:lang w:eastAsia="ru-RU"/>
              </w:rPr>
            </w:pPr>
            <w:r w:rsidRPr="0087389C">
              <w:rPr>
                <w:rFonts w:eastAsia="Times New Roman"/>
                <w:spacing w:val="8"/>
                <w:sz w:val="20"/>
                <w:szCs w:val="20"/>
                <w:lang w:eastAsia="ru-RU"/>
              </w:rPr>
              <w:t>Незавершенное производство – это затраты:</w:t>
            </w:r>
          </w:p>
          <w:p w14:paraId="2A1B0D90" w14:textId="2F302531" w:rsidR="00790D04" w:rsidRPr="0087389C" w:rsidRDefault="00790D04"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На закупку, хранение, перевозку</w:t>
            </w:r>
          </w:p>
          <w:p w14:paraId="650FA436" w14:textId="04D6AAD8" w:rsidR="00790D04" w:rsidRPr="0087389C" w:rsidRDefault="00790D04"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Производственных ресурсов, которые в силу технологических особенностей на определенный момент не реализованы</w:t>
            </w:r>
          </w:p>
          <w:p w14:paraId="3A64CA5B" w14:textId="6CDCD45C" w:rsidR="00790D04" w:rsidRPr="0087389C" w:rsidRDefault="00790D04"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Производственных ресурсов, которые в силу технологических особенностей на определенный момент не превратились в готовые изделия</w:t>
            </w:r>
          </w:p>
          <w:p w14:paraId="6ECBB2DF" w14:textId="67A05CF6" w:rsidR="00790D04" w:rsidRPr="0087389C" w:rsidRDefault="00790D04"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На производство и реализацию готовой продукции</w:t>
            </w:r>
          </w:p>
          <w:p w14:paraId="2A8D9F4D" w14:textId="51CD05B6" w:rsidR="00790D04" w:rsidRPr="0087389C" w:rsidRDefault="0076480A" w:rsidP="00812727">
            <w:pPr>
              <w:pStyle w:val="af6"/>
              <w:numPr>
                <w:ilvl w:val="1"/>
                <w:numId w:val="10"/>
              </w:numPr>
              <w:spacing w:after="0" w:line="240" w:lineRule="auto"/>
              <w:ind w:left="1157" w:hanging="567"/>
              <w:jc w:val="both"/>
              <w:rPr>
                <w:rFonts w:eastAsia="Times New Roman"/>
                <w:spacing w:val="8"/>
                <w:sz w:val="20"/>
                <w:szCs w:val="20"/>
                <w:lang w:eastAsia="ru-RU"/>
              </w:rPr>
            </w:pPr>
            <w:r w:rsidRPr="0087389C">
              <w:rPr>
                <w:rFonts w:eastAsia="Times New Roman"/>
                <w:spacing w:val="8"/>
                <w:sz w:val="20"/>
                <w:szCs w:val="20"/>
                <w:lang w:eastAsia="ru-RU"/>
              </w:rPr>
              <w:t>В процессе калькулирования себестоимости управленческие расходы распределяются пропорционально:</w:t>
            </w:r>
          </w:p>
          <w:p w14:paraId="4160EF88" w14:textId="7F7D7217" w:rsidR="0076480A" w:rsidRPr="0087389C" w:rsidRDefault="0076480A"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Выбранному и закрепленному в учетной политике базису</w:t>
            </w:r>
          </w:p>
          <w:p w14:paraId="5F62A863" w14:textId="30011FD0" w:rsidR="0076480A" w:rsidRPr="0087389C" w:rsidRDefault="0076480A"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Заработной плате основных производственных рабочих</w:t>
            </w:r>
          </w:p>
          <w:p w14:paraId="362E4149" w14:textId="231F8806" w:rsidR="0076480A" w:rsidRPr="0087389C" w:rsidRDefault="0076480A"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Выручке от каждого вида деятельности</w:t>
            </w:r>
          </w:p>
          <w:p w14:paraId="0BB2100C" w14:textId="4BAFFF94" w:rsidR="0076480A" w:rsidRPr="0087389C" w:rsidRDefault="0076480A"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Выручке по видам продукции</w:t>
            </w:r>
          </w:p>
          <w:p w14:paraId="04873370" w14:textId="133C83B4" w:rsidR="0076480A" w:rsidRPr="0087389C" w:rsidRDefault="0076480A" w:rsidP="00812727">
            <w:pPr>
              <w:pStyle w:val="af6"/>
              <w:numPr>
                <w:ilvl w:val="1"/>
                <w:numId w:val="10"/>
              </w:numPr>
              <w:spacing w:after="0" w:line="240" w:lineRule="auto"/>
              <w:ind w:left="1157" w:hanging="567"/>
              <w:jc w:val="both"/>
              <w:rPr>
                <w:rFonts w:eastAsia="Times New Roman"/>
                <w:spacing w:val="8"/>
                <w:sz w:val="20"/>
                <w:szCs w:val="20"/>
                <w:lang w:eastAsia="ru-RU"/>
              </w:rPr>
            </w:pPr>
            <w:r w:rsidRPr="0087389C">
              <w:rPr>
                <w:rFonts w:eastAsia="Times New Roman"/>
                <w:spacing w:val="8"/>
                <w:sz w:val="20"/>
                <w:szCs w:val="20"/>
                <w:lang w:eastAsia="ru-RU"/>
              </w:rPr>
              <w:t>Выбор объекта калькулирования обусловливается:</w:t>
            </w:r>
          </w:p>
          <w:p w14:paraId="139557F3" w14:textId="3C15CA13" w:rsidR="0076480A" w:rsidRPr="0087389C" w:rsidRDefault="0076480A"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Особенностями технологии, организационной структуры предприятия, характером продукции</w:t>
            </w:r>
          </w:p>
          <w:p w14:paraId="2AF6047C" w14:textId="313D2E0F" w:rsidR="0076480A" w:rsidRPr="0087389C" w:rsidRDefault="0076480A"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Структурой штатных работников</w:t>
            </w:r>
          </w:p>
          <w:p w14:paraId="131CC15B" w14:textId="6C08FA3F" w:rsidR="0076480A" w:rsidRPr="0087389C" w:rsidRDefault="0076480A"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Видами расходов</w:t>
            </w:r>
          </w:p>
          <w:p w14:paraId="2F7540FE" w14:textId="00DBCF73" w:rsidR="0076480A" w:rsidRPr="0087389C" w:rsidRDefault="0076480A"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Центрами затрат и ответственности</w:t>
            </w:r>
          </w:p>
          <w:p w14:paraId="32F3734C" w14:textId="6FEB09D4" w:rsidR="0076480A" w:rsidRPr="0087389C" w:rsidRDefault="007303F8" w:rsidP="00812727">
            <w:pPr>
              <w:pStyle w:val="af6"/>
              <w:numPr>
                <w:ilvl w:val="1"/>
                <w:numId w:val="10"/>
              </w:numPr>
              <w:spacing w:after="0" w:line="240" w:lineRule="auto"/>
              <w:ind w:left="1157" w:hanging="567"/>
              <w:jc w:val="both"/>
              <w:rPr>
                <w:rFonts w:eastAsia="Times New Roman"/>
                <w:spacing w:val="8"/>
                <w:sz w:val="20"/>
                <w:szCs w:val="20"/>
                <w:lang w:eastAsia="ru-RU"/>
              </w:rPr>
            </w:pPr>
            <w:r w:rsidRPr="0087389C">
              <w:rPr>
                <w:rFonts w:eastAsia="Times New Roman"/>
                <w:spacing w:val="8"/>
                <w:sz w:val="20"/>
                <w:szCs w:val="20"/>
                <w:lang w:eastAsia="ru-RU"/>
              </w:rPr>
              <w:t>Основой калькулирования себестоимости выступают:</w:t>
            </w:r>
          </w:p>
          <w:p w14:paraId="26E4FDEF" w14:textId="24D2D6E6" w:rsidR="007303F8" w:rsidRPr="0087389C" w:rsidRDefault="007303F8"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Отраслевые методические указания по планированию, учету и калькулированию</w:t>
            </w:r>
          </w:p>
          <w:p w14:paraId="478B0714" w14:textId="1FDE8736" w:rsidR="007303F8" w:rsidRPr="0087389C" w:rsidRDefault="007303F8"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Нормы и нормативы затрат</w:t>
            </w:r>
          </w:p>
          <w:p w14:paraId="36F5DAF7" w14:textId="243EB095" w:rsidR="007303F8" w:rsidRPr="0087389C" w:rsidRDefault="007303F8"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Классификация затрат</w:t>
            </w:r>
          </w:p>
          <w:p w14:paraId="14090818" w14:textId="51BEF87F" w:rsidR="007303F8" w:rsidRPr="0087389C" w:rsidRDefault="007303F8"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Полнота включения затрат в себестоимость</w:t>
            </w:r>
          </w:p>
          <w:p w14:paraId="024D70BF" w14:textId="47371BF6" w:rsidR="007303F8" w:rsidRPr="0087389C" w:rsidRDefault="00D15397" w:rsidP="00812727">
            <w:pPr>
              <w:pStyle w:val="af6"/>
              <w:numPr>
                <w:ilvl w:val="1"/>
                <w:numId w:val="10"/>
              </w:numPr>
              <w:spacing w:after="0" w:line="240" w:lineRule="auto"/>
              <w:ind w:left="1157" w:hanging="567"/>
              <w:jc w:val="both"/>
              <w:rPr>
                <w:rFonts w:eastAsia="Times New Roman"/>
                <w:spacing w:val="8"/>
                <w:sz w:val="20"/>
                <w:szCs w:val="20"/>
                <w:lang w:eastAsia="ru-RU"/>
              </w:rPr>
            </w:pPr>
            <w:r w:rsidRPr="0087389C">
              <w:rPr>
                <w:rFonts w:eastAsia="Times New Roman"/>
                <w:spacing w:val="8"/>
                <w:sz w:val="20"/>
                <w:szCs w:val="20"/>
                <w:lang w:eastAsia="ru-RU"/>
              </w:rPr>
              <w:t>Основное условие для организации позаказного метода учета затрат:</w:t>
            </w:r>
          </w:p>
          <w:p w14:paraId="28387E44" w14:textId="09229CB6" w:rsidR="00D15397" w:rsidRPr="0087389C" w:rsidRDefault="00D15397"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Возможность выделить изготовление уникального изделия</w:t>
            </w:r>
          </w:p>
          <w:p w14:paraId="1A9C0449" w14:textId="3E9049E5" w:rsidR="00D15397" w:rsidRPr="0087389C" w:rsidRDefault="00D15397"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Массовость производства</w:t>
            </w:r>
          </w:p>
          <w:p w14:paraId="406FBA98" w14:textId="05B000BE" w:rsidR="00D15397" w:rsidRPr="0087389C" w:rsidRDefault="00D15397"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Серийность производства</w:t>
            </w:r>
          </w:p>
          <w:p w14:paraId="4C1927EE" w14:textId="350DD949" w:rsidR="00D15397" w:rsidRPr="0087389C" w:rsidRDefault="00D15397"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Комбинированное производство</w:t>
            </w:r>
          </w:p>
          <w:p w14:paraId="5342DD78" w14:textId="090CBF4F" w:rsidR="00D15397" w:rsidRPr="0087389C" w:rsidRDefault="00D15397" w:rsidP="00812727">
            <w:pPr>
              <w:pStyle w:val="af6"/>
              <w:numPr>
                <w:ilvl w:val="1"/>
                <w:numId w:val="10"/>
              </w:numPr>
              <w:spacing w:after="0" w:line="240" w:lineRule="auto"/>
              <w:ind w:left="1157" w:hanging="567"/>
              <w:jc w:val="both"/>
              <w:rPr>
                <w:rFonts w:eastAsia="Times New Roman"/>
                <w:spacing w:val="8"/>
                <w:sz w:val="20"/>
                <w:szCs w:val="20"/>
                <w:lang w:eastAsia="ru-RU"/>
              </w:rPr>
            </w:pPr>
            <w:r w:rsidRPr="0087389C">
              <w:rPr>
                <w:rFonts w:eastAsia="Times New Roman"/>
                <w:spacing w:val="8"/>
                <w:sz w:val="20"/>
                <w:szCs w:val="20"/>
                <w:lang w:eastAsia="ru-RU"/>
              </w:rPr>
              <w:t>Способ прямого (простого) калькулирования себестоимости продукции применяется в производствах, в которых</w:t>
            </w:r>
          </w:p>
          <w:p w14:paraId="4913ECBA" w14:textId="30EFD244" w:rsidR="00D15397" w:rsidRPr="0087389C" w:rsidRDefault="00D15397"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Большая номенклатура изготовляемой продукции</w:t>
            </w:r>
          </w:p>
          <w:p w14:paraId="7B625417" w14:textId="07839C47" w:rsidR="00D15397" w:rsidRPr="0087389C" w:rsidRDefault="00D15397"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Значительные остатки незавершенного производства</w:t>
            </w:r>
          </w:p>
          <w:p w14:paraId="5F0EFB79" w14:textId="1E228E1C" w:rsidR="00D15397" w:rsidRPr="0087389C" w:rsidRDefault="00D15397"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Нет остатков незавершенного производства, и изготавливается один вид продукции</w:t>
            </w:r>
          </w:p>
          <w:p w14:paraId="2EB27CA0" w14:textId="37794F67" w:rsidR="00D15397" w:rsidRPr="0087389C" w:rsidRDefault="00D15397"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Имеет место единичный или мелкосерийный тип производства</w:t>
            </w:r>
          </w:p>
          <w:p w14:paraId="1775460B" w14:textId="7BF7803F" w:rsidR="00D15397" w:rsidRPr="0087389C" w:rsidRDefault="00A326A8" w:rsidP="00812727">
            <w:pPr>
              <w:pStyle w:val="af6"/>
              <w:numPr>
                <w:ilvl w:val="1"/>
                <w:numId w:val="10"/>
              </w:numPr>
              <w:spacing w:after="0" w:line="240" w:lineRule="auto"/>
              <w:ind w:left="1157" w:hanging="567"/>
              <w:jc w:val="both"/>
              <w:rPr>
                <w:rFonts w:eastAsia="Times New Roman"/>
                <w:spacing w:val="8"/>
                <w:sz w:val="20"/>
                <w:szCs w:val="20"/>
                <w:lang w:eastAsia="ru-RU"/>
              </w:rPr>
            </w:pPr>
            <w:proofErr w:type="spellStart"/>
            <w:r w:rsidRPr="0087389C">
              <w:rPr>
                <w:rFonts w:eastAsia="Times New Roman"/>
                <w:spacing w:val="8"/>
                <w:sz w:val="20"/>
                <w:szCs w:val="20"/>
                <w:lang w:eastAsia="ru-RU"/>
              </w:rPr>
              <w:t>Попередельный</w:t>
            </w:r>
            <w:proofErr w:type="spellEnd"/>
            <w:r w:rsidRPr="0087389C">
              <w:rPr>
                <w:rFonts w:eastAsia="Times New Roman"/>
                <w:spacing w:val="8"/>
                <w:sz w:val="20"/>
                <w:szCs w:val="20"/>
                <w:lang w:eastAsia="ru-RU"/>
              </w:rPr>
              <w:t xml:space="preserve"> метод учета себестоимости продукции применяется в производствах:</w:t>
            </w:r>
          </w:p>
          <w:p w14:paraId="60FFE972" w14:textId="61651F70" w:rsidR="00A326A8" w:rsidRPr="0087389C" w:rsidRDefault="00A326A8"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Имеющих большой остаток незавершенного производства</w:t>
            </w:r>
          </w:p>
          <w:p w14:paraId="7F73E6C2" w14:textId="47C4A6A5" w:rsidR="00A326A8" w:rsidRPr="0087389C" w:rsidRDefault="00A326A8"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Изготавливающих один вид продукции</w:t>
            </w:r>
          </w:p>
          <w:p w14:paraId="5E39D5DE" w14:textId="4D600647" w:rsidR="00A326A8" w:rsidRPr="0087389C" w:rsidRDefault="00A326A8" w:rsidP="00812727">
            <w:pPr>
              <w:pStyle w:val="af6"/>
              <w:numPr>
                <w:ilvl w:val="2"/>
                <w:numId w:val="10"/>
              </w:numPr>
              <w:spacing w:after="0" w:line="240" w:lineRule="auto"/>
              <w:ind w:left="1589" w:hanging="708"/>
              <w:jc w:val="both"/>
              <w:rPr>
                <w:rFonts w:eastAsia="Times New Roman"/>
                <w:b/>
                <w:bCs/>
                <w:spacing w:val="8"/>
                <w:sz w:val="20"/>
                <w:szCs w:val="20"/>
                <w:lang w:eastAsia="ru-RU"/>
              </w:rPr>
            </w:pPr>
            <w:r w:rsidRPr="0087389C">
              <w:rPr>
                <w:rFonts w:eastAsia="Times New Roman"/>
                <w:b/>
                <w:bCs/>
                <w:spacing w:val="8"/>
                <w:sz w:val="20"/>
                <w:szCs w:val="20"/>
                <w:lang w:eastAsia="ru-RU"/>
              </w:rPr>
              <w:t>В которых технологический процесс изготовления продукции подразделяется на отдельные фазы (стадии, переходы)</w:t>
            </w:r>
          </w:p>
          <w:p w14:paraId="77DDB944" w14:textId="03831C70" w:rsidR="00A326A8" w:rsidRPr="0087389C" w:rsidRDefault="00A326A8"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Имеющих основные и вспомогательные цехи</w:t>
            </w:r>
          </w:p>
          <w:p w14:paraId="727E8D16" w14:textId="6ED0DF94" w:rsidR="00A326A8" w:rsidRPr="0087389C" w:rsidRDefault="00A326A8" w:rsidP="00812727">
            <w:pPr>
              <w:pStyle w:val="af6"/>
              <w:numPr>
                <w:ilvl w:val="1"/>
                <w:numId w:val="10"/>
              </w:numPr>
              <w:spacing w:after="0" w:line="240" w:lineRule="auto"/>
              <w:ind w:left="1157" w:hanging="567"/>
              <w:jc w:val="both"/>
              <w:rPr>
                <w:rFonts w:eastAsia="Times New Roman"/>
                <w:spacing w:val="8"/>
                <w:sz w:val="20"/>
                <w:szCs w:val="20"/>
                <w:lang w:eastAsia="ru-RU"/>
              </w:rPr>
            </w:pPr>
            <w:r w:rsidRPr="0087389C">
              <w:rPr>
                <w:rFonts w:eastAsia="Times New Roman"/>
                <w:spacing w:val="8"/>
                <w:sz w:val="20"/>
                <w:szCs w:val="20"/>
                <w:lang w:eastAsia="ru-RU"/>
              </w:rPr>
              <w:t xml:space="preserve">Выбор метода калькулирования </w:t>
            </w:r>
            <w:r w:rsidR="00F96B47" w:rsidRPr="0087389C">
              <w:rPr>
                <w:rFonts w:eastAsia="Times New Roman"/>
                <w:spacing w:val="8"/>
                <w:sz w:val="20"/>
                <w:szCs w:val="20"/>
                <w:lang w:eastAsia="ru-RU"/>
              </w:rPr>
              <w:t>себестоимости продукции зависит от:</w:t>
            </w:r>
          </w:p>
          <w:p w14:paraId="5E1E2846" w14:textId="096384B8" w:rsidR="00F96B47" w:rsidRPr="0087389C" w:rsidRDefault="00F96B47" w:rsidP="00812727">
            <w:pPr>
              <w:pStyle w:val="af6"/>
              <w:numPr>
                <w:ilvl w:val="2"/>
                <w:numId w:val="10"/>
              </w:numPr>
              <w:spacing w:after="0" w:line="240" w:lineRule="auto"/>
              <w:ind w:left="1589" w:hanging="708"/>
              <w:jc w:val="both"/>
              <w:rPr>
                <w:rFonts w:eastAsia="Times New Roman"/>
                <w:spacing w:val="8"/>
                <w:sz w:val="20"/>
                <w:szCs w:val="20"/>
                <w:lang w:eastAsia="ru-RU"/>
              </w:rPr>
            </w:pPr>
            <w:r w:rsidRPr="0087389C">
              <w:rPr>
                <w:rFonts w:eastAsia="Times New Roman"/>
                <w:spacing w:val="8"/>
                <w:sz w:val="20"/>
                <w:szCs w:val="20"/>
                <w:lang w:eastAsia="ru-RU"/>
              </w:rPr>
              <w:t>Типа производства и его сложности</w:t>
            </w:r>
          </w:p>
          <w:p w14:paraId="49E73E84" w14:textId="2326182E" w:rsidR="00F96B47" w:rsidRPr="0087389C" w:rsidRDefault="00F96B47" w:rsidP="00812727">
            <w:pPr>
              <w:pStyle w:val="af6"/>
              <w:numPr>
                <w:ilvl w:val="2"/>
                <w:numId w:val="10"/>
              </w:numPr>
              <w:spacing w:after="0" w:line="240" w:lineRule="auto"/>
              <w:ind w:left="1589" w:hanging="708"/>
              <w:contextualSpacing/>
              <w:jc w:val="both"/>
              <w:rPr>
                <w:rFonts w:eastAsia="Times New Roman"/>
                <w:spacing w:val="8"/>
                <w:sz w:val="20"/>
                <w:szCs w:val="20"/>
                <w:lang w:eastAsia="ru-RU"/>
              </w:rPr>
            </w:pPr>
            <w:r w:rsidRPr="0087389C">
              <w:rPr>
                <w:rFonts w:eastAsia="Times New Roman"/>
                <w:spacing w:val="8"/>
                <w:sz w:val="20"/>
                <w:szCs w:val="20"/>
                <w:lang w:eastAsia="ru-RU"/>
              </w:rPr>
              <w:t>Организационной структуры предприятия</w:t>
            </w:r>
          </w:p>
          <w:p w14:paraId="077A6B8A" w14:textId="3C03BC9D" w:rsidR="00F96B47" w:rsidRPr="0087389C" w:rsidRDefault="00F96B47" w:rsidP="00812727">
            <w:pPr>
              <w:pStyle w:val="af6"/>
              <w:numPr>
                <w:ilvl w:val="2"/>
                <w:numId w:val="10"/>
              </w:numPr>
              <w:spacing w:after="0" w:line="240" w:lineRule="auto"/>
              <w:ind w:left="1589" w:hanging="708"/>
              <w:contextualSpacing/>
              <w:jc w:val="both"/>
              <w:rPr>
                <w:rFonts w:eastAsia="Times New Roman"/>
                <w:b/>
                <w:bCs/>
                <w:spacing w:val="8"/>
                <w:sz w:val="20"/>
                <w:szCs w:val="20"/>
                <w:lang w:eastAsia="ru-RU"/>
              </w:rPr>
            </w:pPr>
            <w:r w:rsidRPr="0087389C">
              <w:rPr>
                <w:rFonts w:eastAsia="Times New Roman"/>
                <w:b/>
                <w:bCs/>
                <w:spacing w:val="8"/>
                <w:sz w:val="20"/>
                <w:szCs w:val="20"/>
                <w:lang w:eastAsia="ru-RU"/>
              </w:rPr>
              <w:lastRenderedPageBreak/>
              <w:t>Типа производства и его особенностей, наличия незавершенного производства</w:t>
            </w:r>
          </w:p>
          <w:p w14:paraId="04F6DDC0" w14:textId="1E8D5189" w:rsidR="004104DD" w:rsidRPr="0087389C" w:rsidRDefault="00F96B47" w:rsidP="00812727">
            <w:pPr>
              <w:pStyle w:val="af6"/>
              <w:numPr>
                <w:ilvl w:val="2"/>
                <w:numId w:val="10"/>
              </w:numPr>
              <w:spacing w:after="0" w:line="240" w:lineRule="auto"/>
              <w:ind w:left="1589" w:hanging="708"/>
              <w:contextualSpacing/>
              <w:jc w:val="both"/>
              <w:rPr>
                <w:rFonts w:eastAsia="Times New Roman"/>
                <w:spacing w:val="8"/>
                <w:sz w:val="20"/>
                <w:szCs w:val="20"/>
                <w:lang w:eastAsia="ru-RU"/>
              </w:rPr>
            </w:pPr>
            <w:r w:rsidRPr="0087389C">
              <w:rPr>
                <w:rFonts w:eastAsia="Times New Roman"/>
                <w:spacing w:val="8"/>
                <w:sz w:val="20"/>
                <w:szCs w:val="20"/>
                <w:lang w:eastAsia="ru-RU"/>
              </w:rPr>
              <w:t>Наличия незавершенного производства и организационно-правовой формы предприятия</w:t>
            </w:r>
          </w:p>
          <w:p w14:paraId="56F5FCB9" w14:textId="082EEEA2" w:rsidR="00934208" w:rsidRPr="0087389C" w:rsidRDefault="00934208"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Инвентаризация – это:</w:t>
            </w:r>
          </w:p>
          <w:p w14:paraId="0B855F3F" w14:textId="74FB1947"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Исследование данных текущего учета</w:t>
            </w:r>
          </w:p>
          <w:p w14:paraId="6005A6DC" w14:textId="053584A1"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Исследование отчетности</w:t>
            </w:r>
          </w:p>
          <w:p w14:paraId="712DB66E" w14:textId="658FFCED"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Проверка имущества посредством фактического подсчета, описания, измерения, оценки</w:t>
            </w:r>
          </w:p>
          <w:p w14:paraId="115DA8AB" w14:textId="53CC12B1" w:rsidR="00934208" w:rsidRPr="0087389C" w:rsidRDefault="00934208"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Инвентаризации имущества и обязательств по объемам проверки бывают</w:t>
            </w:r>
          </w:p>
          <w:p w14:paraId="240820C2" w14:textId="4B8DE859"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Плановые, внеплановые</w:t>
            </w:r>
          </w:p>
          <w:p w14:paraId="1E178CA1" w14:textId="6CE98E6B"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Полные, частичные</w:t>
            </w:r>
          </w:p>
          <w:p w14:paraId="07F8BFFA" w14:textId="4F42D95D"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Сплошные, выборочные</w:t>
            </w:r>
          </w:p>
          <w:p w14:paraId="5A8393ED" w14:textId="26275AE4" w:rsidR="00934208" w:rsidRPr="0087389C" w:rsidRDefault="00934208"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Виды инвентаризации имущества и обязательств по </w:t>
            </w:r>
            <w:r w:rsidR="00BB7CB4" w:rsidRPr="0087389C">
              <w:rPr>
                <w:rFonts w:ascii="Times New Roman" w:eastAsia="Times New Roman" w:hAnsi="Times New Roman" w:cs="Times New Roman"/>
                <w:sz w:val="20"/>
                <w:szCs w:val="20"/>
                <w:lang w:eastAsia="ru-RU"/>
              </w:rPr>
              <w:t>временному интервалу</w:t>
            </w:r>
            <w:r w:rsidRPr="0087389C">
              <w:rPr>
                <w:rFonts w:ascii="Times New Roman" w:eastAsia="Times New Roman" w:hAnsi="Times New Roman" w:cs="Times New Roman"/>
                <w:sz w:val="20"/>
                <w:szCs w:val="20"/>
                <w:lang w:eastAsia="ru-RU"/>
              </w:rPr>
              <w:t xml:space="preserve"> проведения бывают</w:t>
            </w:r>
          </w:p>
          <w:p w14:paraId="1BC1060C" w14:textId="71638274"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Плановые, внеплановые</w:t>
            </w:r>
          </w:p>
          <w:p w14:paraId="3F08A2C7" w14:textId="529E3E18"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Полные, частичные</w:t>
            </w:r>
          </w:p>
          <w:p w14:paraId="47817CB1" w14:textId="142B0CFF" w:rsidR="00934208" w:rsidRPr="0087389C" w:rsidRDefault="00934208"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Сплошные выборочные</w:t>
            </w:r>
          </w:p>
          <w:p w14:paraId="76521E4B" w14:textId="75A1C806" w:rsidR="004A2448" w:rsidRPr="0087389C" w:rsidRDefault="00237DA1"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Инвентаризация на предприятии проводится:</w:t>
            </w:r>
          </w:p>
          <w:p w14:paraId="759C78E2" w14:textId="202D0BB4" w:rsidR="00237DA1" w:rsidRPr="0087389C" w:rsidRDefault="00237DA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Материально ответственными лицами</w:t>
            </w:r>
          </w:p>
          <w:p w14:paraId="7B26C3FD" w14:textId="3AAC8D81" w:rsidR="00237DA1" w:rsidRPr="0087389C" w:rsidRDefault="00237DA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Работниками бухгалтерии</w:t>
            </w:r>
          </w:p>
          <w:p w14:paraId="08BD4FF4" w14:textId="7ECEF072" w:rsidR="00237DA1" w:rsidRPr="0087389C" w:rsidRDefault="00237DA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Специальной комиссией, назначенной руководителем предприятия</w:t>
            </w:r>
          </w:p>
          <w:p w14:paraId="63EB4564" w14:textId="6680CBC5" w:rsidR="00237DA1" w:rsidRPr="0087389C" w:rsidRDefault="00237DA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Работниками планового отдела и другими специалистами предприятия</w:t>
            </w:r>
          </w:p>
          <w:p w14:paraId="6080BD51" w14:textId="45EBA6DD" w:rsidR="00237DA1" w:rsidRPr="0087389C" w:rsidRDefault="00237DA1"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каких случаях проведение инвентаризации обязательно</w:t>
            </w:r>
          </w:p>
          <w:p w14:paraId="7C6D4F56" w14:textId="23A51425" w:rsidR="00237DA1" w:rsidRPr="0087389C" w:rsidRDefault="00237DA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 передаче имущества в аренду, продаже и выкупе</w:t>
            </w:r>
          </w:p>
          <w:p w14:paraId="0F0292CE" w14:textId="3453D574" w:rsidR="00237DA1" w:rsidRPr="0087389C" w:rsidRDefault="00237DA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 составлении годовой бухгалтерской отчетности</w:t>
            </w:r>
          </w:p>
          <w:p w14:paraId="0F308ED2" w14:textId="4C151AE9" w:rsidR="00237DA1" w:rsidRPr="0087389C" w:rsidRDefault="00237DA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 смене материально ответственных лиц</w:t>
            </w:r>
          </w:p>
          <w:p w14:paraId="60B62F24" w14:textId="594DAFC3" w:rsidR="00237DA1" w:rsidRPr="0087389C" w:rsidRDefault="00237DA1"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Все варианты верны</w:t>
            </w:r>
          </w:p>
          <w:p w14:paraId="38AF7860" w14:textId="464D7F45" w:rsidR="00237DA1" w:rsidRPr="0087389C" w:rsidRDefault="006600A6"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Куда относится недостача материальных ценностей в пределах норм естественной убыли</w:t>
            </w:r>
          </w:p>
          <w:p w14:paraId="11474534" w14:textId="4F1787C1" w:rsidR="006600A6" w:rsidRPr="0087389C" w:rsidRDefault="006600A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 счет виновных лиц</w:t>
            </w:r>
          </w:p>
          <w:p w14:paraId="54BFE136" w14:textId="3269C1A9" w:rsidR="006600A6" w:rsidRPr="0087389C" w:rsidRDefault="006600A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На издержки производства (обращения)</w:t>
            </w:r>
          </w:p>
          <w:p w14:paraId="1E37437F" w14:textId="7505A473" w:rsidR="006600A6" w:rsidRPr="0087389C" w:rsidRDefault="006600A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финансовый результат</w:t>
            </w:r>
          </w:p>
          <w:p w14:paraId="7482B407" w14:textId="096F1289" w:rsidR="006600A6" w:rsidRPr="0087389C" w:rsidRDefault="006600A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Все варианты верны</w:t>
            </w:r>
          </w:p>
          <w:p w14:paraId="289C1C80" w14:textId="7EA854C7" w:rsidR="008B1333" w:rsidRPr="0087389C" w:rsidRDefault="008B1333"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Материальная ответственность в полном размере причиненного ущерба взыскивается за причинение ущерба:</w:t>
            </w:r>
          </w:p>
          <w:p w14:paraId="1AC93F7F" w14:textId="411496BD" w:rsidR="008B1333" w:rsidRPr="0087389C" w:rsidRDefault="008B1333"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В состоянии алкогольного, наркотического или токсического опьянения</w:t>
            </w:r>
          </w:p>
          <w:p w14:paraId="4DE7B00B" w14:textId="70B47A18" w:rsidR="008B1333" w:rsidRPr="0087389C" w:rsidRDefault="008B1333"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случае невыполнения работником трудовых обязанностей</w:t>
            </w:r>
          </w:p>
          <w:p w14:paraId="56BCE0A8" w14:textId="738C6BA1" w:rsidR="008B1333" w:rsidRPr="0087389C" w:rsidRDefault="008B1333"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 стихийном бедствии</w:t>
            </w:r>
          </w:p>
          <w:p w14:paraId="32BAE133" w14:textId="4BFC497D" w:rsidR="006600A6" w:rsidRPr="0087389C" w:rsidRDefault="006600A6"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Куда относится недостача материальных ценностей сверх пределов норм естественной убыли</w:t>
            </w:r>
          </w:p>
          <w:p w14:paraId="2735410A" w14:textId="6CBD2607" w:rsidR="006600A6" w:rsidRPr="0087389C" w:rsidRDefault="006600A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За счет виновных лиц</w:t>
            </w:r>
          </w:p>
          <w:p w14:paraId="2F68C791" w14:textId="36760783" w:rsidR="006600A6" w:rsidRPr="0087389C" w:rsidRDefault="006600A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издержки производства (обращения)</w:t>
            </w:r>
          </w:p>
          <w:p w14:paraId="690AFCB0" w14:textId="56631675" w:rsidR="006600A6" w:rsidRPr="0087389C" w:rsidRDefault="006600A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финансовый результат</w:t>
            </w:r>
          </w:p>
          <w:p w14:paraId="3261765F" w14:textId="7D5E4684" w:rsidR="006600A6" w:rsidRPr="0087389C" w:rsidRDefault="006600A6"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Все варианты верны</w:t>
            </w:r>
          </w:p>
          <w:p w14:paraId="47AFFD4C" w14:textId="12FFC80C" w:rsidR="004C6B5D" w:rsidRPr="0087389C" w:rsidRDefault="004C6B5D"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каком счете бухгалтерского учета отражается недостача ценностей, выявленная в ходе проведения инвентаризации</w:t>
            </w:r>
          </w:p>
          <w:p w14:paraId="7D85EF3C" w14:textId="77777777" w:rsidR="004C6B5D" w:rsidRPr="0087389C" w:rsidRDefault="004C6B5D"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99 «Прибыли и убытки»</w:t>
            </w:r>
          </w:p>
          <w:p w14:paraId="1637C0D1" w14:textId="77777777" w:rsidR="004C6B5D" w:rsidRPr="0087389C" w:rsidRDefault="004C6B5D"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94 «Недостачи и потери от порчи ценностей»</w:t>
            </w:r>
          </w:p>
          <w:p w14:paraId="73ECDAAE" w14:textId="77777777" w:rsidR="004C6B5D" w:rsidRPr="0087389C" w:rsidRDefault="004C6B5D"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98 «Доходы будущих периодов»</w:t>
            </w:r>
          </w:p>
          <w:p w14:paraId="79AA2D3A" w14:textId="60D3B524" w:rsidR="004C6B5D" w:rsidRPr="0087389C" w:rsidRDefault="004C6B5D"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91.01 «Прочие доходы»</w:t>
            </w:r>
          </w:p>
          <w:p w14:paraId="07A73F98" w14:textId="5DD46B2A" w:rsidR="004C6B5D" w:rsidRPr="0087389C" w:rsidRDefault="004C6B5D"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будет списана в бухгалтерском учете недостача, отнесенная на виновное материально ответственное лицо</w:t>
            </w:r>
          </w:p>
          <w:p w14:paraId="392010FC" w14:textId="797246C2" w:rsidR="004C6B5D" w:rsidRPr="0087389C" w:rsidRDefault="00C96714"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73.02 «Расчеты по возмещению материального ущерба»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94 «Недостачи и потери от порчи ценностей»</w:t>
            </w:r>
          </w:p>
          <w:p w14:paraId="301186E6" w14:textId="60D445BF" w:rsidR="00C96714" w:rsidRPr="0087389C" w:rsidRDefault="00C96714"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01 «Основные средства», 10 «Материалы», 41 «Товары» и т.д.</w:t>
            </w:r>
          </w:p>
          <w:p w14:paraId="4A849F48" w14:textId="494ABF89" w:rsidR="00C96714" w:rsidRPr="0087389C" w:rsidRDefault="00C96714"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w:t>
            </w:r>
          </w:p>
          <w:p w14:paraId="53A2BFD0" w14:textId="2CC4231E" w:rsidR="00C96714" w:rsidRPr="0087389C" w:rsidRDefault="00C96714"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91.02 «Прочие расходы»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94 94 «Недостачи и потери от порчи ценностей»</w:t>
            </w:r>
          </w:p>
          <w:p w14:paraId="6D6F31BF" w14:textId="4281C40B" w:rsidR="004C6B5D" w:rsidRPr="0087389C" w:rsidRDefault="00C96714"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будет списана в бухгалтерском учете сумма недостачи при отсутствии виновных лиц</w:t>
            </w:r>
          </w:p>
          <w:p w14:paraId="2635D513" w14:textId="77777777" w:rsidR="00C96714" w:rsidRPr="0087389C" w:rsidRDefault="00C96714"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73.02 «Расчеты по возмещению материального ущерба»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w:t>
            </w:r>
          </w:p>
          <w:p w14:paraId="7A3C03C7" w14:textId="77777777" w:rsidR="00C96714" w:rsidRPr="0087389C" w:rsidRDefault="00C96714"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lastRenderedPageBreak/>
              <w:t>Дт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01 «Основные средства», 10 «Материалы», 41 «Товары» и т.д.</w:t>
            </w:r>
          </w:p>
          <w:p w14:paraId="6B69ED3D" w14:textId="77777777" w:rsidR="00C96714" w:rsidRPr="0087389C" w:rsidRDefault="00C96714"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w:t>
            </w:r>
          </w:p>
          <w:p w14:paraId="074AA288" w14:textId="50304BC7" w:rsidR="00C96714" w:rsidRPr="0087389C" w:rsidRDefault="00C96714"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91.02 «Прочие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94 94 «Недостачи и потери от порчи ценностей»</w:t>
            </w:r>
          </w:p>
          <w:p w14:paraId="27740AC7" w14:textId="3CFCC21F" w:rsidR="006600A6" w:rsidRPr="0087389C" w:rsidRDefault="006600A6"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Излишки материальных ценностей зачисляются</w:t>
            </w:r>
          </w:p>
          <w:p w14:paraId="65B01889" w14:textId="038F1977" w:rsidR="006600A6" w:rsidRPr="0087389C" w:rsidRDefault="006600A6"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 счет виновных лиц</w:t>
            </w:r>
          </w:p>
          <w:p w14:paraId="23D09CCF" w14:textId="345AEECF" w:rsidR="006600A6" w:rsidRPr="0087389C" w:rsidRDefault="006600A6"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издержки производства (обращения)</w:t>
            </w:r>
          </w:p>
          <w:p w14:paraId="1F884D79" w14:textId="0C46AD44" w:rsidR="006600A6" w:rsidRPr="0087389C" w:rsidRDefault="006600A6"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На финансовый результат</w:t>
            </w:r>
          </w:p>
          <w:p w14:paraId="0E71CC2B" w14:textId="24AAD2D9" w:rsidR="006600A6" w:rsidRPr="0087389C" w:rsidRDefault="006600A6"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Все варианты верны</w:t>
            </w:r>
          </w:p>
          <w:p w14:paraId="57B5FDB6" w14:textId="5DCF5D09" w:rsidR="004C6B5D" w:rsidRPr="0087389C" w:rsidRDefault="004C6B5D"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какой счет бухгалтерского учета подлежат оприходованию излишки ценностей, выявленных в ходе проведения инвентаризации</w:t>
            </w:r>
          </w:p>
          <w:p w14:paraId="77311129" w14:textId="260D8EA3" w:rsidR="004C6B5D" w:rsidRPr="0087389C" w:rsidRDefault="004C6B5D"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99 «Прибыли и убытки»</w:t>
            </w:r>
          </w:p>
          <w:p w14:paraId="7125C4B3" w14:textId="666E88FD" w:rsidR="004C6B5D" w:rsidRPr="0087389C" w:rsidRDefault="004C6B5D"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94 «Недостачи и потери от порчи ценностей»</w:t>
            </w:r>
          </w:p>
          <w:p w14:paraId="398A3DF5" w14:textId="5AC929D2" w:rsidR="004C6B5D" w:rsidRPr="0087389C" w:rsidRDefault="004C6B5D"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98 «Доходы будущих периодов»</w:t>
            </w:r>
          </w:p>
          <w:p w14:paraId="72564403" w14:textId="0FE8B4CC" w:rsidR="004C6B5D" w:rsidRPr="0087389C" w:rsidRDefault="004C6B5D"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91.01 «Прочие доходы»</w:t>
            </w:r>
          </w:p>
          <w:p w14:paraId="59F110E2" w14:textId="1590310A" w:rsidR="006600A6" w:rsidRPr="0087389C" w:rsidRDefault="00012060"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каком месяце должны быть отражены результаты инвентаризации</w:t>
            </w:r>
          </w:p>
          <w:p w14:paraId="745178B9" w14:textId="192AA72D" w:rsidR="00012060" w:rsidRPr="0087389C" w:rsidRDefault="00012060"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месяце, следующем за отчетным</w:t>
            </w:r>
          </w:p>
          <w:p w14:paraId="145C2C09" w14:textId="5057BCD3" w:rsidR="00012060" w:rsidRPr="0087389C" w:rsidRDefault="00012060"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годовом отчете</w:t>
            </w:r>
          </w:p>
          <w:p w14:paraId="50F3BFB2" w14:textId="5DB316B4" w:rsidR="00012060" w:rsidRPr="0087389C" w:rsidRDefault="00012060"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В том месяце, в котором была закончена инвентаризация</w:t>
            </w:r>
          </w:p>
          <w:p w14:paraId="3A7AECE1" w14:textId="076870A0" w:rsidR="00012060" w:rsidRPr="0087389C" w:rsidRDefault="00012060"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любом месяце года</w:t>
            </w:r>
          </w:p>
          <w:p w14:paraId="2A852788" w14:textId="514A5576" w:rsidR="00012060" w:rsidRPr="0087389C" w:rsidRDefault="006B60E1"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Расхождения между данными бухгалтерского учета и данными инвентаризационных описей отражаются в:</w:t>
            </w:r>
          </w:p>
          <w:p w14:paraId="2BBD6D87" w14:textId="176E95A2" w:rsidR="006B60E1" w:rsidRPr="0087389C" w:rsidRDefault="006B60E1"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Сличительной ведомости</w:t>
            </w:r>
          </w:p>
          <w:p w14:paraId="086F1B8E" w14:textId="5F7ECEA7" w:rsidR="006B60E1" w:rsidRPr="0087389C" w:rsidRDefault="006B60E1"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Авансовом отчете</w:t>
            </w:r>
          </w:p>
          <w:p w14:paraId="1ECACEC9" w14:textId="04284057" w:rsidR="006B60E1" w:rsidRPr="0087389C" w:rsidRDefault="006B60E1"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Приказе руководителя организации</w:t>
            </w:r>
          </w:p>
          <w:p w14:paraId="0A506A16" w14:textId="4A029699" w:rsidR="006B60E1" w:rsidRPr="0087389C" w:rsidRDefault="006B60E1"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 инвентаризации денежных средств в кассе проверяются:</w:t>
            </w:r>
          </w:p>
          <w:p w14:paraId="605845CB" w14:textId="5BEADEDC" w:rsidR="006B60E1" w:rsidRPr="0087389C" w:rsidRDefault="006B60E1"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Бланки приходных и расходных кассовых ордеров</w:t>
            </w:r>
          </w:p>
          <w:p w14:paraId="5C7492CF" w14:textId="6E950E5F" w:rsidR="006B60E1" w:rsidRPr="0087389C" w:rsidRDefault="006B60E1"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Канцелярские принадлежности</w:t>
            </w:r>
          </w:p>
          <w:p w14:paraId="67554048" w14:textId="225231DD" w:rsidR="006B60E1" w:rsidRPr="0087389C" w:rsidRDefault="006B60E1"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Деньги</w:t>
            </w:r>
          </w:p>
          <w:p w14:paraId="34E80C2C" w14:textId="5ADC16FC" w:rsidR="006B60E1" w:rsidRPr="0087389C" w:rsidRDefault="006B60E1" w:rsidP="00812727">
            <w:pPr>
              <w:pStyle w:val="ab"/>
              <w:numPr>
                <w:ilvl w:val="2"/>
                <w:numId w:val="10"/>
              </w:numPr>
              <w:shd w:val="clear" w:color="auto" w:fill="FFFFFF"/>
              <w:spacing w:after="0" w:line="240" w:lineRule="auto"/>
              <w:ind w:left="1589" w:hanging="71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Расписки </w:t>
            </w:r>
          </w:p>
          <w:p w14:paraId="7392C9C0" w14:textId="6152B093" w:rsidR="006B60E1" w:rsidRPr="0087389C" w:rsidRDefault="00D3097A"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Излишки, выявленные при инвентаризации кассы</w:t>
            </w:r>
          </w:p>
          <w:p w14:paraId="3C4CF1E9" w14:textId="1BEE0F27"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Принадлежат кассиру</w:t>
            </w:r>
          </w:p>
          <w:p w14:paraId="16C8150D" w14:textId="345F40BB"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Увеличивают финансовый результат организации (Прочие доходы)</w:t>
            </w:r>
          </w:p>
          <w:p w14:paraId="45430F10" w14:textId="45CEFB56"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Выдаются учредителям</w:t>
            </w:r>
          </w:p>
          <w:p w14:paraId="6F4C2FAD" w14:textId="58CDEB38" w:rsidR="00D3097A" w:rsidRPr="0087389C" w:rsidRDefault="00D3097A"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Исправление ошибок в инвентаризационной описи производится</w:t>
            </w:r>
          </w:p>
          <w:p w14:paraId="6EC5A86B" w14:textId="67EF3F84"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Замазыванием корректором</w:t>
            </w:r>
          </w:p>
          <w:p w14:paraId="6064A802" w14:textId="16E60FA6"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Переписыванием</w:t>
            </w:r>
          </w:p>
          <w:p w14:paraId="2E55A4A9" w14:textId="6F6DFDF7"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Зачеркиванием неправильных записей с подписью членов инвентаризационной комиссии и материально ответственного лица</w:t>
            </w:r>
          </w:p>
          <w:p w14:paraId="4F1203CF" w14:textId="77777777" w:rsidR="00D3097A" w:rsidRPr="0087389C" w:rsidRDefault="00D3097A" w:rsidP="00812727">
            <w:pPr>
              <w:pStyle w:val="ab"/>
              <w:numPr>
                <w:ilvl w:val="1"/>
                <w:numId w:val="10"/>
              </w:numPr>
              <w:shd w:val="clear" w:color="auto" w:fill="FFFFFF"/>
              <w:spacing w:after="0" w:line="240" w:lineRule="auto"/>
              <w:ind w:left="1156" w:hanging="567"/>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 отсутствии одного из членов инвентаризационной комиссии при инвентаризации</w:t>
            </w:r>
          </w:p>
          <w:p w14:paraId="19F49F57" w14:textId="77777777"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Результат признается недействительным</w:t>
            </w:r>
          </w:p>
          <w:p w14:paraId="1A6FC293" w14:textId="77777777"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Происходит замена на другого работника предприятия</w:t>
            </w:r>
          </w:p>
          <w:p w14:paraId="33FEE12A" w14:textId="77777777"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Результат не меняется</w:t>
            </w:r>
          </w:p>
          <w:p w14:paraId="11A9F221" w14:textId="5C5DF3FF" w:rsidR="00D3097A" w:rsidRPr="0087389C" w:rsidRDefault="00D3097A" w:rsidP="00812727">
            <w:pPr>
              <w:pStyle w:val="ab"/>
              <w:numPr>
                <w:ilvl w:val="2"/>
                <w:numId w:val="10"/>
              </w:numPr>
              <w:shd w:val="clear" w:color="auto" w:fill="FFFFFF"/>
              <w:spacing w:after="0" w:line="240" w:lineRule="auto"/>
              <w:ind w:left="1589" w:hanging="70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Заменяется комиссия</w:t>
            </w:r>
          </w:p>
        </w:tc>
      </w:tr>
      <w:tr w:rsidR="00AC11C2" w:rsidRPr="0087389C" w14:paraId="2904AF30" w14:textId="77777777" w:rsidTr="001C190E">
        <w:tc>
          <w:tcPr>
            <w:tcW w:w="8604" w:type="dxa"/>
          </w:tcPr>
          <w:p w14:paraId="74778A61" w14:textId="522A8EF9" w:rsidR="005455DE" w:rsidRPr="0087389C" w:rsidRDefault="00401122" w:rsidP="00812727">
            <w:pPr>
              <w:pStyle w:val="ab"/>
              <w:numPr>
                <w:ilvl w:val="0"/>
                <w:numId w:val="10"/>
              </w:numPr>
              <w:spacing w:after="0" w:line="240" w:lineRule="auto"/>
              <w:ind w:left="731"/>
              <w:jc w:val="both"/>
              <w:rPr>
                <w:rFonts w:ascii="Times New Roman" w:hAnsi="Times New Roman" w:cs="Times New Roman"/>
                <w:b/>
                <w:bCs/>
                <w:sz w:val="20"/>
                <w:szCs w:val="20"/>
              </w:rPr>
            </w:pPr>
            <w:r w:rsidRPr="0087389C">
              <w:rPr>
                <w:rFonts w:ascii="Times New Roman" w:hAnsi="Times New Roman" w:cs="Times New Roman"/>
                <w:b/>
                <w:bCs/>
                <w:sz w:val="20"/>
                <w:szCs w:val="20"/>
              </w:rPr>
              <w:lastRenderedPageBreak/>
              <w:t xml:space="preserve">Налоги и налогообложение </w:t>
            </w:r>
          </w:p>
        </w:tc>
      </w:tr>
      <w:tr w:rsidR="00AC11C2" w:rsidRPr="0087389C" w14:paraId="3BAF6B85" w14:textId="77777777" w:rsidTr="001C190E">
        <w:tc>
          <w:tcPr>
            <w:tcW w:w="8604" w:type="dxa"/>
          </w:tcPr>
          <w:p w14:paraId="4565A68A" w14:textId="67B2CD5A" w:rsidR="005455DE" w:rsidRPr="0087389C" w:rsidRDefault="00227331"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Налог – это:</w:t>
            </w:r>
          </w:p>
          <w:p w14:paraId="517CF200" w14:textId="447C434F" w:rsidR="00227331" w:rsidRPr="0087389C" w:rsidRDefault="00227331"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14:paraId="4E559685" w14:textId="1A5A394F" w:rsidR="00227331" w:rsidRPr="0087389C" w:rsidRDefault="00806F7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Добровольный взнос в бюджет или внебюджетные фонды в определенных законом размерах и в установленные сроки</w:t>
            </w:r>
          </w:p>
          <w:p w14:paraId="12555B6D" w14:textId="1A342951" w:rsidR="00806F71" w:rsidRPr="0087389C" w:rsidRDefault="00806F7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Обязательный взнос в бюджет или внебюджетные фонды, осуществляемый плательщиками в произвольных размерах и в установленные сроки</w:t>
            </w:r>
          </w:p>
          <w:p w14:paraId="08F5FF77" w14:textId="60561E84" w:rsidR="00227331" w:rsidRPr="0087389C" w:rsidRDefault="0085663A"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Сбор – это:</w:t>
            </w:r>
          </w:p>
          <w:p w14:paraId="62DDA72F" w14:textId="025B5B4A" w:rsidR="0085663A" w:rsidRPr="0087389C" w:rsidRDefault="0085663A"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Обязательный взнос, взымаемый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14:paraId="31F10E81" w14:textId="4DA41508" w:rsidR="0085663A" w:rsidRPr="0087389C" w:rsidRDefault="0085663A"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lastRenderedPageBreak/>
              <w:t>Обязательный взнос, взимаемый только с организаций, уплата которого является одним из условий совершения в отношении плательщиков сборов государственными органами значимых действий</w:t>
            </w:r>
          </w:p>
          <w:p w14:paraId="3163D0AA" w14:textId="419AA1B5" w:rsidR="0085663A" w:rsidRPr="0087389C" w:rsidRDefault="0085663A"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Обязательный взнос, взимаемый с организаций и индивидуальных предпринимателей</w:t>
            </w:r>
          </w:p>
          <w:p w14:paraId="3E744961" w14:textId="0E2FD426" w:rsidR="0085663A" w:rsidRPr="0087389C" w:rsidRDefault="00D35C8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Налоги собирают в бюджет на основе:</w:t>
            </w:r>
          </w:p>
          <w:p w14:paraId="5BEA7B56" w14:textId="4F06D52E" w:rsidR="00D35C8B" w:rsidRPr="0087389C" w:rsidRDefault="00D35C8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Обязанности уплаты налога всеми лицами, определенными в качестве субъектов налогообложения</w:t>
            </w:r>
          </w:p>
          <w:p w14:paraId="6049E5DC" w14:textId="3D397E4C" w:rsidR="00D35C8B" w:rsidRPr="0087389C" w:rsidRDefault="00D35C8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Индивидуальности определения величины налога в отношении каждого налогоплательщика</w:t>
            </w:r>
          </w:p>
          <w:p w14:paraId="072E86B0" w14:textId="7A798EB3" w:rsidR="00D35C8B" w:rsidRPr="0087389C" w:rsidRDefault="0090006C"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Безвозмездности уплачиваемых сумм</w:t>
            </w:r>
          </w:p>
          <w:p w14:paraId="2464652F" w14:textId="1391657F" w:rsidR="0090006C" w:rsidRPr="0087389C" w:rsidRDefault="0090006C"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Отчуждения доли денежных средств, принадлежащих организации или физическому лицу</w:t>
            </w:r>
          </w:p>
          <w:p w14:paraId="4BEF6AAA" w14:textId="2F94A8ED" w:rsidR="0090006C" w:rsidRPr="0087389C" w:rsidRDefault="0090006C"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Все варианты верны</w:t>
            </w:r>
          </w:p>
          <w:p w14:paraId="06DB7EF6" w14:textId="03C26C58" w:rsidR="00D35C8B" w:rsidRPr="0087389C" w:rsidRDefault="00860E8D"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Объектами налогообложения могут являться:</w:t>
            </w:r>
          </w:p>
          <w:p w14:paraId="54C31F38" w14:textId="4DBE20AD" w:rsidR="00860E8D" w:rsidRPr="0087389C" w:rsidRDefault="00860E8D"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Любое обстоятельство, имеющее стоимостную, количественную или физическую характеристику, с наличием которой у налогоплательщика возникает обязанность по уплате налога</w:t>
            </w:r>
          </w:p>
          <w:p w14:paraId="11F86A49" w14:textId="755D0B0C" w:rsidR="00860E8D" w:rsidRPr="0087389C" w:rsidRDefault="00860E8D"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Любое обстоятельство, имеющее стоимостную характеристику, относящееся к имуществу, за исключением имущественных прав</w:t>
            </w:r>
          </w:p>
          <w:p w14:paraId="0D7DB29D" w14:textId="1B76FE11" w:rsidR="00860E8D" w:rsidRPr="0087389C" w:rsidRDefault="00860E8D"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Любое обстоятельство, имеющее стоимостную характеристику и относящееся к имуществу в соответствии с Гражданским кодексом Российской Федерации, за исключением имущественных прав</w:t>
            </w:r>
          </w:p>
          <w:p w14:paraId="3EFD8431" w14:textId="0E627C40" w:rsidR="00860E8D" w:rsidRPr="0087389C" w:rsidRDefault="00860E8D"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Только операции по реализации товаров, работ, услуг на территории Российской Федерации </w:t>
            </w:r>
          </w:p>
          <w:p w14:paraId="5898654C" w14:textId="6973023A" w:rsidR="00860E8D" w:rsidRPr="0087389C" w:rsidRDefault="007B386E"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Налоговая база – это:</w:t>
            </w:r>
          </w:p>
          <w:p w14:paraId="7C29614E" w14:textId="48891178" w:rsidR="007B386E" w:rsidRPr="0087389C" w:rsidRDefault="007B386E"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Операции по реализации товаров, работ, услуг</w:t>
            </w:r>
          </w:p>
          <w:p w14:paraId="4D7015A7" w14:textId="2C9B8FA4" w:rsidR="007B386E" w:rsidRPr="0087389C" w:rsidRDefault="007B386E"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Цена товаров, работ, услуг, предназначенных для реализации</w:t>
            </w:r>
          </w:p>
          <w:p w14:paraId="66E2522E" w14:textId="42D14864" w:rsidR="007B386E" w:rsidRPr="0087389C" w:rsidRDefault="007B386E"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Стоимостная, физическая или иная характеристика объекта налогообложения</w:t>
            </w:r>
          </w:p>
          <w:p w14:paraId="0E29FD12" w14:textId="51B7D2F2" w:rsidR="00A8422B" w:rsidRPr="0087389C" w:rsidRDefault="00A8422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Налоговая система РФ состоит из</w:t>
            </w:r>
            <w:r w:rsidR="000D7E47" w:rsidRPr="0087389C">
              <w:rPr>
                <w:rFonts w:ascii="Times New Roman" w:hAnsi="Times New Roman" w:cs="Times New Roman"/>
                <w:sz w:val="20"/>
                <w:szCs w:val="20"/>
              </w:rPr>
              <w:t>…</w:t>
            </w:r>
          </w:p>
          <w:p w14:paraId="14246522" w14:textId="616C1838" w:rsidR="000D7E47" w:rsidRPr="0087389C" w:rsidRDefault="000D7E47"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3-х уровней</w:t>
            </w:r>
          </w:p>
          <w:p w14:paraId="0AE9FA4F" w14:textId="081CDC7D" w:rsidR="000D7E47" w:rsidRPr="0087389C" w:rsidRDefault="000D7E47"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2-х уровней</w:t>
            </w:r>
          </w:p>
          <w:p w14:paraId="5643557D" w14:textId="5BD6853E" w:rsidR="000D7E47" w:rsidRPr="0087389C" w:rsidRDefault="000D7E47"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4-х уровней</w:t>
            </w:r>
          </w:p>
          <w:p w14:paraId="4FC28C24" w14:textId="46C4EBF8" w:rsidR="000D7E47" w:rsidRPr="0087389C" w:rsidRDefault="000D7E47"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Нет верного варианта ответа</w:t>
            </w:r>
          </w:p>
          <w:p w14:paraId="253DF631" w14:textId="3D981352" w:rsidR="007B386E" w:rsidRPr="0087389C" w:rsidRDefault="00FD297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Контроль за соблюдением законодательства о налогах и сборах проводят</w:t>
            </w:r>
          </w:p>
          <w:p w14:paraId="72149127" w14:textId="62C15E78" w:rsidR="00FD297B" w:rsidRPr="0087389C" w:rsidRDefault="00FD297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Судебные органы по поручению налоговых органов</w:t>
            </w:r>
          </w:p>
          <w:p w14:paraId="2F5203D3" w14:textId="1B918967" w:rsidR="00FD297B" w:rsidRPr="0087389C" w:rsidRDefault="00FD297B"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Налоговые органы</w:t>
            </w:r>
          </w:p>
          <w:p w14:paraId="3950F8C1" w14:textId="3E9C5FB0" w:rsidR="00FD297B" w:rsidRPr="0087389C" w:rsidRDefault="00FD297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Органы внутренних дел</w:t>
            </w:r>
          </w:p>
          <w:p w14:paraId="100FC82B" w14:textId="1EE54D32" w:rsidR="00FD297B" w:rsidRPr="0087389C" w:rsidRDefault="00FD297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Налоговая полиция</w:t>
            </w:r>
          </w:p>
          <w:p w14:paraId="3F0B0C03" w14:textId="25D8B572" w:rsidR="00FD297B" w:rsidRPr="0087389C" w:rsidRDefault="00FD297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Период, который может быть проверен в рамках выездной налоговой проверки</w:t>
            </w:r>
          </w:p>
          <w:p w14:paraId="05B58E8A" w14:textId="70947F56" w:rsidR="00FD297B" w:rsidRPr="0087389C" w:rsidRDefault="00FD297B"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Не более 3-х календарных лет</w:t>
            </w:r>
          </w:p>
          <w:p w14:paraId="589C1DE4" w14:textId="35B1C94B" w:rsidR="00FD297B" w:rsidRPr="0087389C" w:rsidRDefault="00FD297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Не более 2-х календарных лет</w:t>
            </w:r>
          </w:p>
          <w:p w14:paraId="0084235B" w14:textId="17CA0A27" w:rsidR="00FD297B" w:rsidRPr="0087389C" w:rsidRDefault="00FD297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Устанавливается для каждой организации отдельно</w:t>
            </w:r>
          </w:p>
          <w:p w14:paraId="108FCF42" w14:textId="079B129D" w:rsidR="00FD297B" w:rsidRPr="0087389C" w:rsidRDefault="00CD47F6"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Камеральная проверка проводится по месту нахождения</w:t>
            </w:r>
            <w:r w:rsidR="00DB1E20" w:rsidRPr="0087389C">
              <w:rPr>
                <w:rFonts w:ascii="Times New Roman" w:hAnsi="Times New Roman" w:cs="Times New Roman"/>
                <w:sz w:val="20"/>
                <w:szCs w:val="20"/>
              </w:rPr>
              <w:t xml:space="preserve"> </w:t>
            </w:r>
          </w:p>
          <w:p w14:paraId="6A1ABA14" w14:textId="54C4F664" w:rsidR="00CD47F6" w:rsidRPr="0087389C" w:rsidRDefault="00CD47F6"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Налоговых органов только на основе анализа представленных налоговых деклараций</w:t>
            </w:r>
          </w:p>
          <w:p w14:paraId="232D488D" w14:textId="232F27CA" w:rsidR="00CD47F6" w:rsidRPr="0087389C" w:rsidRDefault="00CD47F6"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 xml:space="preserve">Налоговых органов на основе налоговых деклараций и документов, </w:t>
            </w:r>
            <w:r w:rsidR="00DB1E20" w:rsidRPr="0087389C">
              <w:rPr>
                <w:rFonts w:ascii="Times New Roman" w:hAnsi="Times New Roman" w:cs="Times New Roman"/>
                <w:b/>
                <w:bCs/>
                <w:sz w:val="20"/>
                <w:szCs w:val="20"/>
              </w:rPr>
              <w:t>представленных налогоплательщиком</w:t>
            </w:r>
          </w:p>
          <w:p w14:paraId="63162E59" w14:textId="5FBF8187" w:rsidR="00DB1E20" w:rsidRPr="0087389C" w:rsidRDefault="00DB1E20"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Налогоплательщика только на основе анализа представленных налоговых деклараций и регистров бухгалтерского учета</w:t>
            </w:r>
          </w:p>
          <w:p w14:paraId="2118BA15" w14:textId="3FD1F45A" w:rsidR="00DB1E20" w:rsidRPr="0087389C" w:rsidRDefault="00DB1E20"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Налоговых органов на основе налоговых деклараций и документов в присутствии налогоплательщика</w:t>
            </w:r>
          </w:p>
          <w:p w14:paraId="1626C0F9" w14:textId="67C5D52A" w:rsidR="00CD47F6" w:rsidRPr="0087389C" w:rsidRDefault="00A667F6"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Может ли организация применять в своей деятельности разные системы налогообложения?</w:t>
            </w:r>
          </w:p>
          <w:p w14:paraId="2B8F9BC1" w14:textId="7814B092" w:rsidR="00A667F6" w:rsidRPr="0087389C" w:rsidRDefault="00A667F6"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Да</w:t>
            </w:r>
          </w:p>
          <w:p w14:paraId="3ABD4FC0" w14:textId="184A3553" w:rsidR="00A667F6" w:rsidRPr="0087389C" w:rsidRDefault="00A667F6"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Нет</w:t>
            </w:r>
          </w:p>
          <w:p w14:paraId="1FF21FD6" w14:textId="0D0C0981" w:rsidR="00A667F6" w:rsidRPr="0087389C" w:rsidRDefault="00A667F6"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Нет верного варианта ответа</w:t>
            </w:r>
          </w:p>
          <w:p w14:paraId="2BAB1946" w14:textId="2AC32AB0" w:rsidR="00A667F6" w:rsidRPr="0087389C" w:rsidRDefault="00A667F6"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 xml:space="preserve">Налоги, которые включаются </w:t>
            </w:r>
            <w:proofErr w:type="gramStart"/>
            <w:r w:rsidRPr="0087389C">
              <w:rPr>
                <w:rFonts w:ascii="Times New Roman" w:hAnsi="Times New Roman" w:cs="Times New Roman"/>
                <w:sz w:val="20"/>
                <w:szCs w:val="20"/>
              </w:rPr>
              <w:t>в центу</w:t>
            </w:r>
            <w:proofErr w:type="gramEnd"/>
            <w:r w:rsidRPr="0087389C">
              <w:rPr>
                <w:rFonts w:ascii="Times New Roman" w:hAnsi="Times New Roman" w:cs="Times New Roman"/>
                <w:sz w:val="20"/>
                <w:szCs w:val="20"/>
              </w:rPr>
              <w:t xml:space="preserve"> товаров (работ, услуг), называются:</w:t>
            </w:r>
          </w:p>
          <w:p w14:paraId="1C497915" w14:textId="3E0D326A" w:rsidR="00A667F6" w:rsidRPr="0087389C" w:rsidRDefault="00A667F6"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Прямыми</w:t>
            </w:r>
          </w:p>
          <w:p w14:paraId="7BD8AF47" w14:textId="6D9ED4FC" w:rsidR="00A667F6" w:rsidRPr="0087389C" w:rsidRDefault="00A667F6"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Косвенными</w:t>
            </w:r>
          </w:p>
          <w:p w14:paraId="457B76D8" w14:textId="5810B298" w:rsidR="00A667F6" w:rsidRPr="0087389C" w:rsidRDefault="00A667F6"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Ценовыми</w:t>
            </w:r>
          </w:p>
          <w:p w14:paraId="22FF200E" w14:textId="21FE47CC" w:rsidR="00A667F6" w:rsidRPr="0087389C" w:rsidRDefault="00A667F6"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 xml:space="preserve">Товарными </w:t>
            </w:r>
          </w:p>
          <w:p w14:paraId="5699DBA9" w14:textId="678CCB24" w:rsidR="00A667F6" w:rsidRPr="0087389C" w:rsidRDefault="004D163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Региональные или местные налоги и/или сборы, не предусмотренные НК РФ</w:t>
            </w:r>
          </w:p>
          <w:p w14:paraId="1F5A21BC" w14:textId="57DE87C8" w:rsidR="004D163B" w:rsidRPr="0087389C" w:rsidRDefault="004D163B"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Могут устанавливаться только на один налоговый период</w:t>
            </w:r>
          </w:p>
          <w:p w14:paraId="0F0BE48B" w14:textId="0A89780B" w:rsidR="004D163B" w:rsidRPr="0087389C" w:rsidRDefault="004D163B"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Не могут устанавливаться</w:t>
            </w:r>
          </w:p>
          <w:p w14:paraId="56CEE8A1" w14:textId="7A2FD901" w:rsidR="004D163B" w:rsidRPr="0087389C" w:rsidRDefault="004D163B"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Могут устанавливаться только на территориях муниципальных образований</w:t>
            </w:r>
          </w:p>
          <w:p w14:paraId="18A4FA5F" w14:textId="5A67997A" w:rsidR="004D163B" w:rsidRPr="0087389C" w:rsidRDefault="004D163B"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lastRenderedPageBreak/>
              <w:t>Могут устанавливаться по согласованию с Федеральной налоговой службой</w:t>
            </w:r>
          </w:p>
          <w:p w14:paraId="134C98A6" w14:textId="7C88E4F4" w:rsidR="004D163B" w:rsidRPr="0087389C" w:rsidRDefault="003053F3"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 подразделяются налоги по возможности распределения доходов между бюджетами?</w:t>
            </w:r>
          </w:p>
          <w:p w14:paraId="2AC45DE0" w14:textId="20844A52" w:rsidR="003053F3" w:rsidRPr="0087389C" w:rsidRDefault="003053F3"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Прямые и косвенные</w:t>
            </w:r>
          </w:p>
          <w:p w14:paraId="0E23F2F9" w14:textId="741DB689" w:rsidR="003053F3" w:rsidRPr="0087389C" w:rsidRDefault="003053F3"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Закрепленные и регулируемые</w:t>
            </w:r>
          </w:p>
          <w:p w14:paraId="32F0AC31" w14:textId="3C9D73B7" w:rsidR="003053F3" w:rsidRPr="0087389C" w:rsidRDefault="003053F3"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Федеральные, региональные, местные</w:t>
            </w:r>
          </w:p>
          <w:p w14:paraId="6D7125DF" w14:textId="28C6CAD5" w:rsidR="003053F3" w:rsidRPr="0087389C" w:rsidRDefault="003053F3"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 какой группе налогов относится НДФЛ</w:t>
            </w:r>
          </w:p>
          <w:p w14:paraId="6D6019BA" w14:textId="2516E494" w:rsidR="003053F3" w:rsidRPr="0087389C" w:rsidRDefault="003053F3"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Федеральные</w:t>
            </w:r>
          </w:p>
          <w:p w14:paraId="6D99C215" w14:textId="2CC20946" w:rsidR="003053F3" w:rsidRPr="0087389C" w:rsidRDefault="003053F3"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Региональные</w:t>
            </w:r>
          </w:p>
          <w:p w14:paraId="4BF4C7DF" w14:textId="614D5B51" w:rsidR="003053F3" w:rsidRPr="0087389C" w:rsidRDefault="003053F3"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 xml:space="preserve">Местные </w:t>
            </w:r>
          </w:p>
          <w:p w14:paraId="6DE067F1" w14:textId="55006982" w:rsidR="003053F3" w:rsidRPr="0087389C" w:rsidRDefault="00132DA7"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 xml:space="preserve">Кто является </w:t>
            </w:r>
            <w:r w:rsidR="00DB2F0B" w:rsidRPr="0087389C">
              <w:rPr>
                <w:rFonts w:ascii="Times New Roman" w:hAnsi="Times New Roman" w:cs="Times New Roman"/>
                <w:sz w:val="20"/>
                <w:szCs w:val="20"/>
              </w:rPr>
              <w:t>плательщиком НДФЛ?</w:t>
            </w:r>
          </w:p>
          <w:p w14:paraId="0BDC7BDE" w14:textId="70D8505B" w:rsidR="00DB2F0B" w:rsidRPr="0087389C" w:rsidRDefault="00DB2F0B"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Физические лица – резиденты РФ</w:t>
            </w:r>
          </w:p>
          <w:p w14:paraId="7A516404" w14:textId="358FB55C" w:rsidR="00DB2F0B" w:rsidRPr="0087389C" w:rsidRDefault="00DB2F0B"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Физические лица и индивидуальные предприниматели – резиденты РФ</w:t>
            </w:r>
          </w:p>
          <w:p w14:paraId="652D5F77" w14:textId="4F646D92" w:rsidR="00DB2F0B" w:rsidRPr="0087389C" w:rsidRDefault="00DB2F0B"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Физические лица, являющиеся резидентами РФ и физические лица, не являющиеся резидентами РФ, но получающие доход от источников в РФ</w:t>
            </w:r>
          </w:p>
          <w:p w14:paraId="5ACC66C2" w14:textId="7D10C452" w:rsidR="00DB2F0B" w:rsidRPr="0087389C" w:rsidRDefault="00DB2F0B"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 xml:space="preserve">Физические лица, проживающие на территории государства более 100 дней </w:t>
            </w:r>
          </w:p>
          <w:p w14:paraId="01938A16" w14:textId="14251C4D" w:rsidR="00DB2F0B" w:rsidRPr="0087389C" w:rsidRDefault="002D528E"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Налоговый статус физического лица в РФ определяется:</w:t>
            </w:r>
          </w:p>
          <w:p w14:paraId="6EBB7330" w14:textId="0E59EC7C" w:rsidR="002D528E" w:rsidRPr="0087389C" w:rsidRDefault="002D528E"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По прописке</w:t>
            </w:r>
          </w:p>
          <w:p w14:paraId="2AD2136F" w14:textId="11A0F515" w:rsidR="002D528E" w:rsidRPr="0087389C" w:rsidRDefault="002D528E"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По месту жительства</w:t>
            </w:r>
          </w:p>
          <w:p w14:paraId="3144FAA8" w14:textId="77777777" w:rsidR="002D528E" w:rsidRPr="0087389C" w:rsidRDefault="002D528E"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По времени проживания на территории РФ</w:t>
            </w:r>
          </w:p>
          <w:p w14:paraId="66E6D130" w14:textId="192912CC" w:rsidR="002D528E" w:rsidRPr="0087389C" w:rsidRDefault="002D528E"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 xml:space="preserve">По месту работы </w:t>
            </w:r>
          </w:p>
          <w:p w14:paraId="4530F99C" w14:textId="02E4A600" w:rsidR="002D528E" w:rsidRPr="0087389C" w:rsidRDefault="00574293"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Может ли предоставляться стандартный налоговый вычет на ребенка 20 лет?</w:t>
            </w:r>
          </w:p>
          <w:p w14:paraId="18C0F6B0" w14:textId="0B682473" w:rsidR="00574293" w:rsidRPr="0087389C" w:rsidRDefault="00574293"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 xml:space="preserve">Да </w:t>
            </w:r>
          </w:p>
          <w:p w14:paraId="65B01EE7" w14:textId="7FDCFE45" w:rsidR="00574293" w:rsidRPr="0087389C" w:rsidRDefault="00574293"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 xml:space="preserve">Нет </w:t>
            </w:r>
          </w:p>
          <w:p w14:paraId="774D4D13" w14:textId="3D8DDFCF" w:rsidR="00574293" w:rsidRPr="0087389C" w:rsidRDefault="00574293"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Да, если ребенок учится на очном отделении учебного заведения</w:t>
            </w:r>
          </w:p>
          <w:p w14:paraId="63D8F908" w14:textId="15D68A71" w:rsidR="00574293" w:rsidRPr="0087389C" w:rsidRDefault="001944A0"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Какова ставка НДФЛ налогоплательщика – нерезидента, получившего доход на территории РФ?</w:t>
            </w:r>
          </w:p>
          <w:p w14:paraId="6289BF0E" w14:textId="506C7682" w:rsidR="001944A0" w:rsidRPr="0087389C" w:rsidRDefault="001944A0"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13%</w:t>
            </w:r>
          </w:p>
          <w:p w14:paraId="6C0B4B91" w14:textId="3F5E5A21" w:rsidR="001944A0" w:rsidRPr="0087389C" w:rsidRDefault="001944A0"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30%</w:t>
            </w:r>
          </w:p>
          <w:p w14:paraId="21B47E5B" w14:textId="7635385B" w:rsidR="001944A0" w:rsidRPr="0087389C" w:rsidRDefault="001944A0"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15%</w:t>
            </w:r>
          </w:p>
          <w:p w14:paraId="72BFF69D" w14:textId="6E405919" w:rsidR="001944A0" w:rsidRPr="0087389C" w:rsidRDefault="001944A0"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35%</w:t>
            </w:r>
          </w:p>
          <w:p w14:paraId="7264B57A" w14:textId="6B1FC3FD" w:rsidR="001944A0" w:rsidRPr="0087389C" w:rsidRDefault="00735139"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При определении налоговой базы по НДФЛ учитываются доходы, полученные:</w:t>
            </w:r>
          </w:p>
          <w:p w14:paraId="117ECB25" w14:textId="15B4893A" w:rsidR="00735139" w:rsidRPr="0087389C" w:rsidRDefault="00735139"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Только в денежной форме</w:t>
            </w:r>
          </w:p>
          <w:p w14:paraId="4A01377C" w14:textId="0907BF2E" w:rsidR="00735139" w:rsidRPr="0087389C" w:rsidRDefault="00735139"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Денежной, натуральной формах</w:t>
            </w:r>
          </w:p>
          <w:p w14:paraId="093DF1AD" w14:textId="02013DED" w:rsidR="00735139" w:rsidRPr="0087389C" w:rsidRDefault="00735139"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Денежной, натуральной формах и в виде материальной выгоды</w:t>
            </w:r>
          </w:p>
          <w:p w14:paraId="04B15809" w14:textId="6113BC46" w:rsidR="00735139" w:rsidRPr="0087389C" w:rsidRDefault="00735139"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По основному месту работы</w:t>
            </w:r>
          </w:p>
          <w:p w14:paraId="4F50C4D4" w14:textId="689BE822" w:rsidR="00735139" w:rsidRPr="0087389C" w:rsidRDefault="0086515D"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 какому виду налогов относится водный налог?</w:t>
            </w:r>
          </w:p>
          <w:p w14:paraId="40254881" w14:textId="3A11A801" w:rsidR="0086515D" w:rsidRPr="0087389C" w:rsidRDefault="0086515D"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Федеральный</w:t>
            </w:r>
          </w:p>
          <w:p w14:paraId="56686BCE" w14:textId="1CFCEEBA" w:rsidR="0086515D" w:rsidRPr="0087389C" w:rsidRDefault="0086515D"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Региональный</w:t>
            </w:r>
          </w:p>
          <w:p w14:paraId="17CDB440" w14:textId="63805490" w:rsidR="0086515D" w:rsidRPr="0087389C" w:rsidRDefault="0086515D"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 xml:space="preserve">Местный </w:t>
            </w:r>
          </w:p>
          <w:p w14:paraId="5C294C17" w14:textId="28CE36F1" w:rsidR="0086515D" w:rsidRPr="0087389C" w:rsidRDefault="00796750"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 каким видам налогов относится НДС?</w:t>
            </w:r>
          </w:p>
          <w:p w14:paraId="0A1E7AB8" w14:textId="3077319F" w:rsidR="00796750" w:rsidRPr="0087389C" w:rsidRDefault="00796750"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К федеральным косвенным</w:t>
            </w:r>
          </w:p>
          <w:p w14:paraId="67B76E16" w14:textId="625E3098" w:rsidR="00796750" w:rsidRPr="0087389C" w:rsidRDefault="00796750"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К федеральным прямым</w:t>
            </w:r>
          </w:p>
          <w:p w14:paraId="527B309A" w14:textId="7B7D5EC4" w:rsidR="00796750" w:rsidRPr="0087389C" w:rsidRDefault="00796750"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К региональным косвенным</w:t>
            </w:r>
          </w:p>
          <w:p w14:paraId="0257CFA9" w14:textId="55C180F7" w:rsidR="00796750" w:rsidRPr="0087389C" w:rsidRDefault="00796750"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К местным прямым</w:t>
            </w:r>
          </w:p>
          <w:p w14:paraId="07E8B433" w14:textId="145AD15E" w:rsidR="00154C52" w:rsidRPr="0087389C" w:rsidRDefault="00154C52"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Налог на добавленную стоимость определяется:</w:t>
            </w:r>
          </w:p>
          <w:p w14:paraId="7B1ECAC7" w14:textId="3E2EA723" w:rsidR="00154C52" w:rsidRPr="0087389C" w:rsidRDefault="00154C52"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От оборота, включающего в себя НДС</w:t>
            </w:r>
          </w:p>
          <w:p w14:paraId="42E09D82" w14:textId="2BFC8849" w:rsidR="00154C52" w:rsidRPr="0087389C" w:rsidRDefault="00154C52" w:rsidP="00812727">
            <w:pPr>
              <w:pStyle w:val="ab"/>
              <w:numPr>
                <w:ilvl w:val="2"/>
                <w:numId w:val="10"/>
              </w:numPr>
              <w:tabs>
                <w:tab w:val="left" w:pos="1702"/>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От оборота без НДС</w:t>
            </w:r>
          </w:p>
          <w:p w14:paraId="120520C1" w14:textId="515AD41D" w:rsidR="00154C52" w:rsidRPr="0087389C" w:rsidRDefault="00154C52"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От разницы в ценах</w:t>
            </w:r>
          </w:p>
          <w:p w14:paraId="2488382D" w14:textId="58D553A1" w:rsidR="00154C52" w:rsidRPr="0087389C" w:rsidRDefault="00154C52"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Все варианты верны</w:t>
            </w:r>
          </w:p>
          <w:p w14:paraId="0AF61EB5" w14:textId="013CCB69" w:rsidR="00154C52" w:rsidRPr="0087389C" w:rsidRDefault="00154C52" w:rsidP="00812727">
            <w:pPr>
              <w:pStyle w:val="ab"/>
              <w:numPr>
                <w:ilvl w:val="2"/>
                <w:numId w:val="10"/>
              </w:numPr>
              <w:tabs>
                <w:tab w:val="left" w:pos="1702"/>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Нет верного варианта ответа</w:t>
            </w:r>
          </w:p>
          <w:p w14:paraId="423D807E" w14:textId="1BAAF0E8" w:rsidR="00796750" w:rsidRPr="0087389C" w:rsidRDefault="00796750"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 каким видам налогов относится налог на прибыль?</w:t>
            </w:r>
          </w:p>
          <w:p w14:paraId="4EAA48A5" w14:textId="77777777" w:rsidR="00796750" w:rsidRPr="0087389C" w:rsidRDefault="00796750" w:rsidP="00812727">
            <w:pPr>
              <w:pStyle w:val="ab"/>
              <w:numPr>
                <w:ilvl w:val="2"/>
                <w:numId w:val="10"/>
              </w:numPr>
              <w:tabs>
                <w:tab w:val="left" w:pos="1731"/>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К федеральным косвенным</w:t>
            </w:r>
          </w:p>
          <w:p w14:paraId="75B1AF90" w14:textId="77777777" w:rsidR="00796750" w:rsidRPr="0087389C" w:rsidRDefault="00796750" w:rsidP="00812727">
            <w:pPr>
              <w:pStyle w:val="ab"/>
              <w:numPr>
                <w:ilvl w:val="2"/>
                <w:numId w:val="10"/>
              </w:numPr>
              <w:tabs>
                <w:tab w:val="left" w:pos="1731"/>
              </w:tabs>
              <w:spacing w:after="0" w:line="240" w:lineRule="auto"/>
              <w:ind w:left="1448" w:hanging="575"/>
              <w:jc w:val="both"/>
              <w:rPr>
                <w:rFonts w:ascii="Times New Roman" w:hAnsi="Times New Roman" w:cs="Times New Roman"/>
                <w:b/>
                <w:bCs/>
                <w:sz w:val="20"/>
                <w:szCs w:val="20"/>
              </w:rPr>
            </w:pPr>
            <w:r w:rsidRPr="0087389C">
              <w:rPr>
                <w:rFonts w:ascii="Times New Roman" w:hAnsi="Times New Roman" w:cs="Times New Roman"/>
                <w:b/>
                <w:bCs/>
                <w:sz w:val="20"/>
                <w:szCs w:val="20"/>
              </w:rPr>
              <w:t>К федеральным прямым</w:t>
            </w:r>
          </w:p>
          <w:p w14:paraId="106B64D0" w14:textId="77777777" w:rsidR="005F5006" w:rsidRPr="0087389C" w:rsidRDefault="00796750" w:rsidP="00812727">
            <w:pPr>
              <w:pStyle w:val="ab"/>
              <w:numPr>
                <w:ilvl w:val="2"/>
                <w:numId w:val="10"/>
              </w:numPr>
              <w:tabs>
                <w:tab w:val="left" w:pos="1731"/>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К региональным косвенным</w:t>
            </w:r>
          </w:p>
          <w:p w14:paraId="765F28DC" w14:textId="014D6013" w:rsidR="00796750" w:rsidRPr="0087389C" w:rsidRDefault="00796750" w:rsidP="00812727">
            <w:pPr>
              <w:pStyle w:val="ab"/>
              <w:numPr>
                <w:ilvl w:val="2"/>
                <w:numId w:val="10"/>
              </w:numPr>
              <w:tabs>
                <w:tab w:val="left" w:pos="1731"/>
              </w:tabs>
              <w:spacing w:after="0" w:line="240" w:lineRule="auto"/>
              <w:ind w:left="1448" w:hanging="575"/>
              <w:jc w:val="both"/>
              <w:rPr>
                <w:rFonts w:ascii="Times New Roman" w:hAnsi="Times New Roman" w:cs="Times New Roman"/>
                <w:sz w:val="20"/>
                <w:szCs w:val="20"/>
              </w:rPr>
            </w:pPr>
            <w:r w:rsidRPr="0087389C">
              <w:rPr>
                <w:rFonts w:ascii="Times New Roman" w:hAnsi="Times New Roman" w:cs="Times New Roman"/>
                <w:sz w:val="20"/>
                <w:szCs w:val="20"/>
              </w:rPr>
              <w:t>К местным прямым</w:t>
            </w:r>
          </w:p>
        </w:tc>
      </w:tr>
      <w:tr w:rsidR="00AC11C2" w:rsidRPr="0087389C" w14:paraId="06740612" w14:textId="77777777" w:rsidTr="001C190E">
        <w:tc>
          <w:tcPr>
            <w:tcW w:w="8604" w:type="dxa"/>
          </w:tcPr>
          <w:p w14:paraId="53BCA0DC" w14:textId="51D83198" w:rsidR="005455DE" w:rsidRPr="0087389C" w:rsidRDefault="009B5DEA" w:rsidP="00812727">
            <w:pPr>
              <w:pStyle w:val="ab"/>
              <w:numPr>
                <w:ilvl w:val="0"/>
                <w:numId w:val="10"/>
              </w:numPr>
              <w:spacing w:after="0" w:line="240" w:lineRule="auto"/>
              <w:ind w:left="731"/>
              <w:jc w:val="both"/>
              <w:rPr>
                <w:rFonts w:ascii="Times New Roman" w:hAnsi="Times New Roman" w:cs="Times New Roman"/>
                <w:b/>
                <w:bCs/>
                <w:sz w:val="20"/>
                <w:szCs w:val="20"/>
              </w:rPr>
            </w:pPr>
            <w:r w:rsidRPr="0087389C">
              <w:rPr>
                <w:rFonts w:ascii="Times New Roman" w:hAnsi="Times New Roman" w:cs="Times New Roman"/>
                <w:b/>
                <w:bCs/>
                <w:sz w:val="20"/>
                <w:szCs w:val="20"/>
              </w:rPr>
              <w:lastRenderedPageBreak/>
              <w:t>Информационный системы бухгалтерского учета</w:t>
            </w:r>
          </w:p>
        </w:tc>
      </w:tr>
      <w:tr w:rsidR="00AC11C2" w:rsidRPr="0087389C" w14:paraId="2CBBD79A" w14:textId="77777777" w:rsidTr="001C190E">
        <w:tc>
          <w:tcPr>
            <w:tcW w:w="8604" w:type="dxa"/>
          </w:tcPr>
          <w:p w14:paraId="4463124E" w14:textId="71CC5641" w:rsidR="005455DE" w:rsidRPr="0087389C" w:rsidRDefault="00AC7F46" w:rsidP="00812727">
            <w:pPr>
              <w:pStyle w:val="ab"/>
              <w:numPr>
                <w:ilvl w:val="1"/>
                <w:numId w:val="10"/>
              </w:numPr>
              <w:tabs>
                <w:tab w:val="left" w:pos="1156"/>
              </w:tabs>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 называется справочник типовой конфигурации 1С: Бухгалтерия 8, который хранит сведения об организациях и физических лицах, с которыми вступает в деловые взаимоотношения организация, по которой ведется учет?</w:t>
            </w:r>
          </w:p>
          <w:p w14:paraId="5D80FD84" w14:textId="03B26875" w:rsidR="00AC7F46" w:rsidRPr="0087389C" w:rsidRDefault="00AC7F46"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Номенклатура</w:t>
            </w:r>
          </w:p>
          <w:p w14:paraId="41173476" w14:textId="7A2E33CF" w:rsidR="00AC7F46" w:rsidRPr="0087389C" w:rsidRDefault="007F163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Субконто</w:t>
            </w:r>
          </w:p>
          <w:p w14:paraId="207AFA3B" w14:textId="01CAC6A5" w:rsidR="007F163B" w:rsidRPr="0087389C" w:rsidRDefault="007F163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Организации</w:t>
            </w:r>
          </w:p>
          <w:p w14:paraId="76195045" w14:textId="7F11A071" w:rsidR="007F163B" w:rsidRPr="0087389C" w:rsidRDefault="007F163B"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lastRenderedPageBreak/>
              <w:t xml:space="preserve">Контрагенты </w:t>
            </w:r>
          </w:p>
          <w:p w14:paraId="7364673B" w14:textId="6DD94375" w:rsidR="00AC7F46" w:rsidRPr="0087389C" w:rsidRDefault="007F163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 дата запрета изменения данных влияет на работу 1С: Бухгалтерии 8?</w:t>
            </w:r>
          </w:p>
          <w:p w14:paraId="42FDD79D" w14:textId="76EA669A" w:rsidR="007F163B" w:rsidRPr="0087389C" w:rsidRDefault="007F163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Ранее этой даты документы проводятся по упрощенной схеме – без выполнения сложных расчетов, которые способны замедлить систему. Этот механизм позволяет повысить производительность оперативной учетной работы</w:t>
            </w:r>
          </w:p>
          <w:p w14:paraId="196F2094" w14:textId="0E339FE3" w:rsidR="007F163B" w:rsidRPr="0087389C" w:rsidRDefault="007F163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Позже этой даты запрещена модификация документов, что позволяет «заморозить» состояние системы</w:t>
            </w:r>
          </w:p>
          <w:p w14:paraId="4C8D75F0" w14:textId="0226EA90" w:rsidR="007F163B" w:rsidRPr="0087389C" w:rsidRDefault="007F163B"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Запрещено создание и модификация документов, дата которых предшествует этой дате</w:t>
            </w:r>
          </w:p>
          <w:p w14:paraId="47D7DB32" w14:textId="5FAAA7FB" w:rsidR="007F163B" w:rsidRPr="0087389C" w:rsidRDefault="007F163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Позже этой даты документы проводятся по упрощенной схеме – без выполнения сложных расчетов, которые способны замедлить систему. Этот механизм позволяет повысить производительность оперативной учетной работы</w:t>
            </w:r>
          </w:p>
          <w:p w14:paraId="264A4E70" w14:textId="0BAFD9F6" w:rsidR="007F163B" w:rsidRPr="0087389C" w:rsidRDefault="00630334"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 xml:space="preserve">Что отражает бухгалтерская запись такого вида: </w:t>
            </w: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50 «Касса»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71 «Расчеты с подотчетными лицами»?</w:t>
            </w:r>
          </w:p>
          <w:p w14:paraId="7449597A" w14:textId="1E6E7618" w:rsidR="00630334" w:rsidRPr="0087389C" w:rsidRDefault="00630334"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Получение денежных средств от покупателя в оплату реализованных товаров или услуг</w:t>
            </w:r>
          </w:p>
          <w:p w14:paraId="0EB528D9" w14:textId="1496E4D0" w:rsidR="00630334" w:rsidRPr="0087389C" w:rsidRDefault="00630334"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Оплату задолженности перед поставщиком</w:t>
            </w:r>
          </w:p>
          <w:p w14:paraId="7BD4AE2A" w14:textId="26183180" w:rsidR="00630334" w:rsidRPr="0087389C" w:rsidRDefault="00630334"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Возврат подотчетным лицом неизрасходованной суммы в кассу</w:t>
            </w:r>
          </w:p>
          <w:p w14:paraId="092FC9A7" w14:textId="3097A878" w:rsidR="00630334" w:rsidRPr="0087389C" w:rsidRDefault="00630334"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Выдача подотчетному лицу денежных средств из кассы</w:t>
            </w:r>
          </w:p>
          <w:p w14:paraId="1326723E" w14:textId="29F5A3AC" w:rsidR="00630334" w:rsidRPr="0087389C" w:rsidRDefault="00914151"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Какой документ в 1С: Бухгалтерии используют для внесения в учетную систему сведений о том, как подотчетное лицо распорядилось вверенными ему суммами?</w:t>
            </w:r>
          </w:p>
          <w:p w14:paraId="2E00C638" w14:textId="4EA496BD" w:rsidR="00914151" w:rsidRPr="0087389C" w:rsidRDefault="0091415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Отчет комитенту о продажах товаров</w:t>
            </w:r>
          </w:p>
          <w:p w14:paraId="220255DC" w14:textId="63284BD7" w:rsidR="00914151" w:rsidRPr="0087389C" w:rsidRDefault="00914151"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Авансовый отчет</w:t>
            </w:r>
          </w:p>
          <w:p w14:paraId="1BF26BD9" w14:textId="7160E60E" w:rsidR="00914151" w:rsidRPr="0087389C" w:rsidRDefault="0091415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исходящее</w:t>
            </w:r>
          </w:p>
          <w:p w14:paraId="2D668EB7" w14:textId="0283BC73" w:rsidR="00914151" w:rsidRPr="0087389C" w:rsidRDefault="0091415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Расходный кассовый ордер</w:t>
            </w:r>
          </w:p>
          <w:p w14:paraId="36B3B9EE" w14:textId="66F851D9" w:rsidR="00914151" w:rsidRPr="0087389C" w:rsidRDefault="002D1C95"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Каким документом оформляется выбытие денежных средств с расчетного счета организации?</w:t>
            </w:r>
          </w:p>
          <w:p w14:paraId="36F46562" w14:textId="1E0AF86D" w:rsidR="002D1C95" w:rsidRPr="0087389C" w:rsidRDefault="002D1C95"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Платежное поручение исходящее</w:t>
            </w:r>
          </w:p>
          <w:p w14:paraId="25E92BB7" w14:textId="7317C09C" w:rsidR="002D1C95" w:rsidRPr="0087389C" w:rsidRDefault="002D1C95"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Расходный кассовый ордер</w:t>
            </w:r>
          </w:p>
          <w:p w14:paraId="71451E2D" w14:textId="1A0214EB" w:rsidR="002D1C95" w:rsidRPr="0087389C" w:rsidRDefault="002D1C95"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входящее</w:t>
            </w:r>
          </w:p>
          <w:p w14:paraId="5CE9306B" w14:textId="606C01EC" w:rsidR="002D1C95" w:rsidRPr="0087389C" w:rsidRDefault="002D1C95"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Приходный кассовый ордер</w:t>
            </w:r>
          </w:p>
          <w:p w14:paraId="4F5A4B46" w14:textId="56069CF0" w:rsidR="002D1C95" w:rsidRPr="0087389C" w:rsidRDefault="00360E01"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 xml:space="preserve">Что отражает бухгалтерская запись такого вида: </w:t>
            </w: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50 «Касса»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91 «Прочие доходы и расходы»?</w:t>
            </w:r>
          </w:p>
          <w:p w14:paraId="56BF7B3A" w14:textId="32644531" w:rsidR="00360E01" w:rsidRPr="0087389C" w:rsidRDefault="00360E0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Выдача денежных средств подотчетному лицу</w:t>
            </w:r>
          </w:p>
          <w:p w14:paraId="4BBF4317" w14:textId="7192DE3C" w:rsidR="00360E01" w:rsidRPr="0087389C" w:rsidRDefault="00360E0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Возврат подотчетным лицом неизрасходованной суммы в кассу</w:t>
            </w:r>
          </w:p>
          <w:p w14:paraId="2A64873A" w14:textId="1CF54334" w:rsidR="00360E01" w:rsidRPr="0087389C" w:rsidRDefault="00360E01"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Включение расходов, понесенных подотчетным лицом, в общехозяйственные расходы</w:t>
            </w:r>
          </w:p>
          <w:p w14:paraId="054D9F10" w14:textId="16B07B5D" w:rsidR="00360E01" w:rsidRPr="0087389C" w:rsidRDefault="00360E01"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Выявление и принятие к учету излишков кассы при ее инвентаризации</w:t>
            </w:r>
          </w:p>
          <w:p w14:paraId="00EA36CC" w14:textId="3444E0AB" w:rsidR="00360E01" w:rsidRPr="0087389C" w:rsidRDefault="000C6B9E"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Каким документом типовой конфигурации 1С: Бухгалтерия 8 можно оформить передачу наличных денежных средств из кассы в банк?</w:t>
            </w:r>
          </w:p>
          <w:p w14:paraId="1C90F9CB" w14:textId="7BEDBF66" w:rsidR="000C6B9E" w:rsidRPr="0087389C" w:rsidRDefault="000C6B9E"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Расходный кассовый ордер</w:t>
            </w:r>
          </w:p>
          <w:p w14:paraId="6AD4B0D3" w14:textId="278570E7" w:rsidR="000C6B9E" w:rsidRPr="0087389C" w:rsidRDefault="000C6B9E"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исходящее</w:t>
            </w:r>
          </w:p>
          <w:p w14:paraId="454913C0" w14:textId="18BE9148" w:rsidR="000C6B9E" w:rsidRPr="0087389C" w:rsidRDefault="000C6B9E"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Приходный кассовый ордер</w:t>
            </w:r>
          </w:p>
          <w:p w14:paraId="61D843CE" w14:textId="13FB3620" w:rsidR="000C6B9E" w:rsidRPr="0087389C" w:rsidRDefault="000C6B9E"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входящее</w:t>
            </w:r>
          </w:p>
          <w:p w14:paraId="0A43B74C" w14:textId="4F94BB73" w:rsidR="000C6B9E" w:rsidRPr="0087389C" w:rsidRDefault="00835AB5"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Депонирование заработной платы в 1С: Бухгалтерия отражается следующим документом:</w:t>
            </w:r>
          </w:p>
          <w:p w14:paraId="1BFBED9E" w14:textId="5903D491" w:rsidR="00835AB5" w:rsidRPr="0087389C" w:rsidRDefault="00835AB5"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Отражение зарплаты в регламентированном учете</w:t>
            </w:r>
          </w:p>
          <w:p w14:paraId="02FE9765" w14:textId="49702AEE" w:rsidR="00835AB5" w:rsidRPr="0087389C" w:rsidRDefault="00835AB5"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Депонирование организаций</w:t>
            </w:r>
          </w:p>
          <w:p w14:paraId="6F2BBF67" w14:textId="7A8507D5" w:rsidR="00835AB5" w:rsidRPr="0087389C" w:rsidRDefault="00835AB5"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Начисление зарплаты работникам организаций</w:t>
            </w:r>
          </w:p>
          <w:p w14:paraId="5C8A6DD0" w14:textId="25BCA326" w:rsidR="00835AB5" w:rsidRPr="0087389C" w:rsidRDefault="00835AB5"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Ввод сведений о плановых начислениях работникам организаций</w:t>
            </w:r>
          </w:p>
          <w:p w14:paraId="11A3F8A0" w14:textId="5A85CF57" w:rsidR="00835AB5" w:rsidRPr="0087389C" w:rsidRDefault="00627E1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Какой документ в 1С: Бухгалтерия 8 позволяет начислить амортизацию нематериальных активов?</w:t>
            </w:r>
          </w:p>
          <w:p w14:paraId="5A7025CE" w14:textId="39F5CECE" w:rsidR="00627E1B" w:rsidRPr="0087389C" w:rsidRDefault="00627E1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Принятие к учету НМА</w:t>
            </w:r>
          </w:p>
          <w:p w14:paraId="260B90A0" w14:textId="76E09862" w:rsidR="00627E1B" w:rsidRPr="0087389C" w:rsidRDefault="00627E1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Амортизация НМА</w:t>
            </w:r>
          </w:p>
          <w:p w14:paraId="3FE2B257" w14:textId="4AD4783C" w:rsidR="00627E1B" w:rsidRPr="0087389C" w:rsidRDefault="00627E1B" w:rsidP="00812727">
            <w:pPr>
              <w:pStyle w:val="ab"/>
              <w:numPr>
                <w:ilvl w:val="2"/>
                <w:numId w:val="10"/>
              </w:numPr>
              <w:spacing w:after="0" w:line="240" w:lineRule="auto"/>
              <w:ind w:left="1156"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Закрытие месяца</w:t>
            </w:r>
          </w:p>
          <w:p w14:paraId="54157FAB" w14:textId="60975BB1" w:rsidR="00627E1B" w:rsidRPr="0087389C" w:rsidRDefault="00627E1B" w:rsidP="00812727">
            <w:pPr>
              <w:pStyle w:val="ab"/>
              <w:numPr>
                <w:ilvl w:val="2"/>
                <w:numId w:val="10"/>
              </w:numPr>
              <w:spacing w:after="0" w:line="240" w:lineRule="auto"/>
              <w:ind w:left="1156" w:hanging="283"/>
              <w:jc w:val="both"/>
              <w:rPr>
                <w:rFonts w:ascii="Times New Roman" w:hAnsi="Times New Roman" w:cs="Times New Roman"/>
                <w:sz w:val="20"/>
                <w:szCs w:val="20"/>
              </w:rPr>
            </w:pPr>
            <w:r w:rsidRPr="0087389C">
              <w:rPr>
                <w:rFonts w:ascii="Times New Roman" w:hAnsi="Times New Roman" w:cs="Times New Roman"/>
                <w:sz w:val="20"/>
                <w:szCs w:val="20"/>
              </w:rPr>
              <w:t>Такого документа в типовой конфигурации нет</w:t>
            </w:r>
          </w:p>
          <w:p w14:paraId="516A97C3" w14:textId="014CF3AD" w:rsidR="00627E1B" w:rsidRPr="0087389C" w:rsidRDefault="00533FCC"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Какой бухгалтерской записью отражается начисление амортизации по объектам ОС, используемым в общехозяйственных целях?</w:t>
            </w:r>
          </w:p>
          <w:p w14:paraId="002CF38A" w14:textId="01E70E7C" w:rsidR="00533FCC" w:rsidRPr="0087389C" w:rsidRDefault="00533FCC" w:rsidP="00812727">
            <w:pPr>
              <w:pStyle w:val="ab"/>
              <w:numPr>
                <w:ilvl w:val="2"/>
                <w:numId w:val="10"/>
              </w:numPr>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20 «Основное производство»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02 «Амортизация основных средств»</w:t>
            </w:r>
          </w:p>
          <w:p w14:paraId="18234B32" w14:textId="1213D8EF" w:rsidR="00533FCC" w:rsidRPr="0087389C" w:rsidRDefault="00533FCC" w:rsidP="00812727">
            <w:pPr>
              <w:pStyle w:val="ab"/>
              <w:numPr>
                <w:ilvl w:val="2"/>
                <w:numId w:val="10"/>
              </w:numPr>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26 «Общехозяйственные расходы»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01 «Основные средства»</w:t>
            </w:r>
          </w:p>
          <w:p w14:paraId="1603D6D8" w14:textId="2059BBFC" w:rsidR="00533FCC" w:rsidRPr="0087389C" w:rsidRDefault="00533FCC" w:rsidP="00812727">
            <w:pPr>
              <w:pStyle w:val="ab"/>
              <w:numPr>
                <w:ilvl w:val="2"/>
                <w:numId w:val="10"/>
              </w:numPr>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20 «Основное производство»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01 «Основные средства»</w:t>
            </w:r>
          </w:p>
          <w:p w14:paraId="2D8D83C5" w14:textId="10E93E2F" w:rsidR="00533FCC" w:rsidRPr="0087389C" w:rsidRDefault="00533FCC" w:rsidP="00812727">
            <w:pPr>
              <w:pStyle w:val="ab"/>
              <w:numPr>
                <w:ilvl w:val="2"/>
                <w:numId w:val="10"/>
              </w:numPr>
              <w:spacing w:after="0" w:line="240" w:lineRule="auto"/>
              <w:ind w:left="1448" w:hanging="567"/>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26 «Общехозяйственные расходы»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02 «Амортизация основных средств»</w:t>
            </w:r>
          </w:p>
          <w:p w14:paraId="2805A351" w14:textId="7B5727E6" w:rsidR="00533FCC" w:rsidRPr="0087389C" w:rsidRDefault="00390C6E"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Какой бухгалтерской записью отражается приобретение объектов оборудования, которое планируется использовать в качестве объектов основных средств?</w:t>
            </w:r>
          </w:p>
          <w:p w14:paraId="59A29BB6" w14:textId="76768C24" w:rsidR="00390C6E" w:rsidRPr="0087389C" w:rsidRDefault="00390C6E" w:rsidP="00812727">
            <w:pPr>
              <w:pStyle w:val="ab"/>
              <w:numPr>
                <w:ilvl w:val="2"/>
                <w:numId w:val="10"/>
              </w:numPr>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01 «Основные средства»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08 «Вложения во внеоборотные активы»</w:t>
            </w:r>
          </w:p>
          <w:p w14:paraId="3CEB360B" w14:textId="7F7367D6" w:rsidR="00390C6E" w:rsidRPr="0087389C" w:rsidRDefault="00390C6E" w:rsidP="00812727">
            <w:pPr>
              <w:pStyle w:val="ab"/>
              <w:numPr>
                <w:ilvl w:val="2"/>
                <w:numId w:val="10"/>
              </w:numPr>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lastRenderedPageBreak/>
              <w:t>Дт</w:t>
            </w:r>
            <w:proofErr w:type="spellEnd"/>
            <w:r w:rsidRPr="0087389C">
              <w:rPr>
                <w:rFonts w:ascii="Times New Roman" w:hAnsi="Times New Roman" w:cs="Times New Roman"/>
                <w:sz w:val="20"/>
                <w:szCs w:val="20"/>
              </w:rPr>
              <w:t xml:space="preserve"> 19 «Налог на добавленную стоимость по приобретенным ценностям»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p w14:paraId="096373A8" w14:textId="7256C434" w:rsidR="00390C6E" w:rsidRPr="0087389C" w:rsidRDefault="00390C6E" w:rsidP="00812727">
            <w:pPr>
              <w:pStyle w:val="ab"/>
              <w:numPr>
                <w:ilvl w:val="2"/>
                <w:numId w:val="10"/>
              </w:numPr>
              <w:spacing w:after="0" w:line="240" w:lineRule="auto"/>
              <w:ind w:left="1448" w:hanging="567"/>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08 «Вложения во внеоборотные активы»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60 «Расчеты с поставщиками и подрядчиками»</w:t>
            </w:r>
          </w:p>
          <w:p w14:paraId="05B1E792" w14:textId="16587E42" w:rsidR="00390C6E" w:rsidRPr="0087389C" w:rsidRDefault="00390C6E" w:rsidP="00812727">
            <w:pPr>
              <w:pStyle w:val="ab"/>
              <w:numPr>
                <w:ilvl w:val="2"/>
                <w:numId w:val="10"/>
              </w:numPr>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01 «Основные средства»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p w14:paraId="55DCC762" w14:textId="11D9ECB8" w:rsidR="00390C6E" w:rsidRPr="0087389C" w:rsidRDefault="00A41E10"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С помощью какого документа можно отразить в учете операцию реализации объекта ОС?</w:t>
            </w:r>
          </w:p>
          <w:p w14:paraId="705B1AD2" w14:textId="72BDCA17" w:rsidR="00A41E10" w:rsidRPr="0087389C" w:rsidRDefault="00A41E10" w:rsidP="00812727">
            <w:pPr>
              <w:pStyle w:val="ab"/>
              <w:numPr>
                <w:ilvl w:val="2"/>
                <w:numId w:val="10"/>
              </w:numPr>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Перемещение ОС</w:t>
            </w:r>
          </w:p>
          <w:p w14:paraId="75FEC665" w14:textId="0DC41163" w:rsidR="00A41E10" w:rsidRPr="0087389C" w:rsidRDefault="00A41E10" w:rsidP="00812727">
            <w:pPr>
              <w:pStyle w:val="ab"/>
              <w:numPr>
                <w:ilvl w:val="2"/>
                <w:numId w:val="10"/>
              </w:numPr>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Списание ОС</w:t>
            </w:r>
          </w:p>
          <w:p w14:paraId="35DBC294" w14:textId="4D73B490" w:rsidR="00A41E10" w:rsidRPr="0087389C" w:rsidRDefault="00A41E10" w:rsidP="00812727">
            <w:pPr>
              <w:pStyle w:val="ab"/>
              <w:numPr>
                <w:ilvl w:val="2"/>
                <w:numId w:val="10"/>
              </w:numPr>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Передача ОС</w:t>
            </w:r>
          </w:p>
          <w:p w14:paraId="6AE2E482" w14:textId="6BE3E6EA" w:rsidR="00A41E10" w:rsidRPr="0087389C" w:rsidRDefault="00A41E10" w:rsidP="00812727">
            <w:pPr>
              <w:pStyle w:val="ab"/>
              <w:numPr>
                <w:ilvl w:val="2"/>
                <w:numId w:val="10"/>
              </w:numPr>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Подготовка к передаче ОС</w:t>
            </w:r>
          </w:p>
          <w:p w14:paraId="26487A50" w14:textId="45892228" w:rsidR="00A41E10" w:rsidRPr="0087389C" w:rsidRDefault="00DD5842"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Какой бухгалтерской записью отражается принятие к учету объектов ОС?</w:t>
            </w:r>
          </w:p>
          <w:p w14:paraId="38F0433B" w14:textId="0D8431C5" w:rsidR="00DD5842" w:rsidRPr="0087389C" w:rsidRDefault="00DD5842" w:rsidP="00812727">
            <w:pPr>
              <w:pStyle w:val="ab"/>
              <w:numPr>
                <w:ilvl w:val="2"/>
                <w:numId w:val="10"/>
              </w:numPr>
              <w:spacing w:after="0" w:line="240" w:lineRule="auto"/>
              <w:ind w:left="1448" w:hanging="567"/>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01 «Основные средства»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08 «Вложения во внеоборотные активы»</w:t>
            </w:r>
          </w:p>
          <w:p w14:paraId="15E67826" w14:textId="015FE0C7" w:rsidR="00DD5842" w:rsidRPr="0087389C" w:rsidRDefault="00DD5842"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01 «Основные средства»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p w14:paraId="563ED8CE" w14:textId="11EEF68D" w:rsidR="00DD5842" w:rsidRPr="0087389C" w:rsidRDefault="00DD5842"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 «Вложения во внеоборотные активы»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p w14:paraId="1775298F" w14:textId="0CC9EB9F" w:rsidR="00DD5842" w:rsidRPr="0087389C" w:rsidRDefault="00DD5842"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 «Налог на добавленную стоимость по приобретенным ценностям»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p w14:paraId="6AA55ACD" w14:textId="64995FBC" w:rsidR="00DD5842" w:rsidRPr="0087389C" w:rsidRDefault="00F82DB6"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В каком справочнике хранится информация о товарах в типовой конфигурации 1С: Бухгалтерия 8?</w:t>
            </w:r>
          </w:p>
          <w:p w14:paraId="12314AD6" w14:textId="052A8F82" w:rsidR="00F82DB6" w:rsidRPr="0087389C" w:rsidRDefault="00F82DB6"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Товары</w:t>
            </w:r>
          </w:p>
          <w:p w14:paraId="4CD02752" w14:textId="6CDB35FE" w:rsidR="00F82DB6" w:rsidRPr="0087389C" w:rsidRDefault="00F82DB6"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Товары на складе</w:t>
            </w:r>
          </w:p>
          <w:p w14:paraId="30B34C02" w14:textId="7B46D26F" w:rsidR="00F82DB6" w:rsidRPr="0087389C" w:rsidRDefault="00F82DB6"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Материалы</w:t>
            </w:r>
          </w:p>
          <w:p w14:paraId="306E429B" w14:textId="3C31C898" w:rsidR="00F82DB6" w:rsidRPr="0087389C" w:rsidRDefault="00F82DB6"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 xml:space="preserve">Номенклатура </w:t>
            </w:r>
          </w:p>
          <w:p w14:paraId="7DF05777" w14:textId="0858741C" w:rsidR="00F82DB6" w:rsidRPr="0087389C" w:rsidRDefault="00F82DB6"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Какой документ осуществляет закрытие года?</w:t>
            </w:r>
          </w:p>
          <w:p w14:paraId="446AFDA9" w14:textId="184669E6" w:rsidR="00F82DB6" w:rsidRPr="0087389C" w:rsidRDefault="00F82DB6"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«Закрытие года»</w:t>
            </w:r>
          </w:p>
          <w:p w14:paraId="60595041" w14:textId="0DFD1F74" w:rsidR="00F82DB6" w:rsidRPr="0087389C" w:rsidRDefault="00F82DB6"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Документ «Закрытие месяца» за декабрь</w:t>
            </w:r>
          </w:p>
          <w:p w14:paraId="42AC540C" w14:textId="0AC53315" w:rsidR="00F82DB6" w:rsidRPr="0087389C" w:rsidRDefault="00F82DB6"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«Закрытие счетов в конце года»</w:t>
            </w:r>
          </w:p>
          <w:p w14:paraId="4A455E75" w14:textId="39564AAB" w:rsidR="00F82DB6" w:rsidRPr="0087389C" w:rsidRDefault="00F82DB6"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«Закрытие квартала» за четвертый квартал</w:t>
            </w:r>
          </w:p>
          <w:p w14:paraId="20936E21" w14:textId="52F4B277" w:rsidR="00F82DB6" w:rsidRPr="0087389C" w:rsidRDefault="00130203"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Каковы особенности использования документа «Счет на оплату покупателю» в типовой конфигурации 1С: Бухгалтерия 8?</w:t>
            </w:r>
          </w:p>
          <w:p w14:paraId="106F6E34" w14:textId="1A0985F2" w:rsidR="00130203" w:rsidRPr="0087389C" w:rsidRDefault="00130203"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формирует записи о погашении покупателем задолженности по поставленным ему товарам</w:t>
            </w:r>
          </w:p>
          <w:p w14:paraId="7A64464A" w14:textId="54EBF91C" w:rsidR="00130203" w:rsidRPr="0087389C" w:rsidRDefault="00130203"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позволяет полностью оформить операцию реализации продукции, без привлечения дополнительных документов</w:t>
            </w:r>
          </w:p>
          <w:p w14:paraId="7BC09337" w14:textId="02E0AC22" w:rsidR="00130203" w:rsidRPr="0087389C" w:rsidRDefault="00130203"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Документ можно использовать для формирования печатной формы счета, на его основе можно внести документы Реализации товаров и услуг, Приходный кассовый ордер и другие</w:t>
            </w:r>
          </w:p>
          <w:p w14:paraId="0038523F" w14:textId="1DCC7129" w:rsidR="00130203" w:rsidRPr="0087389C" w:rsidRDefault="00130203"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формирует записи о признании выручки и списании себестоимости продукции в бухгалтерском учете</w:t>
            </w:r>
          </w:p>
          <w:p w14:paraId="62FB00DE" w14:textId="525D1EF0" w:rsidR="00130203" w:rsidRPr="0087389C" w:rsidRDefault="000E3C50"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 xml:space="preserve">Для каких целей </w:t>
            </w:r>
            <w:r w:rsidR="00264F89" w:rsidRPr="0087389C">
              <w:rPr>
                <w:rFonts w:ascii="Times New Roman" w:hAnsi="Times New Roman" w:cs="Times New Roman"/>
                <w:sz w:val="20"/>
                <w:szCs w:val="20"/>
              </w:rPr>
              <w:t>в типовой конфигурации 1С: Бухгалтерия 8 документ «Счет-фактура выданный»</w:t>
            </w:r>
          </w:p>
          <w:p w14:paraId="5978B24E" w14:textId="511CBADA" w:rsidR="00264F89" w:rsidRPr="0087389C" w:rsidRDefault="00264F89"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формируют при поступлении счета-фактуры от поставщика, для ввода в систему информации о нем</w:t>
            </w:r>
          </w:p>
          <w:p w14:paraId="56390F9E" w14:textId="393449A6" w:rsidR="00264F89" w:rsidRPr="0087389C" w:rsidRDefault="00264F89"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всегда оформляется автоматически при создании документа «Реализация товаров и услуг»</w:t>
            </w:r>
          </w:p>
          <w:p w14:paraId="25FA2B11" w14:textId="07455325" w:rsidR="00264F89" w:rsidRPr="0087389C" w:rsidRDefault="00264F89"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Документ формируют при реализации товаров или услуг, для внесения в систему информации о счете-фактуре, выданном покупателю</w:t>
            </w:r>
          </w:p>
          <w:p w14:paraId="09936FF6" w14:textId="09B8DBC0" w:rsidR="00264F89" w:rsidRPr="0087389C" w:rsidRDefault="00264F89"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Документ всегда оформляется автоматически при создании документа «Поступление товаров и услуг»</w:t>
            </w:r>
          </w:p>
          <w:p w14:paraId="4A8FADF0" w14:textId="6D90C69B" w:rsidR="00264F89" w:rsidRPr="0087389C" w:rsidRDefault="00F550ED"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Какой документ используют для оформления операции реализации товаров по договору поставки?</w:t>
            </w:r>
          </w:p>
          <w:p w14:paraId="66201DB8" w14:textId="03785B14" w:rsidR="00F550ED" w:rsidRPr="0087389C" w:rsidRDefault="00F550ED"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Договор с покупателем</w:t>
            </w:r>
          </w:p>
          <w:p w14:paraId="3B4ABEBF" w14:textId="05669BBE" w:rsidR="00F550ED" w:rsidRPr="0087389C" w:rsidRDefault="00F550ED"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Реализация товаров и услуг</w:t>
            </w:r>
          </w:p>
          <w:p w14:paraId="4C716D56" w14:textId="59017514" w:rsidR="00F550ED" w:rsidRPr="0087389C" w:rsidRDefault="00F550ED"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входящее</w:t>
            </w:r>
          </w:p>
          <w:p w14:paraId="27F56D70" w14:textId="5B2B37BD" w:rsidR="00F550ED" w:rsidRPr="0087389C" w:rsidRDefault="00F550ED"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Поступление товаров и услуг</w:t>
            </w:r>
          </w:p>
          <w:p w14:paraId="792C763F" w14:textId="7B5F81B6" w:rsidR="0092568D" w:rsidRPr="0087389C" w:rsidRDefault="0092568D"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Какая бухгалтерская запись отражает отпуск МПЗ в производство?</w:t>
            </w:r>
          </w:p>
          <w:p w14:paraId="05C46250" w14:textId="77777777" w:rsidR="0092568D" w:rsidRPr="0087389C" w:rsidRDefault="0092568D"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 «Налог на добавленную стоимость по приобретенным ценностям»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p w14:paraId="1A001DA1" w14:textId="621A22AD" w:rsidR="0092568D" w:rsidRPr="0087389C" w:rsidRDefault="0092568D"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91 «Прочие доходы и расходы»</w:t>
            </w:r>
          </w:p>
          <w:p w14:paraId="1FB128DB" w14:textId="61635C8B" w:rsidR="0092568D" w:rsidRPr="0087389C" w:rsidRDefault="0092568D"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20 «Основное производство»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10 «Материалы»</w:t>
            </w:r>
          </w:p>
          <w:p w14:paraId="3BE234C9" w14:textId="61E31EB6" w:rsidR="0092568D" w:rsidRPr="0087389C" w:rsidRDefault="0092568D"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 </w:t>
            </w: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p w14:paraId="7612441F" w14:textId="29569204" w:rsidR="00F550ED" w:rsidRPr="0087389C" w:rsidRDefault="00B236AC"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lastRenderedPageBreak/>
              <w:t>Какой документ используется для оформления поступления на склад излишков материалов или товаров, обнаруженных в ходе инвентаризации?</w:t>
            </w:r>
          </w:p>
          <w:p w14:paraId="36070A8B" w14:textId="77777777" w:rsidR="00B236AC" w:rsidRPr="0087389C" w:rsidRDefault="00B236AC"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Оприходование товаров</w:t>
            </w:r>
          </w:p>
          <w:p w14:paraId="51FE6BB5" w14:textId="77777777" w:rsidR="00B236AC" w:rsidRPr="0087389C" w:rsidRDefault="00B236AC"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Приходный кассовый ордер</w:t>
            </w:r>
          </w:p>
          <w:p w14:paraId="17FB43A7" w14:textId="77777777" w:rsidR="00B236AC" w:rsidRPr="0087389C" w:rsidRDefault="00B236AC"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Поступление товаров и услуг</w:t>
            </w:r>
          </w:p>
          <w:p w14:paraId="598FE32F" w14:textId="77777777" w:rsidR="00B236AC" w:rsidRPr="0087389C" w:rsidRDefault="00B236AC"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Требование-накладная</w:t>
            </w:r>
          </w:p>
          <w:p w14:paraId="6AAEDF38" w14:textId="51B65783" w:rsidR="004C7B01" w:rsidRPr="0087389C" w:rsidRDefault="00070991"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В России разработка компьютерных справочных правовых баз началась в</w:t>
            </w:r>
          </w:p>
          <w:p w14:paraId="5B481335" w14:textId="28424260" w:rsidR="00070991" w:rsidRPr="0087389C" w:rsidRDefault="00070991"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1976 г.</w:t>
            </w:r>
          </w:p>
          <w:p w14:paraId="10F93764" w14:textId="71748110" w:rsidR="00070991" w:rsidRPr="0087389C" w:rsidRDefault="00070991"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1989 г.</w:t>
            </w:r>
          </w:p>
          <w:p w14:paraId="1D88274B" w14:textId="53C58F1F" w:rsidR="00070991" w:rsidRPr="0087389C" w:rsidRDefault="00070991"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1992 г.</w:t>
            </w:r>
          </w:p>
          <w:p w14:paraId="4CA924DC" w14:textId="0FF7F859" w:rsidR="00070991" w:rsidRPr="0087389C" w:rsidRDefault="00070991"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В каком году создали СПС КонсультантПлюс?</w:t>
            </w:r>
          </w:p>
          <w:p w14:paraId="36FF1B71" w14:textId="0D0E252D" w:rsidR="00070991" w:rsidRPr="0087389C" w:rsidRDefault="00070991"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1976 г.</w:t>
            </w:r>
          </w:p>
          <w:p w14:paraId="72B4F840" w14:textId="639A3A62" w:rsidR="00070991" w:rsidRPr="0087389C" w:rsidRDefault="00070991" w:rsidP="00812727">
            <w:pPr>
              <w:pStyle w:val="ab"/>
              <w:numPr>
                <w:ilvl w:val="2"/>
                <w:numId w:val="10"/>
              </w:numPr>
              <w:tabs>
                <w:tab w:val="left" w:pos="1589"/>
              </w:tabs>
              <w:spacing w:after="0" w:line="240" w:lineRule="auto"/>
              <w:ind w:left="1448" w:hanging="567"/>
              <w:jc w:val="both"/>
              <w:rPr>
                <w:rFonts w:ascii="Times New Roman" w:hAnsi="Times New Roman" w:cs="Times New Roman"/>
                <w:sz w:val="20"/>
                <w:szCs w:val="20"/>
              </w:rPr>
            </w:pPr>
            <w:r w:rsidRPr="0087389C">
              <w:rPr>
                <w:rFonts w:ascii="Times New Roman" w:hAnsi="Times New Roman" w:cs="Times New Roman"/>
                <w:sz w:val="20"/>
                <w:szCs w:val="20"/>
              </w:rPr>
              <w:t>1989 г.</w:t>
            </w:r>
          </w:p>
          <w:p w14:paraId="2EBEB87A" w14:textId="6ECF8375" w:rsidR="00070991" w:rsidRPr="0087389C" w:rsidRDefault="00070991" w:rsidP="00812727">
            <w:pPr>
              <w:pStyle w:val="ab"/>
              <w:numPr>
                <w:ilvl w:val="2"/>
                <w:numId w:val="10"/>
              </w:numPr>
              <w:tabs>
                <w:tab w:val="left" w:pos="1589"/>
              </w:tabs>
              <w:spacing w:after="0" w:line="240" w:lineRule="auto"/>
              <w:ind w:left="1448" w:hanging="567"/>
              <w:jc w:val="both"/>
              <w:rPr>
                <w:rFonts w:ascii="Times New Roman" w:hAnsi="Times New Roman" w:cs="Times New Roman"/>
                <w:b/>
                <w:bCs/>
                <w:sz w:val="20"/>
                <w:szCs w:val="20"/>
              </w:rPr>
            </w:pPr>
            <w:r w:rsidRPr="0087389C">
              <w:rPr>
                <w:rFonts w:ascii="Times New Roman" w:hAnsi="Times New Roman" w:cs="Times New Roman"/>
                <w:b/>
                <w:bCs/>
                <w:sz w:val="20"/>
                <w:szCs w:val="20"/>
              </w:rPr>
              <w:t>1992 г.</w:t>
            </w:r>
          </w:p>
          <w:p w14:paraId="713B10DD" w14:textId="0202DCE2" w:rsidR="00070991" w:rsidRPr="0087389C" w:rsidRDefault="00196352"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Компьютерная СПС – это программный комплекс</w:t>
            </w:r>
          </w:p>
          <w:p w14:paraId="42E08179" w14:textId="16422363" w:rsidR="003059DB" w:rsidRPr="0087389C" w:rsidRDefault="003059DB" w:rsidP="00812727">
            <w:pPr>
              <w:pStyle w:val="ab"/>
              <w:numPr>
                <w:ilvl w:val="2"/>
                <w:numId w:val="10"/>
              </w:numPr>
              <w:tabs>
                <w:tab w:val="left" w:pos="1589"/>
              </w:tabs>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Включающий в себя массив правовой информации и программные инструменты</w:t>
            </w:r>
          </w:p>
          <w:p w14:paraId="02544B9C" w14:textId="17BC3989" w:rsidR="003059DB" w:rsidRPr="0087389C" w:rsidRDefault="003059DB"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Включающий в себя информационные технологии обработки информации</w:t>
            </w:r>
          </w:p>
          <w:p w14:paraId="2AF7EE73" w14:textId="0B8B6190" w:rsidR="003059DB" w:rsidRPr="0087389C" w:rsidRDefault="003059DB"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Для хранения реквизитов правовых документов</w:t>
            </w:r>
          </w:p>
          <w:p w14:paraId="0C722CFF" w14:textId="2B16F1C5" w:rsidR="003059DB" w:rsidRPr="0087389C" w:rsidRDefault="00D7692F"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Основа правовых систем – это</w:t>
            </w:r>
          </w:p>
          <w:p w14:paraId="2A45E3DE" w14:textId="24DC4651" w:rsidR="00D7692F" w:rsidRPr="0087389C" w:rsidRDefault="00D7692F" w:rsidP="00812727">
            <w:pPr>
              <w:pStyle w:val="ab"/>
              <w:numPr>
                <w:ilvl w:val="2"/>
                <w:numId w:val="10"/>
              </w:numPr>
              <w:tabs>
                <w:tab w:val="left" w:pos="1589"/>
              </w:tabs>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Электронные базы и банки правовой информации</w:t>
            </w:r>
          </w:p>
          <w:p w14:paraId="31825397" w14:textId="178EFDD9" w:rsidR="00D7692F" w:rsidRPr="0087389C" w:rsidRDefault="00D7692F"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Разнообразные массивы информации</w:t>
            </w:r>
          </w:p>
          <w:p w14:paraId="63A02684" w14:textId="04BBCD84" w:rsidR="00D7692F" w:rsidRPr="0087389C" w:rsidRDefault="00D7692F"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Информационные технологии хранения информации</w:t>
            </w:r>
          </w:p>
          <w:p w14:paraId="631B7C81" w14:textId="30843B3A" w:rsidR="00D7692F" w:rsidRPr="0087389C" w:rsidRDefault="006D7C25"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 достоинствам СПС относится:</w:t>
            </w:r>
          </w:p>
          <w:p w14:paraId="5BE0FC28" w14:textId="6471238A" w:rsidR="006D7C25" w:rsidRPr="0087389C" w:rsidRDefault="006D7C25"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Совокупность четко определенных целенаправленных действий персонала по переработке информации на компьютере</w:t>
            </w:r>
          </w:p>
          <w:p w14:paraId="636D596B" w14:textId="7959CB0A" w:rsidR="006D7C25" w:rsidRPr="0087389C" w:rsidRDefault="006D7C25"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Методы работы с информацией, полученной из</w:t>
            </w:r>
            <w:r w:rsidR="008A07C1" w:rsidRPr="0087389C">
              <w:rPr>
                <w:rFonts w:ascii="Times New Roman" w:hAnsi="Times New Roman" w:cs="Times New Roman"/>
                <w:sz w:val="20"/>
                <w:szCs w:val="20"/>
              </w:rPr>
              <w:t>вне</w:t>
            </w:r>
          </w:p>
          <w:p w14:paraId="29ABAEC5" w14:textId="51E8AF2A" w:rsidR="008A07C1" w:rsidRPr="0087389C" w:rsidRDefault="008A07C1" w:rsidP="00812727">
            <w:pPr>
              <w:pStyle w:val="ab"/>
              <w:numPr>
                <w:ilvl w:val="2"/>
                <w:numId w:val="10"/>
              </w:numPr>
              <w:tabs>
                <w:tab w:val="left" w:pos="1589"/>
              </w:tabs>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Компактное хранение больших объемов информации и работа с ними</w:t>
            </w:r>
          </w:p>
          <w:p w14:paraId="0F5EA356" w14:textId="3CACC70D" w:rsidR="006D7C25" w:rsidRPr="0087389C" w:rsidRDefault="00977030"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Если известны дата и номер документа, то эффективнее воспользоваться следующим видом поиска:</w:t>
            </w:r>
          </w:p>
          <w:p w14:paraId="4B5D0906" w14:textId="21B09119" w:rsidR="00977030" w:rsidRPr="0087389C" w:rsidRDefault="00977030"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Правовой навигатор</w:t>
            </w:r>
          </w:p>
          <w:p w14:paraId="0DBB3ECE" w14:textId="76684185" w:rsidR="00977030" w:rsidRPr="0087389C" w:rsidRDefault="00977030"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Карточка поиска</w:t>
            </w:r>
          </w:p>
          <w:p w14:paraId="18A67A5D" w14:textId="1F1E5EFA" w:rsidR="00977030" w:rsidRPr="0087389C" w:rsidRDefault="00977030" w:rsidP="00812727">
            <w:pPr>
              <w:pStyle w:val="ab"/>
              <w:numPr>
                <w:ilvl w:val="2"/>
                <w:numId w:val="10"/>
              </w:numPr>
              <w:tabs>
                <w:tab w:val="left" w:pos="1589"/>
              </w:tabs>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Быстрый поиск</w:t>
            </w:r>
          </w:p>
          <w:p w14:paraId="3604E7D5" w14:textId="753E9624" w:rsidR="00977030" w:rsidRPr="0087389C" w:rsidRDefault="00872DE2"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Поиск действующих федеральных законов осуществляется по полям</w:t>
            </w:r>
          </w:p>
          <w:p w14:paraId="7D12D305" w14:textId="6AB581CE" w:rsidR="00872DE2" w:rsidRPr="0087389C" w:rsidRDefault="00872DE2"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Вид документа, название документа</w:t>
            </w:r>
          </w:p>
          <w:p w14:paraId="50419A9F" w14:textId="3CD26770" w:rsidR="00872DE2" w:rsidRPr="0087389C" w:rsidRDefault="00872DE2"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Тематика, вид документа</w:t>
            </w:r>
          </w:p>
          <w:p w14:paraId="6ED70907" w14:textId="292309F7" w:rsidR="00872DE2" w:rsidRPr="0087389C" w:rsidRDefault="00872DE2" w:rsidP="00812727">
            <w:pPr>
              <w:pStyle w:val="ab"/>
              <w:numPr>
                <w:ilvl w:val="2"/>
                <w:numId w:val="10"/>
              </w:numPr>
              <w:tabs>
                <w:tab w:val="left" w:pos="1589"/>
              </w:tabs>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Статус документа, вид документа</w:t>
            </w:r>
          </w:p>
          <w:p w14:paraId="49F538AA" w14:textId="5F8BAC0B" w:rsidR="00872DE2" w:rsidRPr="0087389C" w:rsidRDefault="00872DE2"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В результате осуществления поиска строится</w:t>
            </w:r>
          </w:p>
          <w:p w14:paraId="0C541D7B" w14:textId="59A7FC5E" w:rsidR="00872DE2" w:rsidRPr="0087389C" w:rsidRDefault="00872DE2" w:rsidP="00812727">
            <w:pPr>
              <w:pStyle w:val="ab"/>
              <w:numPr>
                <w:ilvl w:val="2"/>
                <w:numId w:val="10"/>
              </w:numPr>
              <w:tabs>
                <w:tab w:val="left" w:pos="1589"/>
              </w:tabs>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Список документов</w:t>
            </w:r>
          </w:p>
          <w:p w14:paraId="1C899132" w14:textId="35A21C36" w:rsidR="00872DE2" w:rsidRPr="0087389C" w:rsidRDefault="00872DE2"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Комплекс документов</w:t>
            </w:r>
          </w:p>
          <w:p w14:paraId="272119B6" w14:textId="75CD5946" w:rsidR="00872DE2" w:rsidRPr="0087389C" w:rsidRDefault="00872DE2"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Совокупность документов</w:t>
            </w:r>
          </w:p>
          <w:p w14:paraId="00A4A260" w14:textId="46F5DB12" w:rsidR="00872DE2" w:rsidRPr="0087389C" w:rsidRDefault="001B0F5E"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Действия, которые можно выполнить с документом в СПС:</w:t>
            </w:r>
          </w:p>
          <w:p w14:paraId="60E22318" w14:textId="212431C8" w:rsidR="001B0F5E" w:rsidRPr="0087389C" w:rsidRDefault="001B0F5E"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 xml:space="preserve">Сохранение в </w:t>
            </w:r>
            <w:r w:rsidRPr="0087389C">
              <w:rPr>
                <w:rFonts w:ascii="Times New Roman" w:hAnsi="Times New Roman" w:cs="Times New Roman"/>
                <w:sz w:val="20"/>
                <w:szCs w:val="20"/>
                <w:lang w:val="en-US"/>
              </w:rPr>
              <w:t>Word</w:t>
            </w:r>
            <w:r w:rsidRPr="0087389C">
              <w:rPr>
                <w:rFonts w:ascii="Times New Roman" w:hAnsi="Times New Roman" w:cs="Times New Roman"/>
                <w:sz w:val="20"/>
                <w:szCs w:val="20"/>
              </w:rPr>
              <w:t>, форматирование документа, установление закладок</w:t>
            </w:r>
          </w:p>
          <w:p w14:paraId="0496886C" w14:textId="789EA332" w:rsidR="001B0F5E" w:rsidRPr="0087389C" w:rsidRDefault="001B0F5E" w:rsidP="00812727">
            <w:pPr>
              <w:pStyle w:val="ab"/>
              <w:numPr>
                <w:ilvl w:val="2"/>
                <w:numId w:val="10"/>
              </w:numPr>
              <w:tabs>
                <w:tab w:val="left" w:pos="1589"/>
              </w:tabs>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 xml:space="preserve">Сохранение в </w:t>
            </w:r>
            <w:r w:rsidRPr="0087389C">
              <w:rPr>
                <w:rFonts w:ascii="Times New Roman" w:hAnsi="Times New Roman" w:cs="Times New Roman"/>
                <w:b/>
                <w:bCs/>
                <w:sz w:val="20"/>
                <w:szCs w:val="20"/>
                <w:lang w:val="en-US"/>
              </w:rPr>
              <w:t>Word</w:t>
            </w:r>
            <w:r w:rsidRPr="0087389C">
              <w:rPr>
                <w:rFonts w:ascii="Times New Roman" w:hAnsi="Times New Roman" w:cs="Times New Roman"/>
                <w:b/>
                <w:bCs/>
                <w:sz w:val="20"/>
                <w:szCs w:val="20"/>
              </w:rPr>
              <w:t>, просмотр документа, установление закладок</w:t>
            </w:r>
          </w:p>
          <w:p w14:paraId="78E7B750" w14:textId="0859C21E" w:rsidR="001B0F5E" w:rsidRPr="0087389C" w:rsidRDefault="001B0F5E"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 xml:space="preserve">Сохранение в </w:t>
            </w:r>
            <w:r w:rsidRPr="0087389C">
              <w:rPr>
                <w:rFonts w:ascii="Times New Roman" w:hAnsi="Times New Roman" w:cs="Times New Roman"/>
                <w:sz w:val="20"/>
                <w:szCs w:val="20"/>
                <w:lang w:val="en-US"/>
              </w:rPr>
              <w:t>Word</w:t>
            </w:r>
            <w:r w:rsidRPr="0087389C">
              <w:rPr>
                <w:rFonts w:ascii="Times New Roman" w:hAnsi="Times New Roman" w:cs="Times New Roman"/>
                <w:sz w:val="20"/>
                <w:szCs w:val="20"/>
              </w:rPr>
              <w:t>, редактирование документа, установление закладок</w:t>
            </w:r>
          </w:p>
          <w:p w14:paraId="03966852" w14:textId="3C2CD1DA" w:rsidR="001B0F5E" w:rsidRPr="0087389C" w:rsidRDefault="001F4F59"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Действие, которое нельзя выполнить со списком документов в СПС:</w:t>
            </w:r>
          </w:p>
          <w:p w14:paraId="1E7B7DA7" w14:textId="08C77C44" w:rsidR="001F4F59" w:rsidRPr="0087389C" w:rsidRDefault="001F4F59" w:rsidP="00812727">
            <w:pPr>
              <w:pStyle w:val="ab"/>
              <w:numPr>
                <w:ilvl w:val="2"/>
                <w:numId w:val="10"/>
              </w:numPr>
              <w:tabs>
                <w:tab w:val="left" w:pos="1589"/>
              </w:tabs>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Изменить название документа</w:t>
            </w:r>
          </w:p>
          <w:p w14:paraId="67F6F007" w14:textId="1974CD42" w:rsidR="001F4F59" w:rsidRPr="0087389C" w:rsidRDefault="001F4F59"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Сохранить в папку</w:t>
            </w:r>
          </w:p>
          <w:p w14:paraId="30F31912" w14:textId="045FBAF7" w:rsidR="001F4F59" w:rsidRPr="0087389C" w:rsidRDefault="001F4F59" w:rsidP="00812727">
            <w:pPr>
              <w:pStyle w:val="ab"/>
              <w:numPr>
                <w:ilvl w:val="2"/>
                <w:numId w:val="10"/>
              </w:numPr>
              <w:tabs>
                <w:tab w:val="left" w:pos="1589"/>
              </w:tabs>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 xml:space="preserve">Форматировать </w:t>
            </w:r>
          </w:p>
          <w:p w14:paraId="3E2EB35A" w14:textId="20A35333" w:rsidR="001F4F59" w:rsidRPr="0087389C" w:rsidRDefault="00B43446"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Какая кнопка на панели Быстрого доступа откроет Карточку поиска?</w:t>
            </w:r>
          </w:p>
          <w:p w14:paraId="34BB7FC1" w14:textId="1FB863BA" w:rsidR="00B43446" w:rsidRPr="0087389C" w:rsidRDefault="00B43446" w:rsidP="00812727">
            <w:pPr>
              <w:pStyle w:val="ab"/>
              <w:numPr>
                <w:ilvl w:val="2"/>
                <w:numId w:val="10"/>
              </w:numPr>
              <w:spacing w:after="0" w:line="240" w:lineRule="auto"/>
              <w:ind w:left="1731" w:hanging="709"/>
              <w:jc w:val="both"/>
              <w:rPr>
                <w:rFonts w:ascii="Times New Roman" w:hAnsi="Times New Roman" w:cs="Times New Roman"/>
                <w:sz w:val="20"/>
                <w:szCs w:val="20"/>
              </w:rPr>
            </w:pPr>
            <w:r w:rsidRPr="0087389C">
              <w:rPr>
                <w:rFonts w:ascii="Times New Roman" w:hAnsi="Times New Roman" w:cs="Times New Roman"/>
                <w:noProof/>
                <w:sz w:val="20"/>
                <w:szCs w:val="20"/>
                <w:lang w:eastAsia="ru-RU"/>
              </w:rPr>
              <w:drawing>
                <wp:inline distT="0" distB="0" distL="0" distR="0" wp14:anchorId="5903382B" wp14:editId="6B8EB7C3">
                  <wp:extent cx="361950" cy="3524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p w14:paraId="7FD6A2EB" w14:textId="1E8D3736" w:rsidR="00B43446" w:rsidRPr="0087389C" w:rsidRDefault="00B43446" w:rsidP="00812727">
            <w:pPr>
              <w:pStyle w:val="ab"/>
              <w:numPr>
                <w:ilvl w:val="2"/>
                <w:numId w:val="10"/>
              </w:numPr>
              <w:spacing w:after="0" w:line="240" w:lineRule="auto"/>
              <w:ind w:left="1731" w:hanging="709"/>
              <w:jc w:val="both"/>
              <w:rPr>
                <w:rFonts w:ascii="Times New Roman" w:hAnsi="Times New Roman" w:cs="Times New Roman"/>
                <w:b/>
                <w:bCs/>
                <w:sz w:val="20"/>
                <w:szCs w:val="20"/>
              </w:rPr>
            </w:pPr>
            <w:r w:rsidRPr="0087389C">
              <w:rPr>
                <w:rFonts w:ascii="Times New Roman" w:hAnsi="Times New Roman" w:cs="Times New Roman"/>
                <w:b/>
                <w:bCs/>
                <w:noProof/>
                <w:sz w:val="20"/>
                <w:szCs w:val="20"/>
                <w:lang w:eastAsia="ru-RU"/>
              </w:rPr>
              <w:drawing>
                <wp:inline distT="0" distB="0" distL="0" distR="0" wp14:anchorId="368D23F6" wp14:editId="1E5B68A8">
                  <wp:extent cx="371475" cy="4095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inline>
              </w:drawing>
            </w:r>
          </w:p>
          <w:p w14:paraId="2A8BCB1D" w14:textId="45BEBDF9" w:rsidR="00B43446" w:rsidRPr="0087389C" w:rsidRDefault="00B43446"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noProof/>
                <w:sz w:val="20"/>
                <w:szCs w:val="20"/>
                <w:lang w:eastAsia="ru-RU"/>
              </w:rPr>
              <w:drawing>
                <wp:inline distT="0" distB="0" distL="0" distR="0" wp14:anchorId="418AD240" wp14:editId="6508E76F">
                  <wp:extent cx="400050" cy="318222"/>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807" cy="325983"/>
                          </a:xfrm>
                          <a:prstGeom prst="rect">
                            <a:avLst/>
                          </a:prstGeom>
                          <a:noFill/>
                          <a:ln>
                            <a:noFill/>
                          </a:ln>
                        </pic:spPr>
                      </pic:pic>
                    </a:graphicData>
                  </a:graphic>
                </wp:inline>
              </w:drawing>
            </w:r>
          </w:p>
          <w:p w14:paraId="57937C90" w14:textId="501E8DC8" w:rsidR="00B43446" w:rsidRPr="0087389C" w:rsidRDefault="003E491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Сколько ключевых понятий можно выбрать (отметить галочкой) в правом окне Правового навигатора?</w:t>
            </w:r>
          </w:p>
          <w:p w14:paraId="3F3219F5" w14:textId="4A1082FA" w:rsidR="003E491B" w:rsidRPr="0087389C" w:rsidRDefault="003E491B"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До 5</w:t>
            </w:r>
          </w:p>
          <w:p w14:paraId="767D9200" w14:textId="614BB8B2" w:rsidR="003E491B" w:rsidRPr="0087389C" w:rsidRDefault="003E491B"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Любое количество</w:t>
            </w:r>
          </w:p>
          <w:p w14:paraId="30F96399" w14:textId="608767B1" w:rsidR="003E491B" w:rsidRPr="0087389C" w:rsidRDefault="003E491B"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Только одно</w:t>
            </w:r>
          </w:p>
          <w:p w14:paraId="3A21DF04" w14:textId="4075607D" w:rsidR="003E491B" w:rsidRPr="0087389C" w:rsidRDefault="003E491B"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При помощи Быстрого поиска можно найти</w:t>
            </w:r>
          </w:p>
          <w:p w14:paraId="7203728D" w14:textId="353B91BB" w:rsidR="003E491B" w:rsidRPr="0087389C" w:rsidRDefault="003E491B"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lastRenderedPageBreak/>
              <w:t>До 100 документов</w:t>
            </w:r>
          </w:p>
          <w:p w14:paraId="49527E03" w14:textId="3A11E124" w:rsidR="003E491B" w:rsidRPr="0087389C" w:rsidRDefault="003E491B"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До 50 документов</w:t>
            </w:r>
          </w:p>
          <w:p w14:paraId="5AF7061B" w14:textId="68BA3BFE" w:rsidR="003E491B" w:rsidRPr="0087389C" w:rsidRDefault="003E491B"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Любое количество документов</w:t>
            </w:r>
          </w:p>
          <w:p w14:paraId="5A1A485E" w14:textId="3D571524" w:rsidR="003E491B" w:rsidRPr="0087389C" w:rsidRDefault="00DD7E80"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Укажите кнопку Правового навигатора</w:t>
            </w:r>
          </w:p>
          <w:p w14:paraId="50D2DB7F" w14:textId="6F20BC86" w:rsidR="00DD7E80" w:rsidRPr="0087389C" w:rsidRDefault="00DD7E80"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noProof/>
                <w:sz w:val="20"/>
                <w:szCs w:val="20"/>
                <w:lang w:eastAsia="ru-RU"/>
              </w:rPr>
              <w:drawing>
                <wp:inline distT="0" distB="0" distL="0" distR="0" wp14:anchorId="08853244" wp14:editId="636238A7">
                  <wp:extent cx="352425" cy="33004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093" cy="338167"/>
                          </a:xfrm>
                          <a:prstGeom prst="rect">
                            <a:avLst/>
                          </a:prstGeom>
                          <a:noFill/>
                          <a:ln>
                            <a:noFill/>
                          </a:ln>
                        </pic:spPr>
                      </pic:pic>
                    </a:graphicData>
                  </a:graphic>
                </wp:inline>
              </w:drawing>
            </w:r>
          </w:p>
          <w:p w14:paraId="55ED54BE" w14:textId="717308E7" w:rsidR="00DD7E80" w:rsidRPr="0087389C" w:rsidRDefault="00DD7E80"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noProof/>
                <w:sz w:val="20"/>
                <w:szCs w:val="20"/>
                <w:lang w:eastAsia="ru-RU"/>
              </w:rPr>
              <w:drawing>
                <wp:inline distT="0" distB="0" distL="0" distR="0" wp14:anchorId="696E96B7" wp14:editId="3B065AF7">
                  <wp:extent cx="370345" cy="3524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21" cy="362584"/>
                          </a:xfrm>
                          <a:prstGeom prst="rect">
                            <a:avLst/>
                          </a:prstGeom>
                          <a:noFill/>
                          <a:ln>
                            <a:noFill/>
                          </a:ln>
                        </pic:spPr>
                      </pic:pic>
                    </a:graphicData>
                  </a:graphic>
                </wp:inline>
              </w:drawing>
            </w:r>
          </w:p>
          <w:p w14:paraId="65298BAA" w14:textId="54A71732" w:rsidR="00DD7E80" w:rsidRPr="0087389C" w:rsidRDefault="00DD7E80"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noProof/>
                <w:sz w:val="20"/>
                <w:szCs w:val="20"/>
                <w:lang w:eastAsia="ru-RU"/>
              </w:rPr>
              <w:drawing>
                <wp:inline distT="0" distB="0" distL="0" distR="0" wp14:anchorId="2931C776" wp14:editId="637105F7">
                  <wp:extent cx="370205" cy="341283"/>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477" cy="349830"/>
                          </a:xfrm>
                          <a:prstGeom prst="rect">
                            <a:avLst/>
                          </a:prstGeom>
                          <a:noFill/>
                          <a:ln>
                            <a:noFill/>
                          </a:ln>
                        </pic:spPr>
                      </pic:pic>
                    </a:graphicData>
                  </a:graphic>
                </wp:inline>
              </w:drawing>
            </w:r>
          </w:p>
          <w:p w14:paraId="45C4EA7A" w14:textId="1ECAC433" w:rsidR="00DD7E80" w:rsidRPr="0087389C" w:rsidRDefault="00DD7E80"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Карточка поиска обозначена иконкой</w:t>
            </w:r>
          </w:p>
          <w:p w14:paraId="50F49FC6" w14:textId="321A5889" w:rsidR="00DD7E80" w:rsidRPr="0087389C" w:rsidRDefault="00DD7E80"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noProof/>
                <w:sz w:val="20"/>
                <w:szCs w:val="20"/>
                <w:lang w:eastAsia="ru-RU"/>
              </w:rPr>
              <w:drawing>
                <wp:inline distT="0" distB="0" distL="0" distR="0" wp14:anchorId="18C2AA9C" wp14:editId="3DC8D26C">
                  <wp:extent cx="342900" cy="321128"/>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803" cy="325719"/>
                          </a:xfrm>
                          <a:prstGeom prst="rect">
                            <a:avLst/>
                          </a:prstGeom>
                          <a:noFill/>
                          <a:ln>
                            <a:noFill/>
                          </a:ln>
                        </pic:spPr>
                      </pic:pic>
                    </a:graphicData>
                  </a:graphic>
                </wp:inline>
              </w:drawing>
            </w:r>
          </w:p>
          <w:p w14:paraId="37C35F27" w14:textId="18F5BF2C" w:rsidR="00DD7E80" w:rsidRPr="0087389C" w:rsidRDefault="00DD7E80"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noProof/>
                <w:sz w:val="20"/>
                <w:szCs w:val="20"/>
                <w:lang w:eastAsia="ru-RU"/>
              </w:rPr>
              <w:drawing>
                <wp:inline distT="0" distB="0" distL="0" distR="0" wp14:anchorId="0DF2D108" wp14:editId="31876BDF">
                  <wp:extent cx="370205" cy="34670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047" cy="357791"/>
                          </a:xfrm>
                          <a:prstGeom prst="rect">
                            <a:avLst/>
                          </a:prstGeom>
                          <a:noFill/>
                          <a:ln>
                            <a:noFill/>
                          </a:ln>
                        </pic:spPr>
                      </pic:pic>
                    </a:graphicData>
                  </a:graphic>
                </wp:inline>
              </w:drawing>
            </w:r>
          </w:p>
          <w:p w14:paraId="26B3B5A8" w14:textId="5A348A86" w:rsidR="00DD7E80" w:rsidRPr="0087389C" w:rsidRDefault="00DD7E80"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noProof/>
                <w:sz w:val="20"/>
                <w:szCs w:val="20"/>
                <w:lang w:eastAsia="ru-RU"/>
              </w:rPr>
              <w:drawing>
                <wp:inline distT="0" distB="0" distL="0" distR="0" wp14:anchorId="2CB32BB8" wp14:editId="3426187F">
                  <wp:extent cx="370345"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453" cy="362044"/>
                          </a:xfrm>
                          <a:prstGeom prst="rect">
                            <a:avLst/>
                          </a:prstGeom>
                          <a:noFill/>
                          <a:ln>
                            <a:noFill/>
                          </a:ln>
                        </pic:spPr>
                      </pic:pic>
                    </a:graphicData>
                  </a:graphic>
                </wp:inline>
              </w:drawing>
            </w:r>
          </w:p>
          <w:p w14:paraId="0A029319" w14:textId="1FD1D25E" w:rsidR="00DD7E80" w:rsidRPr="0087389C" w:rsidRDefault="00122F47"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Эффективный доступ к последним просмотренным документам в системе КонсультантПлюс реализован:</w:t>
            </w:r>
          </w:p>
          <w:p w14:paraId="4F802F6A" w14:textId="150F6AB6" w:rsidR="00122F47" w:rsidRPr="0087389C" w:rsidRDefault="00122F47"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По кнопке «Избранное» на панели Быстрого поиска</w:t>
            </w:r>
          </w:p>
          <w:p w14:paraId="0B7D7B4C" w14:textId="4C030041" w:rsidR="00122F47" w:rsidRPr="0087389C" w:rsidRDefault="00122F47"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В окне «Обзор изменений документа» на правой панели в тексте документа</w:t>
            </w:r>
          </w:p>
          <w:p w14:paraId="2A2D8A91" w14:textId="5CA4BA9A" w:rsidR="00122F47" w:rsidRPr="0087389C" w:rsidRDefault="00122F47"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По кнопке «Назад» панели инструментов</w:t>
            </w:r>
          </w:p>
          <w:p w14:paraId="76C647AD" w14:textId="40372162" w:rsidR="00122F47" w:rsidRPr="0087389C" w:rsidRDefault="00122F47"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Из стартовой страницы по ссылкам в ее нижней части</w:t>
            </w:r>
          </w:p>
          <w:p w14:paraId="7F6786B5" w14:textId="41A7D646" w:rsidR="00122F47" w:rsidRPr="0087389C" w:rsidRDefault="00B132BA"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На стартовой странице можно воспользоваться</w:t>
            </w:r>
          </w:p>
          <w:p w14:paraId="5ED41378" w14:textId="2A744043" w:rsidR="00B132BA" w:rsidRPr="0087389C" w:rsidRDefault="00B132BA"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Быстрым поиском</w:t>
            </w:r>
          </w:p>
          <w:p w14:paraId="48D213EB" w14:textId="478F1B59" w:rsidR="00B132BA" w:rsidRPr="0087389C" w:rsidRDefault="00B132BA"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Оглавлением документа</w:t>
            </w:r>
          </w:p>
          <w:p w14:paraId="5819108E" w14:textId="58C15445" w:rsidR="00B132BA" w:rsidRPr="0087389C" w:rsidRDefault="00B132BA"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Поиском редакций документа</w:t>
            </w:r>
          </w:p>
          <w:p w14:paraId="3496F62D" w14:textId="29FC8129" w:rsidR="00B132BA" w:rsidRPr="0087389C" w:rsidRDefault="00B132BA"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Умными ссылками</w:t>
            </w:r>
          </w:p>
          <w:p w14:paraId="5D56AE90" w14:textId="49695B61" w:rsidR="00B132BA" w:rsidRPr="0087389C" w:rsidRDefault="009829BA"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В системе КонсультантПлюс имеются следующие основные виды поиска:</w:t>
            </w:r>
          </w:p>
          <w:p w14:paraId="2EDA21E8" w14:textId="482A25B5" w:rsidR="009829BA" w:rsidRPr="0087389C" w:rsidRDefault="009829BA"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Экспресс-поиск, умный поиск, быстрый поиск</w:t>
            </w:r>
          </w:p>
          <w:p w14:paraId="13F562CE" w14:textId="6C416541" w:rsidR="009829BA" w:rsidRPr="0087389C" w:rsidRDefault="009829BA"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Правовой навигатор, карточка поиска, интернет-навигатор</w:t>
            </w:r>
          </w:p>
          <w:p w14:paraId="23D6694F" w14:textId="61AA561E" w:rsidR="009829BA" w:rsidRPr="0087389C" w:rsidRDefault="009829BA"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Быстрый поиск, карточка поиска, правовой навигатор</w:t>
            </w:r>
          </w:p>
          <w:p w14:paraId="5EB6A4AC" w14:textId="2775D424" w:rsidR="009829BA" w:rsidRPr="0087389C" w:rsidRDefault="009829BA"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Быстрый доступ, креативный поиск, интернет-поиск</w:t>
            </w:r>
          </w:p>
          <w:p w14:paraId="04A60B67" w14:textId="73755E06" w:rsidR="009829BA" w:rsidRPr="0087389C" w:rsidRDefault="00083AA2"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Если какое-то поле карточки поиска не заполнено, то при выполнении запроса:</w:t>
            </w:r>
          </w:p>
          <w:p w14:paraId="157AC2A3" w14:textId="26E28A3D" w:rsidR="00083AA2" w:rsidRPr="0087389C" w:rsidRDefault="00083AA2"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Система выдаст сообщение об ошибке</w:t>
            </w:r>
          </w:p>
          <w:p w14:paraId="542EA51E" w14:textId="74D40310" w:rsidR="00083AA2" w:rsidRPr="0087389C" w:rsidRDefault="00083AA2"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Будет считаться, что пользователя устраивают документы с любым заполнением этого поля</w:t>
            </w:r>
          </w:p>
          <w:p w14:paraId="048670EB" w14:textId="456E61C3" w:rsidR="00083AA2" w:rsidRPr="0087389C" w:rsidRDefault="00083AA2"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Не будет найдено ни одного документа</w:t>
            </w:r>
          </w:p>
          <w:p w14:paraId="36A96077" w14:textId="71C48B94" w:rsidR="00083AA2" w:rsidRPr="0087389C" w:rsidRDefault="00083AA2"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В это поле будет случайным образом внесено какое-нибудь значение из словаря данного поля</w:t>
            </w:r>
          </w:p>
          <w:p w14:paraId="1C708706" w14:textId="23F8A110" w:rsidR="00083AA2" w:rsidRPr="0087389C" w:rsidRDefault="00C3275D"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Для формирования запроса в карточке поиска</w:t>
            </w:r>
          </w:p>
          <w:p w14:paraId="144798EA" w14:textId="60750CE0" w:rsidR="00C3275D" w:rsidRPr="0087389C" w:rsidRDefault="00C3275D"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Можно заполнить любое количество полей</w:t>
            </w:r>
          </w:p>
          <w:p w14:paraId="057BCB1D" w14:textId="386DE18C" w:rsidR="00C3275D" w:rsidRPr="0087389C" w:rsidRDefault="00C3275D"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Надо обязательно заполнить все поля</w:t>
            </w:r>
          </w:p>
          <w:p w14:paraId="6A727C1E" w14:textId="279CC548" w:rsidR="00C3275D" w:rsidRPr="0087389C" w:rsidRDefault="00C3275D"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Надо обязательно заполнить поле «Дата»</w:t>
            </w:r>
          </w:p>
          <w:p w14:paraId="44491560" w14:textId="7E4EFA19" w:rsidR="00C3275D" w:rsidRPr="0087389C" w:rsidRDefault="00C3275D"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Надо обязательно заполнить поле «Номе»</w:t>
            </w:r>
          </w:p>
          <w:p w14:paraId="31486414" w14:textId="413420AB" w:rsidR="00C3275D" w:rsidRPr="0087389C" w:rsidRDefault="00CF0BB5"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Количество слов, которые одновременно можно использовать при поиске по полю «Текст документа», равно:</w:t>
            </w:r>
          </w:p>
          <w:p w14:paraId="07D60BF4" w14:textId="25D52E1E" w:rsidR="00CF0BB5" w:rsidRPr="0087389C" w:rsidRDefault="00CF0BB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3</w:t>
            </w:r>
          </w:p>
          <w:p w14:paraId="7E56F063" w14:textId="08AE22A1" w:rsidR="00CF0BB5" w:rsidRPr="0087389C" w:rsidRDefault="00CF0BB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4</w:t>
            </w:r>
          </w:p>
          <w:p w14:paraId="1B732B0B" w14:textId="514AE184" w:rsidR="00CF0BB5" w:rsidRPr="0087389C" w:rsidRDefault="00CF0BB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10</w:t>
            </w:r>
          </w:p>
          <w:p w14:paraId="40BA66F6" w14:textId="1A81229F" w:rsidR="00CF0BB5" w:rsidRPr="0087389C" w:rsidRDefault="00CF0BB5"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Любому количеству</w:t>
            </w:r>
          </w:p>
          <w:p w14:paraId="388685CB" w14:textId="53F13E44" w:rsidR="00CF0BB5" w:rsidRPr="0087389C" w:rsidRDefault="00F539CE"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Был настроен список документов с помощью Правового навигатора. Если нажать кнопку «Назад», то произойдет</w:t>
            </w:r>
          </w:p>
          <w:p w14:paraId="68EE9496" w14:textId="117C89C3" w:rsidR="00F539CE" w:rsidRPr="0087389C" w:rsidRDefault="00F539CE"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Переход к карточке поиска</w:t>
            </w:r>
          </w:p>
          <w:p w14:paraId="71BDB61C" w14:textId="46695AA8" w:rsidR="00F539CE" w:rsidRPr="0087389C" w:rsidRDefault="00F539CE"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Переход на стартовую страницу</w:t>
            </w:r>
          </w:p>
          <w:p w14:paraId="52C7B905" w14:textId="3A317E1F" w:rsidR="00F539CE" w:rsidRPr="0087389C" w:rsidRDefault="00F539CE"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Переход в окно Правового навигатора</w:t>
            </w:r>
          </w:p>
          <w:p w14:paraId="17C050CB" w14:textId="1933F043" w:rsidR="00F539CE" w:rsidRPr="0087389C" w:rsidRDefault="00F539CE"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Закрытие системы КонсультантПлюс</w:t>
            </w:r>
          </w:p>
          <w:p w14:paraId="13925597" w14:textId="6FEA4DD5" w:rsidR="00F539CE" w:rsidRPr="0087389C" w:rsidRDefault="00016E74"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Если один и тот же документ дважды добавить в папку «избранное», то</w:t>
            </w:r>
          </w:p>
          <w:p w14:paraId="0AB8C544" w14:textId="2914FABC" w:rsidR="00016E74" w:rsidRPr="0087389C" w:rsidRDefault="00016E74"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В папке окажется один экземпляр этого документа</w:t>
            </w:r>
          </w:p>
          <w:p w14:paraId="24E3C542" w14:textId="702BD6D4" w:rsidR="00016E74" w:rsidRPr="0087389C" w:rsidRDefault="00016E74"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В папке этот документ будет отсутствовать</w:t>
            </w:r>
          </w:p>
          <w:p w14:paraId="5CDD731B" w14:textId="414300AF" w:rsidR="00016E74" w:rsidRPr="0087389C" w:rsidRDefault="00016E74"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lastRenderedPageBreak/>
              <w:t>В папке окажутся два экземпляра этого документа</w:t>
            </w:r>
          </w:p>
          <w:p w14:paraId="427E100B" w14:textId="1B964593" w:rsidR="00016E74" w:rsidRPr="0087389C" w:rsidRDefault="00016E74"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При попытке во второй раз занести документ в папку появится сообщение о недопустимости этой операции</w:t>
            </w:r>
          </w:p>
          <w:p w14:paraId="0ABA9E3F" w14:textId="34559634" w:rsidR="00016E74" w:rsidRPr="0087389C" w:rsidRDefault="003C2495" w:rsidP="00812727">
            <w:pPr>
              <w:pStyle w:val="ab"/>
              <w:numPr>
                <w:ilvl w:val="1"/>
                <w:numId w:val="10"/>
              </w:numPr>
              <w:spacing w:after="0" w:line="240" w:lineRule="auto"/>
              <w:ind w:left="1156" w:hanging="567"/>
              <w:jc w:val="both"/>
              <w:rPr>
                <w:rFonts w:ascii="Times New Roman" w:hAnsi="Times New Roman" w:cs="Times New Roman"/>
                <w:sz w:val="20"/>
                <w:szCs w:val="20"/>
              </w:rPr>
            </w:pPr>
            <w:r w:rsidRPr="0087389C">
              <w:rPr>
                <w:rFonts w:ascii="Times New Roman" w:hAnsi="Times New Roman" w:cs="Times New Roman"/>
                <w:sz w:val="20"/>
                <w:szCs w:val="20"/>
              </w:rPr>
              <w:t>При печати из текста документа</w:t>
            </w:r>
          </w:p>
          <w:p w14:paraId="52700F06" w14:textId="6C3D186A" w:rsidR="003C2495" w:rsidRPr="0087389C" w:rsidRDefault="003C249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Если ни одна строка текста не выделена, то ничего распечатано не будет</w:t>
            </w:r>
          </w:p>
          <w:p w14:paraId="71913F7A" w14:textId="6BDDA3A1" w:rsidR="003C2495" w:rsidRPr="0087389C" w:rsidRDefault="003C249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Если выделено несколько фрагментов текста, то будет распечатан только первый выделенный фрагмент</w:t>
            </w:r>
          </w:p>
          <w:p w14:paraId="30DB4183" w14:textId="1CB45C1A" w:rsidR="003C2495" w:rsidRPr="0087389C" w:rsidRDefault="003C2495" w:rsidP="00812727">
            <w:pPr>
              <w:pStyle w:val="ab"/>
              <w:numPr>
                <w:ilvl w:val="2"/>
                <w:numId w:val="10"/>
              </w:numPr>
              <w:spacing w:after="0" w:line="240" w:lineRule="auto"/>
              <w:ind w:left="1589" w:hanging="708"/>
              <w:jc w:val="both"/>
              <w:rPr>
                <w:rFonts w:ascii="Times New Roman" w:hAnsi="Times New Roman" w:cs="Times New Roman"/>
                <w:sz w:val="20"/>
                <w:szCs w:val="20"/>
              </w:rPr>
            </w:pPr>
            <w:r w:rsidRPr="0087389C">
              <w:rPr>
                <w:rFonts w:ascii="Times New Roman" w:hAnsi="Times New Roman" w:cs="Times New Roman"/>
                <w:sz w:val="20"/>
                <w:szCs w:val="20"/>
              </w:rPr>
              <w:t>Нельзя выделить для печати одновременно несколько фрагментов</w:t>
            </w:r>
          </w:p>
          <w:p w14:paraId="3923C7FC" w14:textId="542A1DF2" w:rsidR="003C2495" w:rsidRPr="0087389C" w:rsidRDefault="003C2495" w:rsidP="00812727">
            <w:pPr>
              <w:pStyle w:val="ab"/>
              <w:numPr>
                <w:ilvl w:val="2"/>
                <w:numId w:val="10"/>
              </w:numPr>
              <w:spacing w:after="0" w:line="240" w:lineRule="auto"/>
              <w:ind w:left="1589" w:hanging="708"/>
              <w:jc w:val="both"/>
              <w:rPr>
                <w:rFonts w:ascii="Times New Roman" w:hAnsi="Times New Roman" w:cs="Times New Roman"/>
                <w:b/>
                <w:bCs/>
                <w:sz w:val="20"/>
                <w:szCs w:val="20"/>
              </w:rPr>
            </w:pPr>
            <w:r w:rsidRPr="0087389C">
              <w:rPr>
                <w:rFonts w:ascii="Times New Roman" w:hAnsi="Times New Roman" w:cs="Times New Roman"/>
                <w:b/>
                <w:bCs/>
                <w:sz w:val="20"/>
                <w:szCs w:val="20"/>
              </w:rPr>
              <w:t>Если ни одна строка текста не выделена, то будет распечатан весь документ</w:t>
            </w:r>
          </w:p>
        </w:tc>
      </w:tr>
      <w:tr w:rsidR="00AC11C2" w:rsidRPr="0087389C" w14:paraId="4E5D4D4E" w14:textId="77777777" w:rsidTr="001C190E">
        <w:tc>
          <w:tcPr>
            <w:tcW w:w="8604" w:type="dxa"/>
          </w:tcPr>
          <w:p w14:paraId="46232C0A" w14:textId="37AE4C54" w:rsidR="005455DE" w:rsidRPr="0087389C" w:rsidRDefault="005455DE" w:rsidP="00812727">
            <w:pPr>
              <w:pStyle w:val="ab"/>
              <w:numPr>
                <w:ilvl w:val="0"/>
                <w:numId w:val="55"/>
              </w:numPr>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lastRenderedPageBreak/>
              <w:t>Итоговая аттестация (квалификационный экзамен</w:t>
            </w:r>
            <w:r w:rsidR="00E6412A">
              <w:rPr>
                <w:rFonts w:ascii="Times New Roman" w:hAnsi="Times New Roman" w:cs="Times New Roman"/>
                <w:b/>
                <w:bCs/>
                <w:sz w:val="20"/>
                <w:szCs w:val="20"/>
              </w:rPr>
              <w:t>)</w:t>
            </w:r>
          </w:p>
        </w:tc>
      </w:tr>
      <w:tr w:rsidR="00AC11C2" w:rsidRPr="0087389C" w14:paraId="7382E7CB" w14:textId="77777777" w:rsidTr="001C190E">
        <w:tc>
          <w:tcPr>
            <w:tcW w:w="8604" w:type="dxa"/>
          </w:tcPr>
          <w:p w14:paraId="6C6B82B9" w14:textId="4CA2CC7B" w:rsidR="005455DE" w:rsidRPr="0087389C" w:rsidRDefault="005455DE" w:rsidP="00812727">
            <w:pPr>
              <w:pStyle w:val="ab"/>
              <w:numPr>
                <w:ilvl w:val="1"/>
                <w:numId w:val="3"/>
              </w:numPr>
              <w:spacing w:after="0" w:line="240" w:lineRule="auto"/>
              <w:ind w:left="1164"/>
              <w:jc w:val="both"/>
              <w:rPr>
                <w:rFonts w:ascii="Times New Roman" w:hAnsi="Times New Roman" w:cs="Times New Roman"/>
                <w:b/>
                <w:bCs/>
                <w:sz w:val="20"/>
                <w:szCs w:val="20"/>
              </w:rPr>
            </w:pPr>
            <w:r w:rsidRPr="0087389C">
              <w:rPr>
                <w:rFonts w:ascii="Times New Roman" w:hAnsi="Times New Roman" w:cs="Times New Roman"/>
                <w:b/>
                <w:bCs/>
                <w:sz w:val="20"/>
                <w:szCs w:val="20"/>
              </w:rPr>
              <w:t>Теоретическая часть</w:t>
            </w:r>
          </w:p>
        </w:tc>
      </w:tr>
      <w:tr w:rsidR="001C190E" w:rsidRPr="0087389C" w14:paraId="473EF01D" w14:textId="77777777" w:rsidTr="001C190E">
        <w:tc>
          <w:tcPr>
            <w:tcW w:w="8604" w:type="dxa"/>
          </w:tcPr>
          <w:p w14:paraId="00C078A1" w14:textId="7F58DAE6" w:rsidR="001C190E" w:rsidRPr="0087389C" w:rsidRDefault="001C190E" w:rsidP="00812727">
            <w:pPr>
              <w:pStyle w:val="ab"/>
              <w:numPr>
                <w:ilvl w:val="2"/>
                <w:numId w:val="3"/>
              </w:numPr>
              <w:shd w:val="clear" w:color="auto" w:fill="FAFAFA"/>
              <w:spacing w:before="100" w:beforeAutospacing="1" w:after="100" w:afterAutospacing="1" w:line="240" w:lineRule="auto"/>
              <w:ind w:left="1306"/>
              <w:jc w:val="both"/>
              <w:rPr>
                <w:rStyle w:val="af4"/>
                <w:rFonts w:ascii="Times New Roman" w:eastAsia="Times New Roman" w:hAnsi="Times New Roman" w:cs="Times New Roman"/>
                <w:b w:val="0"/>
                <w:bCs w:val="0"/>
                <w:sz w:val="20"/>
                <w:szCs w:val="20"/>
                <w:lang w:eastAsia="ru-RU"/>
              </w:rPr>
            </w:pPr>
            <w:r w:rsidRPr="0087389C">
              <w:rPr>
                <w:rStyle w:val="af4"/>
                <w:rFonts w:ascii="Times New Roman" w:hAnsi="Times New Roman" w:cs="Times New Roman"/>
                <w:b w:val="0"/>
                <w:bCs w:val="0"/>
                <w:sz w:val="20"/>
                <w:szCs w:val="20"/>
                <w:shd w:val="clear" w:color="auto" w:fill="FAFAFA"/>
              </w:rPr>
              <w:t>Кем утверждаются правила внутреннего трудового распорядка организации? </w:t>
            </w:r>
          </w:p>
          <w:p w14:paraId="72E06A50" w14:textId="6F7991FF" w:rsidR="001C190E" w:rsidRPr="0087389C" w:rsidRDefault="001C190E" w:rsidP="00812727">
            <w:pPr>
              <w:pStyle w:val="ab"/>
              <w:numPr>
                <w:ilvl w:val="1"/>
                <w:numId w:val="8"/>
              </w:numPr>
              <w:shd w:val="clear" w:color="auto" w:fill="FAFAFA"/>
              <w:spacing w:before="100" w:beforeAutospacing="1" w:after="100" w:afterAutospacing="1"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Работодателем.</w:t>
            </w:r>
          </w:p>
          <w:p w14:paraId="265B7740" w14:textId="09DF3D15" w:rsidR="001C190E" w:rsidRPr="0087389C" w:rsidRDefault="001C190E" w:rsidP="00812727">
            <w:pPr>
              <w:pStyle w:val="ab"/>
              <w:numPr>
                <w:ilvl w:val="1"/>
                <w:numId w:val="8"/>
              </w:numPr>
              <w:shd w:val="clear" w:color="auto" w:fill="FAFAFA"/>
              <w:spacing w:before="100" w:beforeAutospacing="1" w:after="100" w:afterAutospacing="1" w:line="240" w:lineRule="auto"/>
              <w:ind w:left="1581" w:hanging="283"/>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Работодателем с учетом мнения представительного органа работников организации.</w:t>
            </w:r>
          </w:p>
          <w:p w14:paraId="1DFA9EC1" w14:textId="25F7CA7A" w:rsidR="001C190E" w:rsidRPr="0087389C" w:rsidRDefault="001C190E" w:rsidP="00812727">
            <w:pPr>
              <w:pStyle w:val="ab"/>
              <w:numPr>
                <w:ilvl w:val="1"/>
                <w:numId w:val="8"/>
              </w:numPr>
              <w:shd w:val="clear" w:color="auto" w:fill="FAFAFA"/>
              <w:spacing w:before="100" w:beforeAutospacing="1" w:after="100" w:afterAutospacing="1" w:line="240" w:lineRule="auto"/>
              <w:ind w:left="1581" w:hanging="283"/>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Общим собранием (конференцией) работников организации по представлению работодателя.</w:t>
            </w:r>
          </w:p>
          <w:p w14:paraId="32A9170C" w14:textId="5498C5D1" w:rsidR="001C190E" w:rsidRPr="0087389C" w:rsidRDefault="001C190E" w:rsidP="00812727">
            <w:pPr>
              <w:pStyle w:val="ab"/>
              <w:numPr>
                <w:ilvl w:val="1"/>
                <w:numId w:val="8"/>
              </w:numPr>
              <w:shd w:val="clear" w:color="auto" w:fill="FAFAFA"/>
              <w:spacing w:before="100" w:beforeAutospacing="1" w:after="100" w:afterAutospacing="1" w:line="240" w:lineRule="auto"/>
              <w:ind w:left="1581" w:hanging="283"/>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Профсоюзными комитетами с учетом мнения работодателя.</w:t>
            </w:r>
          </w:p>
          <w:p w14:paraId="1BE60566" w14:textId="4263A860" w:rsidR="001C190E" w:rsidRPr="0087389C" w:rsidRDefault="001C190E" w:rsidP="00812727">
            <w:pPr>
              <w:pStyle w:val="ab"/>
              <w:numPr>
                <w:ilvl w:val="1"/>
                <w:numId w:val="8"/>
              </w:numPr>
              <w:shd w:val="clear" w:color="auto" w:fill="FAFAFA"/>
              <w:spacing w:before="100" w:beforeAutospacing="1" w:after="100" w:afterAutospacing="1" w:line="240" w:lineRule="auto"/>
              <w:ind w:left="1581" w:hanging="283"/>
              <w:rPr>
                <w:rStyle w:val="af4"/>
                <w:rFonts w:ascii="Times New Roman" w:eastAsia="Times New Roman" w:hAnsi="Times New Roman" w:cs="Times New Roman"/>
                <w:b w:val="0"/>
                <w:bCs w:val="0"/>
                <w:sz w:val="20"/>
                <w:szCs w:val="20"/>
                <w:lang w:eastAsia="ru-RU"/>
              </w:rPr>
            </w:pPr>
            <w:r w:rsidRPr="0087389C">
              <w:rPr>
                <w:rFonts w:ascii="Times New Roman" w:eastAsia="Times New Roman" w:hAnsi="Times New Roman" w:cs="Times New Roman"/>
                <w:sz w:val="20"/>
                <w:szCs w:val="20"/>
                <w:lang w:eastAsia="ru-RU"/>
              </w:rPr>
              <w:t>Совместным решением работодателя и профсоюзных комитетов.</w:t>
            </w:r>
          </w:p>
          <w:p w14:paraId="6269CBF5" w14:textId="148BF629" w:rsidR="001C190E" w:rsidRPr="0087389C" w:rsidRDefault="001C190E" w:rsidP="00812727">
            <w:pPr>
              <w:pStyle w:val="ab"/>
              <w:numPr>
                <w:ilvl w:val="2"/>
                <w:numId w:val="3"/>
              </w:numPr>
              <w:spacing w:after="0" w:line="240" w:lineRule="auto"/>
              <w:ind w:left="1298"/>
              <w:jc w:val="both"/>
              <w:rPr>
                <w:rFonts w:ascii="Times New Roman" w:hAnsi="Times New Roman" w:cs="Times New Roman"/>
                <w:sz w:val="20"/>
                <w:szCs w:val="20"/>
              </w:rPr>
            </w:pPr>
            <w:r w:rsidRPr="0087389C">
              <w:rPr>
                <w:rFonts w:ascii="Times New Roman" w:hAnsi="Times New Roman" w:cs="Times New Roman"/>
                <w:sz w:val="20"/>
                <w:szCs w:val="20"/>
              </w:rPr>
              <w:t>Кем обеспечивается разработка инструкций по охране труда для работников?</w:t>
            </w:r>
          </w:p>
          <w:p w14:paraId="0FC24ECC" w14:textId="069720D4" w:rsidR="001C190E" w:rsidRPr="0087389C" w:rsidRDefault="001C190E" w:rsidP="00812727">
            <w:pPr>
              <w:pStyle w:val="ab"/>
              <w:numPr>
                <w:ilvl w:val="0"/>
                <w:numId w:val="32"/>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Специалистом по охране труда</w:t>
            </w:r>
          </w:p>
          <w:p w14:paraId="2C55A4F4" w14:textId="2FB337F3" w:rsidR="001C190E" w:rsidRPr="0087389C" w:rsidRDefault="001C190E" w:rsidP="00812727">
            <w:pPr>
              <w:pStyle w:val="ab"/>
              <w:numPr>
                <w:ilvl w:val="0"/>
                <w:numId w:val="32"/>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Руководителем соответствующего подразделения организации</w:t>
            </w:r>
          </w:p>
          <w:p w14:paraId="6CA5EAFF" w14:textId="35BF797D" w:rsidR="001C190E" w:rsidRPr="0087389C" w:rsidRDefault="001C190E" w:rsidP="00812727">
            <w:pPr>
              <w:pStyle w:val="ab"/>
              <w:numPr>
                <w:ilvl w:val="0"/>
                <w:numId w:val="32"/>
              </w:numPr>
              <w:spacing w:after="0" w:line="240" w:lineRule="auto"/>
              <w:ind w:left="1581"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Работодателем</w:t>
            </w:r>
          </w:p>
          <w:p w14:paraId="343527FB" w14:textId="41852201" w:rsidR="001C190E" w:rsidRPr="0087389C" w:rsidRDefault="001C190E" w:rsidP="00812727">
            <w:pPr>
              <w:pStyle w:val="ab"/>
              <w:numPr>
                <w:ilvl w:val="0"/>
                <w:numId w:val="32"/>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Специалистом по охране труда совместно с руководителем подразделения </w:t>
            </w:r>
          </w:p>
          <w:p w14:paraId="79EFC288" w14:textId="527BA39A" w:rsidR="001C190E" w:rsidRPr="0087389C" w:rsidRDefault="001C190E" w:rsidP="00812727">
            <w:pPr>
              <w:pStyle w:val="ab"/>
              <w:numPr>
                <w:ilvl w:val="2"/>
                <w:numId w:val="3"/>
              </w:numPr>
              <w:spacing w:after="0" w:line="240" w:lineRule="auto"/>
              <w:ind w:left="1298"/>
              <w:jc w:val="both"/>
              <w:rPr>
                <w:rFonts w:ascii="Times New Roman" w:hAnsi="Times New Roman" w:cs="Times New Roman"/>
                <w:sz w:val="20"/>
                <w:szCs w:val="20"/>
              </w:rPr>
            </w:pPr>
            <w:r w:rsidRPr="0087389C">
              <w:rPr>
                <w:rFonts w:ascii="Times New Roman" w:hAnsi="Times New Roman" w:cs="Times New Roman"/>
                <w:sz w:val="20"/>
                <w:szCs w:val="20"/>
              </w:rPr>
              <w:t>Нужно ли предъявлять при поступлении на работу страховое свидетельство государственного пенсионного страхования?</w:t>
            </w:r>
          </w:p>
          <w:p w14:paraId="1F04238D" w14:textId="77777777" w:rsidR="001C190E" w:rsidRPr="0087389C" w:rsidRDefault="001C190E" w:rsidP="00812727">
            <w:pPr>
              <w:pStyle w:val="ab"/>
              <w:numPr>
                <w:ilvl w:val="0"/>
                <w:numId w:val="33"/>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Нет</w:t>
            </w:r>
          </w:p>
          <w:p w14:paraId="4616CF62" w14:textId="77777777" w:rsidR="001C190E" w:rsidRPr="0087389C" w:rsidRDefault="001C190E" w:rsidP="00812727">
            <w:pPr>
              <w:pStyle w:val="ab"/>
              <w:numPr>
                <w:ilvl w:val="0"/>
                <w:numId w:val="33"/>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b/>
                <w:bCs/>
                <w:sz w:val="20"/>
                <w:szCs w:val="20"/>
              </w:rPr>
              <w:t>Да</w:t>
            </w:r>
          </w:p>
          <w:p w14:paraId="099499A6" w14:textId="77777777" w:rsidR="001C190E" w:rsidRPr="0087389C" w:rsidRDefault="001C190E" w:rsidP="00812727">
            <w:pPr>
              <w:pStyle w:val="ab"/>
              <w:numPr>
                <w:ilvl w:val="0"/>
                <w:numId w:val="33"/>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По усмотрению работодателя</w:t>
            </w:r>
          </w:p>
          <w:p w14:paraId="54247193" w14:textId="1E24EC94" w:rsidR="001C190E" w:rsidRPr="0087389C" w:rsidRDefault="001C190E" w:rsidP="00812727">
            <w:pPr>
              <w:pStyle w:val="ab"/>
              <w:numPr>
                <w:ilvl w:val="0"/>
                <w:numId w:val="33"/>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По усмотрению работника</w:t>
            </w:r>
          </w:p>
          <w:p w14:paraId="3ED93AE2" w14:textId="2E5EBFA2" w:rsidR="001C190E" w:rsidRPr="0087389C" w:rsidRDefault="001C190E" w:rsidP="00812727">
            <w:pPr>
              <w:pStyle w:val="ab"/>
              <w:numPr>
                <w:ilvl w:val="2"/>
                <w:numId w:val="3"/>
              </w:numPr>
              <w:spacing w:after="0" w:line="240" w:lineRule="auto"/>
              <w:ind w:left="1298"/>
              <w:jc w:val="both"/>
              <w:rPr>
                <w:rFonts w:ascii="Times New Roman" w:hAnsi="Times New Roman" w:cs="Times New Roman"/>
                <w:sz w:val="20"/>
                <w:szCs w:val="20"/>
              </w:rPr>
            </w:pPr>
            <w:r w:rsidRPr="0087389C">
              <w:rPr>
                <w:rFonts w:ascii="Times New Roman" w:hAnsi="Times New Roman" w:cs="Times New Roman"/>
                <w:sz w:val="20"/>
                <w:szCs w:val="20"/>
              </w:rPr>
              <w:t>С какой периодичностью должна выплачиваться работникам заработная плата</w:t>
            </w:r>
          </w:p>
          <w:p w14:paraId="2EB4B663" w14:textId="5182389E" w:rsidR="001C190E" w:rsidRPr="0087389C" w:rsidRDefault="001C190E" w:rsidP="00812727">
            <w:pPr>
              <w:pStyle w:val="ab"/>
              <w:numPr>
                <w:ilvl w:val="1"/>
                <w:numId w:val="34"/>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Не реже чем каждую неделю</w:t>
            </w:r>
          </w:p>
          <w:p w14:paraId="65C5B5FA" w14:textId="10BC0FD5" w:rsidR="001C190E" w:rsidRPr="0087389C" w:rsidRDefault="001C190E" w:rsidP="00812727">
            <w:pPr>
              <w:pStyle w:val="ab"/>
              <w:numPr>
                <w:ilvl w:val="1"/>
                <w:numId w:val="34"/>
              </w:numPr>
              <w:spacing w:after="0" w:line="240" w:lineRule="auto"/>
              <w:ind w:left="1581"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Не реже чем каждые полмесяца</w:t>
            </w:r>
          </w:p>
          <w:p w14:paraId="6CE312A2" w14:textId="3FF145F6" w:rsidR="001C190E" w:rsidRPr="0087389C" w:rsidRDefault="001C190E" w:rsidP="00812727">
            <w:pPr>
              <w:pStyle w:val="ab"/>
              <w:numPr>
                <w:ilvl w:val="1"/>
                <w:numId w:val="34"/>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Не реже 1 раза в месяц</w:t>
            </w:r>
          </w:p>
          <w:p w14:paraId="5E4EB062" w14:textId="553B51F4" w:rsidR="001C190E" w:rsidRPr="0087389C" w:rsidRDefault="001C190E" w:rsidP="00812727">
            <w:pPr>
              <w:pStyle w:val="ab"/>
              <w:numPr>
                <w:ilvl w:val="1"/>
                <w:numId w:val="34"/>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По усмотрению работодателя</w:t>
            </w:r>
          </w:p>
          <w:p w14:paraId="06E72074" w14:textId="5FE9FE1A" w:rsidR="001C190E" w:rsidRPr="0087389C" w:rsidRDefault="001C190E" w:rsidP="00812727">
            <w:pPr>
              <w:pStyle w:val="ab"/>
              <w:numPr>
                <w:ilvl w:val="2"/>
                <w:numId w:val="3"/>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Включается ли в состав комиссии по проверке знаний требований охраны труда организации ее руководитель?</w:t>
            </w:r>
          </w:p>
          <w:p w14:paraId="6BD4B6A0" w14:textId="6C323F86" w:rsidR="001C190E" w:rsidRPr="0087389C" w:rsidRDefault="001C190E" w:rsidP="00812727">
            <w:pPr>
              <w:pStyle w:val="ab"/>
              <w:numPr>
                <w:ilvl w:val="0"/>
                <w:numId w:val="50"/>
              </w:numPr>
              <w:spacing w:after="0" w:line="240" w:lineRule="auto"/>
              <w:ind w:left="1581"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Включается</w:t>
            </w:r>
          </w:p>
          <w:p w14:paraId="5A6F0E53" w14:textId="307DFDA4" w:rsidR="001C190E" w:rsidRPr="0087389C" w:rsidRDefault="001C190E" w:rsidP="00812727">
            <w:pPr>
              <w:pStyle w:val="ab"/>
              <w:numPr>
                <w:ilvl w:val="0"/>
                <w:numId w:val="50"/>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Не включается</w:t>
            </w:r>
          </w:p>
          <w:p w14:paraId="7185617D" w14:textId="32C7C0A0" w:rsidR="001C190E" w:rsidRPr="0087389C" w:rsidRDefault="001C190E" w:rsidP="00812727">
            <w:pPr>
              <w:pStyle w:val="ab"/>
              <w:numPr>
                <w:ilvl w:val="0"/>
                <w:numId w:val="50"/>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На усмотрение руководителя</w:t>
            </w:r>
          </w:p>
          <w:p w14:paraId="24F9E25C" w14:textId="673D7E5B" w:rsidR="001C190E" w:rsidRPr="0087389C" w:rsidRDefault="001C190E" w:rsidP="00812727">
            <w:pPr>
              <w:pStyle w:val="ab"/>
              <w:numPr>
                <w:ilvl w:val="0"/>
                <w:numId w:val="50"/>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Включается по согласованию с </w:t>
            </w:r>
            <w:proofErr w:type="spellStart"/>
            <w:r w:rsidRPr="0087389C">
              <w:rPr>
                <w:rFonts w:ascii="Times New Roman" w:hAnsi="Times New Roman" w:cs="Times New Roman"/>
                <w:sz w:val="20"/>
                <w:szCs w:val="20"/>
              </w:rPr>
              <w:t>Рострудинспекцией</w:t>
            </w:r>
            <w:proofErr w:type="spellEnd"/>
            <w:r w:rsidRPr="0087389C">
              <w:rPr>
                <w:rFonts w:ascii="Times New Roman" w:hAnsi="Times New Roman" w:cs="Times New Roman"/>
                <w:sz w:val="20"/>
                <w:szCs w:val="20"/>
              </w:rPr>
              <w:t xml:space="preserve"> </w:t>
            </w:r>
          </w:p>
          <w:p w14:paraId="216DB745" w14:textId="7B63B405" w:rsidR="001C190E" w:rsidRPr="0087389C" w:rsidRDefault="001C190E" w:rsidP="00812727">
            <w:pPr>
              <w:pStyle w:val="ab"/>
              <w:numPr>
                <w:ilvl w:val="2"/>
                <w:numId w:val="3"/>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Каким может быть срок испытания работника при приеме на работу?</w:t>
            </w:r>
          </w:p>
          <w:p w14:paraId="6E2C4DF9" w14:textId="77777777" w:rsidR="001C190E" w:rsidRPr="0087389C" w:rsidRDefault="001C190E" w:rsidP="00812727">
            <w:pPr>
              <w:pStyle w:val="ab"/>
              <w:numPr>
                <w:ilvl w:val="0"/>
                <w:numId w:val="35"/>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Срок испытания не может превышать двух недель</w:t>
            </w:r>
          </w:p>
          <w:p w14:paraId="6436A896" w14:textId="77777777" w:rsidR="001C190E" w:rsidRPr="0087389C" w:rsidRDefault="001C190E" w:rsidP="00812727">
            <w:pPr>
              <w:pStyle w:val="ab"/>
              <w:numPr>
                <w:ilvl w:val="0"/>
                <w:numId w:val="35"/>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Срок испытания не может превышать одного месяца</w:t>
            </w:r>
          </w:p>
          <w:p w14:paraId="5DD3381F" w14:textId="77777777" w:rsidR="001C190E" w:rsidRPr="0087389C" w:rsidRDefault="001C190E" w:rsidP="00812727">
            <w:pPr>
              <w:pStyle w:val="ab"/>
              <w:numPr>
                <w:ilvl w:val="0"/>
                <w:numId w:val="35"/>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Срок испытания не может превышать двух месяцев</w:t>
            </w:r>
          </w:p>
          <w:p w14:paraId="4CA29FE3" w14:textId="77777777" w:rsidR="001C190E" w:rsidRPr="0087389C" w:rsidRDefault="001C190E" w:rsidP="00812727">
            <w:pPr>
              <w:pStyle w:val="ab"/>
              <w:numPr>
                <w:ilvl w:val="0"/>
                <w:numId w:val="35"/>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b/>
                <w:bCs/>
                <w:sz w:val="20"/>
                <w:szCs w:val="20"/>
              </w:rPr>
              <w:t>Срок испытания не может превышать трех месяцев</w:t>
            </w:r>
          </w:p>
          <w:p w14:paraId="6D867784" w14:textId="77066D79" w:rsidR="001C190E" w:rsidRPr="0087389C" w:rsidRDefault="001C190E" w:rsidP="00812727">
            <w:pPr>
              <w:pStyle w:val="ab"/>
              <w:numPr>
                <w:ilvl w:val="0"/>
                <w:numId w:val="35"/>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Срок испытания не ограничен </w:t>
            </w:r>
          </w:p>
          <w:p w14:paraId="643B2CDC" w14:textId="0B970E87" w:rsidR="001C190E" w:rsidRPr="0087389C" w:rsidRDefault="001C190E" w:rsidP="00812727">
            <w:pPr>
              <w:pStyle w:val="ab"/>
              <w:numPr>
                <w:ilvl w:val="2"/>
                <w:numId w:val="3"/>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Обязан ли работодатель отстранить от работы сотрудника, появившегося на работе в состоянии алкогольного опьянения?</w:t>
            </w:r>
          </w:p>
          <w:p w14:paraId="4D34DA20" w14:textId="77777777" w:rsidR="001C190E" w:rsidRPr="0087389C" w:rsidRDefault="001C190E" w:rsidP="00812727">
            <w:pPr>
              <w:pStyle w:val="ab"/>
              <w:numPr>
                <w:ilvl w:val="1"/>
                <w:numId w:val="35"/>
              </w:numPr>
              <w:spacing w:after="0" w:line="240" w:lineRule="auto"/>
              <w:ind w:left="1581"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Обязан</w:t>
            </w:r>
          </w:p>
          <w:p w14:paraId="7FA0CE2B" w14:textId="77777777" w:rsidR="001C190E" w:rsidRPr="0087389C" w:rsidRDefault="001C190E" w:rsidP="00812727">
            <w:pPr>
              <w:pStyle w:val="ab"/>
              <w:numPr>
                <w:ilvl w:val="1"/>
                <w:numId w:val="35"/>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Не обязан</w:t>
            </w:r>
          </w:p>
          <w:p w14:paraId="49E7BF52" w14:textId="2FD34D18" w:rsidR="001C190E" w:rsidRPr="0087389C" w:rsidRDefault="001C190E" w:rsidP="00812727">
            <w:pPr>
              <w:pStyle w:val="ab"/>
              <w:numPr>
                <w:ilvl w:val="2"/>
                <w:numId w:val="3"/>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Обязан ли работодатель отстранить от работы работника, не прошедшего обязательный медицинский осмотр?</w:t>
            </w:r>
          </w:p>
          <w:p w14:paraId="5AA377F1" w14:textId="77777777" w:rsidR="001C190E" w:rsidRPr="0087389C" w:rsidRDefault="001C190E" w:rsidP="00812727">
            <w:pPr>
              <w:pStyle w:val="ab"/>
              <w:numPr>
                <w:ilvl w:val="0"/>
                <w:numId w:val="36"/>
              </w:numPr>
              <w:spacing w:after="0" w:line="240" w:lineRule="auto"/>
              <w:ind w:left="1581"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Обязан</w:t>
            </w:r>
          </w:p>
          <w:p w14:paraId="4C3D3982" w14:textId="77777777" w:rsidR="001C190E" w:rsidRPr="0087389C" w:rsidRDefault="001C190E" w:rsidP="00812727">
            <w:pPr>
              <w:pStyle w:val="ab"/>
              <w:numPr>
                <w:ilvl w:val="0"/>
                <w:numId w:val="36"/>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Не обязан</w:t>
            </w:r>
          </w:p>
          <w:p w14:paraId="63D40BB6" w14:textId="165CA173" w:rsidR="001C190E" w:rsidRPr="0087389C" w:rsidRDefault="001C190E" w:rsidP="00812727">
            <w:pPr>
              <w:pStyle w:val="ab"/>
              <w:numPr>
                <w:ilvl w:val="2"/>
                <w:numId w:val="3"/>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Какие рабочие места подлежат аттестации по условиям труда?</w:t>
            </w:r>
          </w:p>
          <w:p w14:paraId="58D23D00" w14:textId="77777777" w:rsidR="001C190E" w:rsidRPr="0087389C" w:rsidRDefault="001C190E" w:rsidP="00812727">
            <w:pPr>
              <w:pStyle w:val="ab"/>
              <w:numPr>
                <w:ilvl w:val="0"/>
                <w:numId w:val="37"/>
              </w:numPr>
              <w:spacing w:after="0" w:line="240" w:lineRule="auto"/>
              <w:ind w:left="1581"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Все имеющиеся в организации</w:t>
            </w:r>
          </w:p>
          <w:p w14:paraId="147B1AD2" w14:textId="77777777" w:rsidR="001C190E" w:rsidRPr="0087389C" w:rsidRDefault="001C190E" w:rsidP="00812727">
            <w:pPr>
              <w:pStyle w:val="ab"/>
              <w:numPr>
                <w:ilvl w:val="0"/>
                <w:numId w:val="37"/>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Только те, где имеются вредные производственные факторы</w:t>
            </w:r>
          </w:p>
          <w:p w14:paraId="51C09A64" w14:textId="77777777" w:rsidR="001C190E" w:rsidRPr="0087389C" w:rsidRDefault="001C190E" w:rsidP="00812727">
            <w:pPr>
              <w:pStyle w:val="ab"/>
              <w:numPr>
                <w:ilvl w:val="0"/>
                <w:numId w:val="37"/>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Только те, где имеются опасные и вредные производственные факторы</w:t>
            </w:r>
          </w:p>
          <w:p w14:paraId="64EFDFB1" w14:textId="77777777" w:rsidR="001C190E" w:rsidRPr="0087389C" w:rsidRDefault="001C190E" w:rsidP="00812727">
            <w:pPr>
              <w:pStyle w:val="ab"/>
              <w:numPr>
                <w:ilvl w:val="0"/>
                <w:numId w:val="37"/>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Только те, где уровни опасных и вредных производственных факторов превышают допустимые нормы</w:t>
            </w:r>
          </w:p>
          <w:p w14:paraId="616582AF" w14:textId="77777777" w:rsidR="001C190E" w:rsidRPr="0087389C" w:rsidRDefault="001C190E" w:rsidP="00812727">
            <w:pPr>
              <w:pStyle w:val="ab"/>
              <w:numPr>
                <w:ilvl w:val="0"/>
                <w:numId w:val="37"/>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Рабочие места определяются выборочно (не менее 20%) в каждом подразделении</w:t>
            </w:r>
          </w:p>
          <w:p w14:paraId="0E53574F" w14:textId="49DF3F95" w:rsidR="001C190E" w:rsidRPr="0087389C" w:rsidRDefault="001C190E" w:rsidP="00812727">
            <w:pPr>
              <w:pStyle w:val="ab"/>
              <w:numPr>
                <w:ilvl w:val="2"/>
                <w:numId w:val="3"/>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lastRenderedPageBreak/>
              <w:t>Какие медицинские осмотры (обследования) обязан проходить работник?</w:t>
            </w:r>
          </w:p>
          <w:p w14:paraId="2E491C1C" w14:textId="77777777" w:rsidR="001C190E" w:rsidRPr="0087389C" w:rsidRDefault="001C190E" w:rsidP="00812727">
            <w:pPr>
              <w:pStyle w:val="ab"/>
              <w:numPr>
                <w:ilvl w:val="0"/>
                <w:numId w:val="38"/>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Только предварительный (при поступлении на работу) медицинский осмотр</w:t>
            </w:r>
          </w:p>
          <w:p w14:paraId="45C830AB" w14:textId="77777777" w:rsidR="001C190E" w:rsidRPr="0087389C" w:rsidRDefault="001C190E" w:rsidP="00812727">
            <w:pPr>
              <w:pStyle w:val="ab"/>
              <w:numPr>
                <w:ilvl w:val="0"/>
                <w:numId w:val="38"/>
              </w:numPr>
              <w:spacing w:after="0" w:line="240" w:lineRule="auto"/>
              <w:ind w:left="1581" w:hanging="283"/>
              <w:jc w:val="both"/>
              <w:rPr>
                <w:rFonts w:ascii="Times New Roman" w:hAnsi="Times New Roman" w:cs="Times New Roman"/>
                <w:sz w:val="20"/>
                <w:szCs w:val="20"/>
              </w:rPr>
            </w:pPr>
            <w:r w:rsidRPr="0087389C">
              <w:rPr>
                <w:rFonts w:ascii="Times New Roman" w:hAnsi="Times New Roman" w:cs="Times New Roman"/>
                <w:sz w:val="20"/>
                <w:szCs w:val="20"/>
              </w:rPr>
              <w:t>Толь периодические (в течение трудовой деятельности) медицинские осмотры</w:t>
            </w:r>
          </w:p>
          <w:p w14:paraId="2BFFE970" w14:textId="77777777" w:rsidR="001C190E" w:rsidRPr="0087389C" w:rsidRDefault="001C190E" w:rsidP="00812727">
            <w:pPr>
              <w:pStyle w:val="ab"/>
              <w:numPr>
                <w:ilvl w:val="0"/>
                <w:numId w:val="38"/>
              </w:numPr>
              <w:spacing w:after="0" w:line="240" w:lineRule="auto"/>
              <w:ind w:left="1581"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Предварительный (при поступлении на работу) и периодические (в течение трудовой деятельности) медицинские осмотры</w:t>
            </w:r>
          </w:p>
          <w:p w14:paraId="2CAB787B" w14:textId="77777777" w:rsidR="001C190E" w:rsidRPr="0087389C" w:rsidRDefault="001C190E" w:rsidP="00812727">
            <w:pPr>
              <w:pStyle w:val="ab"/>
              <w:numPr>
                <w:ilvl w:val="0"/>
                <w:numId w:val="38"/>
              </w:numPr>
              <w:shd w:val="clear" w:color="auto" w:fill="FFFFFF"/>
              <w:spacing w:after="0" w:line="240" w:lineRule="auto"/>
              <w:ind w:left="1581" w:hanging="283"/>
              <w:rPr>
                <w:rFonts w:ascii="Times New Roman" w:eastAsia="Times New Roman" w:hAnsi="Times New Roman" w:cs="Times New Roman"/>
                <w:spacing w:val="8"/>
                <w:sz w:val="20"/>
                <w:szCs w:val="20"/>
                <w:lang w:eastAsia="ru-RU"/>
              </w:rPr>
            </w:pPr>
            <w:r w:rsidRPr="0087389C">
              <w:rPr>
                <w:rFonts w:ascii="Times New Roman" w:hAnsi="Times New Roman" w:cs="Times New Roman"/>
                <w:sz w:val="20"/>
                <w:szCs w:val="20"/>
              </w:rPr>
              <w:t>Работник не обязан проходить медицинские осмотры (обследования)</w:t>
            </w:r>
          </w:p>
          <w:p w14:paraId="48BA72DB" w14:textId="5AF8B238" w:rsidR="001C190E" w:rsidRPr="0087389C" w:rsidRDefault="001C190E" w:rsidP="00812727">
            <w:pPr>
              <w:pStyle w:val="ab"/>
              <w:numPr>
                <w:ilvl w:val="2"/>
                <w:numId w:val="3"/>
              </w:numPr>
              <w:shd w:val="clear" w:color="auto" w:fill="FFFFFF"/>
              <w:spacing w:after="0" w:line="240" w:lineRule="auto"/>
              <w:ind w:left="130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Запись </w:t>
            </w: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51 «Расчетные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62 «Расчеты с покупателями и заказчиками» означает:</w:t>
            </w:r>
          </w:p>
          <w:p w14:paraId="33D5268F" w14:textId="77777777" w:rsidR="001C190E" w:rsidRPr="0087389C" w:rsidRDefault="001C190E" w:rsidP="00812727">
            <w:pPr>
              <w:pStyle w:val="ab"/>
              <w:numPr>
                <w:ilvl w:val="0"/>
                <w:numId w:val="39"/>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Зачет ранее полученного аванса у поставщика</w:t>
            </w:r>
          </w:p>
          <w:p w14:paraId="1334FE1D" w14:textId="77777777" w:rsidR="001C190E" w:rsidRPr="0087389C" w:rsidRDefault="001C190E" w:rsidP="00812727">
            <w:pPr>
              <w:pStyle w:val="ab"/>
              <w:numPr>
                <w:ilvl w:val="0"/>
                <w:numId w:val="39"/>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Возврат денег покупателям</w:t>
            </w:r>
          </w:p>
          <w:p w14:paraId="730560EB" w14:textId="77777777" w:rsidR="001C190E" w:rsidRPr="0087389C" w:rsidRDefault="001C190E" w:rsidP="00812727">
            <w:pPr>
              <w:pStyle w:val="ab"/>
              <w:numPr>
                <w:ilvl w:val="0"/>
                <w:numId w:val="39"/>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Зачет поставщиком ранее полученного аванса от покупателя</w:t>
            </w:r>
          </w:p>
          <w:p w14:paraId="30641507" w14:textId="77777777" w:rsidR="001C190E" w:rsidRPr="0087389C" w:rsidRDefault="001C190E" w:rsidP="00812727">
            <w:pPr>
              <w:pStyle w:val="ab"/>
              <w:numPr>
                <w:ilvl w:val="0"/>
                <w:numId w:val="39"/>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Поступление средств от покупателя</w:t>
            </w:r>
          </w:p>
          <w:p w14:paraId="0A87788D" w14:textId="78173A49" w:rsidR="001C190E" w:rsidRPr="0087389C" w:rsidRDefault="001C190E" w:rsidP="00812727">
            <w:pPr>
              <w:pStyle w:val="ab"/>
              <w:numPr>
                <w:ilvl w:val="2"/>
                <w:numId w:val="3"/>
              </w:numPr>
              <w:shd w:val="clear" w:color="auto" w:fill="FFFFFF"/>
              <w:spacing w:after="0" w:line="240" w:lineRule="auto"/>
              <w:ind w:left="130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Бухгалтерская запись </w:t>
            </w: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57 «Переводы в пути»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50 «Касса» означает:</w:t>
            </w:r>
          </w:p>
          <w:p w14:paraId="0A2865E2" w14:textId="77777777" w:rsidR="001C190E" w:rsidRPr="0087389C" w:rsidRDefault="001C190E" w:rsidP="00812727">
            <w:pPr>
              <w:pStyle w:val="ab"/>
              <w:numPr>
                <w:ilvl w:val="0"/>
                <w:numId w:val="40"/>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Сданы деньги в банк через инкассатора</w:t>
            </w:r>
          </w:p>
          <w:p w14:paraId="4AD94C78" w14:textId="77777777" w:rsidR="001C190E" w:rsidRPr="0087389C" w:rsidRDefault="001C190E" w:rsidP="00812727">
            <w:pPr>
              <w:pStyle w:val="ab"/>
              <w:numPr>
                <w:ilvl w:val="0"/>
                <w:numId w:val="40"/>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Зачислены денежные средства на расчетный счет через инкассатора</w:t>
            </w:r>
          </w:p>
          <w:p w14:paraId="0D57685F" w14:textId="77777777" w:rsidR="001C190E" w:rsidRPr="0087389C" w:rsidRDefault="001C190E" w:rsidP="00812727">
            <w:pPr>
              <w:pStyle w:val="ab"/>
              <w:numPr>
                <w:ilvl w:val="0"/>
                <w:numId w:val="40"/>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Сданы денежные средства на расчетный счет по объявлению на взнос наличными</w:t>
            </w:r>
          </w:p>
          <w:p w14:paraId="6D4BB0A4" w14:textId="77777777" w:rsidR="001C190E" w:rsidRPr="0087389C" w:rsidRDefault="001C190E" w:rsidP="00812727">
            <w:pPr>
              <w:pStyle w:val="ab"/>
              <w:numPr>
                <w:ilvl w:val="0"/>
                <w:numId w:val="40"/>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Выданы денежные средства на командировочные расходы</w:t>
            </w:r>
          </w:p>
          <w:p w14:paraId="01D5DC71" w14:textId="04E9AE76" w:rsidR="001C190E" w:rsidRPr="0087389C" w:rsidRDefault="006F4561" w:rsidP="001C7141">
            <w:pPr>
              <w:pStyle w:val="ab"/>
              <w:shd w:val="clear" w:color="auto" w:fill="FFFFFF"/>
              <w:spacing w:after="0" w:line="240" w:lineRule="auto"/>
              <w:ind w:left="1298" w:hanging="720"/>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8.1.13 </w:t>
            </w:r>
            <w:r w:rsidR="001C190E" w:rsidRPr="0087389C">
              <w:rPr>
                <w:rFonts w:ascii="Times New Roman" w:eastAsia="Times New Roman" w:hAnsi="Times New Roman" w:cs="Times New Roman"/>
                <w:sz w:val="20"/>
                <w:szCs w:val="20"/>
                <w:lang w:eastAsia="ru-RU"/>
              </w:rPr>
              <w:t>Внеоборотные активы это:</w:t>
            </w:r>
          </w:p>
          <w:p w14:paraId="74231F73"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2FF05A4F"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57FAE0F9"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5AEFCB62"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6F3521BD"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3FC4D8D5"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2BCA8875"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57252EC3"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6A8FFDE1"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23726E86"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35A2D73D"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7379707F"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19D5E944" w14:textId="77777777" w:rsidR="001C190E" w:rsidRPr="0087389C" w:rsidRDefault="001C190E" w:rsidP="00812727">
            <w:pPr>
              <w:pStyle w:val="ab"/>
              <w:numPr>
                <w:ilvl w:val="0"/>
                <w:numId w:val="31"/>
              </w:numPr>
              <w:spacing w:after="0" w:line="240" w:lineRule="auto"/>
              <w:ind w:left="1298" w:hanging="720"/>
              <w:rPr>
                <w:rFonts w:ascii="Times New Roman" w:hAnsi="Times New Roman" w:cs="Times New Roman"/>
                <w:b/>
                <w:bCs/>
                <w:vanish/>
                <w:sz w:val="20"/>
                <w:szCs w:val="20"/>
                <w:shd w:val="clear" w:color="auto" w:fill="FFFFFF"/>
              </w:rPr>
            </w:pPr>
          </w:p>
          <w:p w14:paraId="047689A9" w14:textId="6771E422" w:rsidR="001C190E" w:rsidRPr="0087389C" w:rsidRDefault="001C190E" w:rsidP="00812727">
            <w:pPr>
              <w:pStyle w:val="ab"/>
              <w:numPr>
                <w:ilvl w:val="1"/>
                <w:numId w:val="31"/>
              </w:numPr>
              <w:spacing w:after="0" w:line="240" w:lineRule="auto"/>
              <w:ind w:left="1581" w:hanging="283"/>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Имущество, которое изначально должно приносить компании доходы более одного года.</w:t>
            </w:r>
            <w:r w:rsidRPr="0087389C">
              <w:rPr>
                <w:rFonts w:ascii="Times New Roman" w:eastAsia="Times New Roman" w:hAnsi="Times New Roman" w:cs="Times New Roman"/>
                <w:b/>
                <w:bCs/>
                <w:sz w:val="20"/>
                <w:szCs w:val="20"/>
                <w:lang w:eastAsia="ru-RU"/>
              </w:rPr>
              <w:t xml:space="preserve"> </w:t>
            </w:r>
          </w:p>
          <w:p w14:paraId="528BCB1F" w14:textId="77777777" w:rsidR="001C190E" w:rsidRPr="0087389C" w:rsidRDefault="001C190E" w:rsidP="00812727">
            <w:pPr>
              <w:pStyle w:val="ab"/>
              <w:numPr>
                <w:ilvl w:val="1"/>
                <w:numId w:val="31"/>
              </w:numPr>
              <w:spacing w:after="0" w:line="240" w:lineRule="auto"/>
              <w:ind w:left="1581" w:hanging="283"/>
              <w:rPr>
                <w:rFonts w:ascii="Times New Roman" w:hAnsi="Times New Roman" w:cs="Times New Roman"/>
                <w:sz w:val="20"/>
                <w:szCs w:val="20"/>
              </w:rPr>
            </w:pPr>
            <w:r w:rsidRPr="0087389C">
              <w:rPr>
                <w:rFonts w:ascii="Times New Roman" w:hAnsi="Times New Roman" w:cs="Times New Roman"/>
                <w:sz w:val="20"/>
                <w:szCs w:val="20"/>
                <w:shd w:val="clear" w:color="auto" w:fill="FFFFFF"/>
              </w:rPr>
              <w:t>Имущество, которое сразу идет в оборот и должно принести доход в течение года</w:t>
            </w:r>
          </w:p>
          <w:p w14:paraId="03E922C2" w14:textId="77777777" w:rsidR="001C190E" w:rsidRPr="0087389C" w:rsidRDefault="001C190E" w:rsidP="00812727">
            <w:pPr>
              <w:pStyle w:val="ab"/>
              <w:numPr>
                <w:ilvl w:val="1"/>
                <w:numId w:val="31"/>
              </w:numPr>
              <w:shd w:val="clear" w:color="auto" w:fill="FFFFFF"/>
              <w:spacing w:after="0" w:line="240" w:lineRule="auto"/>
              <w:ind w:left="1581" w:hanging="283"/>
              <w:rPr>
                <w:rFonts w:ascii="Times New Roman" w:eastAsia="Times New Roman" w:hAnsi="Times New Roman" w:cs="Times New Roman"/>
                <w:sz w:val="20"/>
                <w:szCs w:val="20"/>
                <w:lang w:eastAsia="ru-RU"/>
              </w:rPr>
            </w:pPr>
            <w:r w:rsidRPr="0087389C">
              <w:rPr>
                <w:rFonts w:ascii="Times New Roman" w:hAnsi="Times New Roman" w:cs="Times New Roman"/>
                <w:sz w:val="20"/>
                <w:szCs w:val="20"/>
              </w:rPr>
              <w:t>Денежные средства на расчетных счетах организации в банках</w:t>
            </w:r>
          </w:p>
          <w:p w14:paraId="4A8E74ED" w14:textId="567526E5" w:rsidR="001C190E" w:rsidRPr="0087389C" w:rsidRDefault="001C190E" w:rsidP="00812727">
            <w:pPr>
              <w:pStyle w:val="ab"/>
              <w:numPr>
                <w:ilvl w:val="2"/>
                <w:numId w:val="122"/>
              </w:numPr>
              <w:shd w:val="clear" w:color="auto" w:fill="FFFFFF"/>
              <w:spacing w:after="0" w:line="240" w:lineRule="auto"/>
              <w:ind w:left="1306" w:hanging="709"/>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Какие средства могут служить источником финансирования вложения во внеоборотные активы?</w:t>
            </w:r>
          </w:p>
          <w:p w14:paraId="56288B27" w14:textId="77777777" w:rsidR="001C190E" w:rsidRPr="0087389C" w:rsidRDefault="001C190E" w:rsidP="00812727">
            <w:pPr>
              <w:pStyle w:val="ab"/>
              <w:numPr>
                <w:ilvl w:val="1"/>
                <w:numId w:val="41"/>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Собственные и привлеченные средства</w:t>
            </w:r>
          </w:p>
          <w:p w14:paraId="6C6F35F3" w14:textId="77777777" w:rsidR="001C190E" w:rsidRPr="0087389C" w:rsidRDefault="001C190E" w:rsidP="00812727">
            <w:pPr>
              <w:pStyle w:val="ab"/>
              <w:numPr>
                <w:ilvl w:val="1"/>
                <w:numId w:val="41"/>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Амортизационные отчисления и нераспределенная прибыль</w:t>
            </w:r>
          </w:p>
          <w:p w14:paraId="2DE74B1A" w14:textId="77777777" w:rsidR="001C190E" w:rsidRPr="0087389C" w:rsidRDefault="001C190E" w:rsidP="00812727">
            <w:pPr>
              <w:pStyle w:val="ab"/>
              <w:numPr>
                <w:ilvl w:val="1"/>
                <w:numId w:val="41"/>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Кредиты и займы</w:t>
            </w:r>
          </w:p>
          <w:p w14:paraId="18F5CE3B" w14:textId="75A74030" w:rsidR="001C190E" w:rsidRPr="0087389C" w:rsidRDefault="001C190E" w:rsidP="00812727">
            <w:pPr>
              <w:pStyle w:val="ab"/>
              <w:numPr>
                <w:ilvl w:val="2"/>
                <w:numId w:val="122"/>
              </w:numPr>
              <w:shd w:val="clear" w:color="auto" w:fill="FFFFFF"/>
              <w:spacing w:after="0" w:line="240" w:lineRule="auto"/>
              <w:ind w:left="129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Оборудование к установке, независимо от способа капитальных вложений, принимается к бухучету:</w:t>
            </w:r>
          </w:p>
          <w:p w14:paraId="28F56E06" w14:textId="77777777" w:rsidR="001C190E" w:rsidRPr="0087389C" w:rsidRDefault="001C190E" w:rsidP="00812727">
            <w:pPr>
              <w:pStyle w:val="ab"/>
              <w:numPr>
                <w:ilvl w:val="1"/>
                <w:numId w:val="42"/>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договорной стоимости, рассчитанной исходя из величины фактических затрат, оцененных в текущих ценах, плюс согласованная договором на строительство прибыль подрядчика</w:t>
            </w:r>
          </w:p>
          <w:p w14:paraId="6A8AB12F" w14:textId="77777777" w:rsidR="001C190E" w:rsidRPr="0087389C" w:rsidRDefault="001C190E" w:rsidP="00812727">
            <w:pPr>
              <w:pStyle w:val="ab"/>
              <w:numPr>
                <w:ilvl w:val="1"/>
                <w:numId w:val="42"/>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 фактической себестоимости приобретения, включая расходы на доставку до склада и заготовительно-складские расходы</w:t>
            </w:r>
          </w:p>
          <w:p w14:paraId="19A677E0" w14:textId="77777777" w:rsidR="001C190E" w:rsidRPr="0087389C" w:rsidRDefault="001C190E" w:rsidP="00812727">
            <w:pPr>
              <w:pStyle w:val="ab"/>
              <w:numPr>
                <w:ilvl w:val="1"/>
                <w:numId w:val="42"/>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сметной стоимости, установленной в проектно-сметной документации</w:t>
            </w:r>
          </w:p>
          <w:p w14:paraId="031C79D2" w14:textId="432D6F70" w:rsidR="001C190E" w:rsidRPr="0087389C" w:rsidRDefault="001C190E" w:rsidP="00812727">
            <w:pPr>
              <w:pStyle w:val="ab"/>
              <w:numPr>
                <w:ilvl w:val="2"/>
                <w:numId w:val="122"/>
              </w:numPr>
              <w:shd w:val="clear" w:color="auto" w:fill="FFFFFF"/>
              <w:spacing w:after="0" w:line="240" w:lineRule="auto"/>
              <w:ind w:left="129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Кредитовый оборот по счету 08 «Вложения во внеоборотные активы» показывает:</w:t>
            </w:r>
          </w:p>
          <w:p w14:paraId="767A0CAE" w14:textId="77777777" w:rsidR="001C190E" w:rsidRPr="0087389C" w:rsidRDefault="001C190E" w:rsidP="00812727">
            <w:pPr>
              <w:pStyle w:val="ab"/>
              <w:numPr>
                <w:ilvl w:val="1"/>
                <w:numId w:val="43"/>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Списание инвентарной стоимости объекта</w:t>
            </w:r>
          </w:p>
          <w:p w14:paraId="43457389" w14:textId="77777777" w:rsidR="001C190E" w:rsidRPr="0087389C" w:rsidRDefault="001C190E" w:rsidP="00812727">
            <w:pPr>
              <w:pStyle w:val="ab"/>
              <w:numPr>
                <w:ilvl w:val="1"/>
                <w:numId w:val="43"/>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Расходы по вводу объектов в эксплуатацию</w:t>
            </w:r>
          </w:p>
          <w:p w14:paraId="3469186B" w14:textId="77777777" w:rsidR="001C190E" w:rsidRPr="0087389C" w:rsidRDefault="001C190E" w:rsidP="00812727">
            <w:pPr>
              <w:pStyle w:val="ab"/>
              <w:numPr>
                <w:ilvl w:val="1"/>
                <w:numId w:val="43"/>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Дополнительные расходы, не предусмотренные сметой </w:t>
            </w:r>
          </w:p>
          <w:p w14:paraId="51466141" w14:textId="319EA6A9" w:rsidR="001C190E" w:rsidRPr="0087389C" w:rsidRDefault="001C190E" w:rsidP="00812727">
            <w:pPr>
              <w:pStyle w:val="ab"/>
              <w:numPr>
                <w:ilvl w:val="2"/>
                <w:numId w:val="122"/>
              </w:numPr>
              <w:shd w:val="clear" w:color="auto" w:fill="FFFFFF"/>
              <w:spacing w:after="0" w:line="240" w:lineRule="auto"/>
              <w:ind w:left="1298"/>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Согласно Положению по ведению бухгалтерского учета и бухгалтерской отчетности в Российской Федерации и п.5 ПБУ 14/07 к нематериальным активам относится:</w:t>
            </w:r>
          </w:p>
          <w:p w14:paraId="140DDA26" w14:textId="77777777" w:rsidR="001C190E" w:rsidRPr="0087389C" w:rsidRDefault="001C190E" w:rsidP="00812727">
            <w:pPr>
              <w:pStyle w:val="ab"/>
              <w:numPr>
                <w:ilvl w:val="1"/>
                <w:numId w:val="44"/>
              </w:numPr>
              <w:shd w:val="clear" w:color="auto" w:fill="FFFFFF"/>
              <w:spacing w:after="0" w:line="240" w:lineRule="auto"/>
              <w:ind w:left="1581" w:hanging="283"/>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Здания и сооружения производственного и непроизводственного назначения</w:t>
            </w:r>
          </w:p>
          <w:p w14:paraId="7276ADFB" w14:textId="77777777" w:rsidR="001C190E" w:rsidRPr="0087389C" w:rsidRDefault="001C190E" w:rsidP="00812727">
            <w:pPr>
              <w:pStyle w:val="ab"/>
              <w:numPr>
                <w:ilvl w:val="1"/>
                <w:numId w:val="44"/>
              </w:numPr>
              <w:shd w:val="clear" w:color="auto" w:fill="FFFFFF"/>
              <w:spacing w:after="0" w:line="240" w:lineRule="auto"/>
              <w:ind w:left="1581" w:hanging="283"/>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 xml:space="preserve">Деловая репутация организации </w:t>
            </w:r>
          </w:p>
          <w:p w14:paraId="3C0DD7AB" w14:textId="77777777" w:rsidR="001C190E" w:rsidRPr="0087389C" w:rsidRDefault="001C190E" w:rsidP="00812727">
            <w:pPr>
              <w:pStyle w:val="ab"/>
              <w:numPr>
                <w:ilvl w:val="1"/>
                <w:numId w:val="44"/>
              </w:numPr>
              <w:shd w:val="clear" w:color="auto" w:fill="FFFFFF"/>
              <w:spacing w:after="0" w:line="240" w:lineRule="auto"/>
              <w:ind w:left="1581" w:hanging="283"/>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Имущество, основные средства, здания или сооружения, земельные участки, сданные в аренду</w:t>
            </w:r>
          </w:p>
          <w:p w14:paraId="0EB0D15B" w14:textId="7FBED796" w:rsidR="001C190E" w:rsidRPr="0087389C" w:rsidRDefault="001C190E" w:rsidP="00812727">
            <w:pPr>
              <w:pStyle w:val="ab"/>
              <w:numPr>
                <w:ilvl w:val="2"/>
                <w:numId w:val="122"/>
              </w:numPr>
              <w:shd w:val="clear" w:color="auto" w:fill="FFFFFF"/>
              <w:spacing w:after="0" w:line="240" w:lineRule="auto"/>
              <w:ind w:left="1306"/>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Деловая репутация фирмы — это:</w:t>
            </w:r>
          </w:p>
          <w:p w14:paraId="3EA9AD97" w14:textId="77777777" w:rsidR="001C190E" w:rsidRPr="0087389C" w:rsidRDefault="001C190E" w:rsidP="00812727">
            <w:pPr>
              <w:pStyle w:val="ab"/>
              <w:numPr>
                <w:ilvl w:val="1"/>
                <w:numId w:val="45"/>
              </w:numPr>
              <w:shd w:val="clear" w:color="auto" w:fill="FFFFFF"/>
              <w:spacing w:after="120" w:line="240" w:lineRule="auto"/>
              <w:ind w:left="1581" w:hanging="283"/>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Совокупность затрат, понесенных в связи с созданием орга</w:t>
            </w:r>
            <w:r w:rsidRPr="0087389C">
              <w:rPr>
                <w:rFonts w:ascii="Times New Roman" w:eastAsia="Times New Roman" w:hAnsi="Times New Roman" w:cs="Times New Roman"/>
                <w:sz w:val="20"/>
                <w:szCs w:val="20"/>
                <w:lang w:eastAsia="ru-RU"/>
              </w:rPr>
              <w:softHyphen/>
              <w:t>низации</w:t>
            </w:r>
          </w:p>
          <w:p w14:paraId="0E754191" w14:textId="77777777" w:rsidR="001C190E" w:rsidRPr="0087389C" w:rsidRDefault="001C190E" w:rsidP="00812727">
            <w:pPr>
              <w:pStyle w:val="ab"/>
              <w:numPr>
                <w:ilvl w:val="1"/>
                <w:numId w:val="45"/>
              </w:numPr>
              <w:shd w:val="clear" w:color="auto" w:fill="FFFFFF"/>
              <w:spacing w:after="120" w:line="240" w:lineRule="auto"/>
              <w:ind w:left="1581" w:hanging="283"/>
              <w:textAlignment w:val="baseline"/>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Разница между оценочной стоимостью организации и чис</w:t>
            </w:r>
            <w:r w:rsidRPr="0087389C">
              <w:rPr>
                <w:rFonts w:ascii="Times New Roman" w:eastAsia="Times New Roman" w:hAnsi="Times New Roman" w:cs="Times New Roman"/>
                <w:b/>
                <w:bCs/>
                <w:sz w:val="20"/>
                <w:szCs w:val="20"/>
                <w:lang w:eastAsia="ru-RU"/>
              </w:rPr>
              <w:softHyphen/>
              <w:t>той стоимостью ее имущества</w:t>
            </w:r>
          </w:p>
          <w:p w14:paraId="0EB055AA" w14:textId="77777777" w:rsidR="001C190E" w:rsidRPr="0087389C" w:rsidRDefault="001C190E" w:rsidP="00812727">
            <w:pPr>
              <w:pStyle w:val="ab"/>
              <w:numPr>
                <w:ilvl w:val="1"/>
                <w:numId w:val="45"/>
              </w:numPr>
              <w:shd w:val="clear" w:color="auto" w:fill="FFFFFF"/>
              <w:spacing w:after="120" w:line="240" w:lineRule="auto"/>
              <w:ind w:left="1581" w:hanging="283"/>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Право на использование фирменного наименования юриди</w:t>
            </w:r>
            <w:r w:rsidRPr="0087389C">
              <w:rPr>
                <w:rFonts w:ascii="Times New Roman" w:eastAsia="Times New Roman" w:hAnsi="Times New Roman" w:cs="Times New Roman"/>
                <w:sz w:val="20"/>
                <w:szCs w:val="20"/>
                <w:lang w:eastAsia="ru-RU"/>
              </w:rPr>
              <w:softHyphen/>
              <w:t>ческого лица</w:t>
            </w:r>
          </w:p>
          <w:p w14:paraId="48EA3493" w14:textId="5B166464" w:rsidR="001C190E" w:rsidRPr="0087389C" w:rsidRDefault="001C190E" w:rsidP="00812727">
            <w:pPr>
              <w:pStyle w:val="ab"/>
              <w:numPr>
                <w:ilvl w:val="2"/>
                <w:numId w:val="122"/>
              </w:numPr>
              <w:shd w:val="clear" w:color="auto" w:fill="FFFFFF"/>
              <w:spacing w:after="120" w:line="240" w:lineRule="auto"/>
              <w:ind w:left="1298"/>
              <w:textAlignment w:val="baseline"/>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 xml:space="preserve">Что означает бухгалтерская запись: </w:t>
            </w:r>
            <w:proofErr w:type="spellStart"/>
            <w:r w:rsidRPr="0087389C">
              <w:rPr>
                <w:rFonts w:ascii="Times New Roman" w:hAnsi="Times New Roman" w:cs="Times New Roman"/>
                <w:sz w:val="20"/>
                <w:szCs w:val="20"/>
                <w:shd w:val="clear" w:color="auto" w:fill="FFFFFF"/>
              </w:rPr>
              <w:t>Дт</w:t>
            </w:r>
            <w:proofErr w:type="spellEnd"/>
            <w:r w:rsidRPr="0087389C">
              <w:rPr>
                <w:rFonts w:ascii="Times New Roman" w:hAnsi="Times New Roman" w:cs="Times New Roman"/>
                <w:sz w:val="20"/>
                <w:szCs w:val="20"/>
                <w:shd w:val="clear" w:color="auto" w:fill="FFFFFF"/>
              </w:rPr>
              <w:t xml:space="preserve"> 20 «Основное производство» </w:t>
            </w:r>
            <w:proofErr w:type="spellStart"/>
            <w:r w:rsidRPr="0087389C">
              <w:rPr>
                <w:rFonts w:ascii="Times New Roman" w:hAnsi="Times New Roman" w:cs="Times New Roman"/>
                <w:sz w:val="20"/>
                <w:szCs w:val="20"/>
                <w:shd w:val="clear" w:color="auto" w:fill="FFFFFF"/>
              </w:rPr>
              <w:t>Кт</w:t>
            </w:r>
            <w:proofErr w:type="spellEnd"/>
            <w:r w:rsidRPr="0087389C">
              <w:rPr>
                <w:rFonts w:ascii="Times New Roman" w:hAnsi="Times New Roman" w:cs="Times New Roman"/>
                <w:sz w:val="20"/>
                <w:szCs w:val="20"/>
                <w:shd w:val="clear" w:color="auto" w:fill="FFFFFF"/>
              </w:rPr>
              <w:t xml:space="preserve"> 05 «Амортизация нематериальных активов»:</w:t>
            </w:r>
          </w:p>
          <w:p w14:paraId="5BEFBD4C" w14:textId="77777777" w:rsidR="001C190E" w:rsidRPr="0087389C" w:rsidRDefault="001C190E" w:rsidP="00812727">
            <w:pPr>
              <w:pStyle w:val="ab"/>
              <w:numPr>
                <w:ilvl w:val="1"/>
                <w:numId w:val="46"/>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 xml:space="preserve">Начисление амортизации по объектам нематериальных активов, используемым в основном производстве </w:t>
            </w:r>
          </w:p>
          <w:p w14:paraId="173DFAE8" w14:textId="77777777" w:rsidR="001C190E" w:rsidRPr="0087389C" w:rsidRDefault="001C190E" w:rsidP="00812727">
            <w:pPr>
              <w:pStyle w:val="ab"/>
              <w:numPr>
                <w:ilvl w:val="1"/>
                <w:numId w:val="46"/>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Начисление амортизации по объектам нематериальных активов, используемым на общественные нужды</w:t>
            </w:r>
          </w:p>
          <w:p w14:paraId="04656AEF" w14:textId="77777777" w:rsidR="001C190E" w:rsidRPr="0087389C" w:rsidRDefault="001C190E" w:rsidP="00812727">
            <w:pPr>
              <w:pStyle w:val="ab"/>
              <w:numPr>
                <w:ilvl w:val="1"/>
                <w:numId w:val="46"/>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Начисление амортизации по объектам нематериальных активов, используемым во вспомогательном производстве</w:t>
            </w:r>
          </w:p>
          <w:p w14:paraId="6E018914" w14:textId="006801C9" w:rsidR="001C190E" w:rsidRPr="0087389C" w:rsidRDefault="001C190E" w:rsidP="00812727">
            <w:pPr>
              <w:pStyle w:val="ab"/>
              <w:numPr>
                <w:ilvl w:val="2"/>
                <w:numId w:val="122"/>
              </w:numPr>
              <w:shd w:val="clear" w:color="auto" w:fill="FFFFFF"/>
              <w:spacing w:after="0" w:line="240" w:lineRule="auto"/>
              <w:ind w:left="129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какой стоимости принимают на учет нематериальные активы, внесенные учредителями в счет вклада в уставный капитал?</w:t>
            </w:r>
          </w:p>
          <w:p w14:paraId="4BF4BE19" w14:textId="77777777" w:rsidR="001C190E" w:rsidRPr="0087389C" w:rsidRDefault="001C190E" w:rsidP="00812727">
            <w:pPr>
              <w:pStyle w:val="ab"/>
              <w:numPr>
                <w:ilvl w:val="1"/>
                <w:numId w:val="47"/>
              </w:numPr>
              <w:shd w:val="clear" w:color="auto" w:fill="FFFFFF"/>
              <w:spacing w:after="120" w:line="240" w:lineRule="auto"/>
              <w:ind w:left="1581" w:hanging="283"/>
              <w:jc w:val="both"/>
              <w:textAlignment w:val="baseline"/>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 xml:space="preserve">По согласованной </w:t>
            </w:r>
          </w:p>
          <w:p w14:paraId="072DAC69" w14:textId="77777777" w:rsidR="001C190E" w:rsidRPr="0087389C" w:rsidRDefault="001C190E" w:rsidP="00812727">
            <w:pPr>
              <w:pStyle w:val="ab"/>
              <w:numPr>
                <w:ilvl w:val="1"/>
                <w:numId w:val="47"/>
              </w:numPr>
              <w:shd w:val="clear" w:color="auto" w:fill="FFFFFF"/>
              <w:spacing w:after="120" w:line="240" w:lineRule="auto"/>
              <w:ind w:left="1581" w:hanging="283"/>
              <w:jc w:val="both"/>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рыночной</w:t>
            </w:r>
          </w:p>
          <w:p w14:paraId="679E8BA0" w14:textId="77777777" w:rsidR="001C190E" w:rsidRPr="0087389C" w:rsidRDefault="001C190E" w:rsidP="00812727">
            <w:pPr>
              <w:pStyle w:val="ab"/>
              <w:numPr>
                <w:ilvl w:val="1"/>
                <w:numId w:val="47"/>
              </w:numPr>
              <w:shd w:val="clear" w:color="auto" w:fill="FFFFFF"/>
              <w:spacing w:after="120" w:line="240" w:lineRule="auto"/>
              <w:ind w:left="1581" w:hanging="283"/>
              <w:jc w:val="both"/>
              <w:textAlignment w:val="baseline"/>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остаточной</w:t>
            </w:r>
          </w:p>
          <w:p w14:paraId="0E1E9709" w14:textId="60D87543" w:rsidR="001C190E" w:rsidRPr="0087389C" w:rsidRDefault="001C190E" w:rsidP="00812727">
            <w:pPr>
              <w:pStyle w:val="ab"/>
              <w:numPr>
                <w:ilvl w:val="2"/>
                <w:numId w:val="122"/>
              </w:numPr>
              <w:shd w:val="clear" w:color="auto" w:fill="FFFFFF"/>
              <w:spacing w:after="120" w:line="240" w:lineRule="auto"/>
              <w:ind w:left="1298"/>
              <w:jc w:val="both"/>
              <w:textAlignment w:val="baseline"/>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lastRenderedPageBreak/>
              <w:t>Начисляется ли амортизация по нематериальным активам, не используемым в предпринимательской деятельности:</w:t>
            </w:r>
          </w:p>
          <w:p w14:paraId="4694E546" w14:textId="77777777" w:rsidR="001C190E" w:rsidRPr="0087389C" w:rsidRDefault="001C190E" w:rsidP="00812727">
            <w:pPr>
              <w:pStyle w:val="ab"/>
              <w:numPr>
                <w:ilvl w:val="1"/>
                <w:numId w:val="48"/>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Нет</w:t>
            </w:r>
          </w:p>
          <w:p w14:paraId="592C8053" w14:textId="77777777" w:rsidR="001C190E" w:rsidRPr="0087389C" w:rsidRDefault="001C190E" w:rsidP="00812727">
            <w:pPr>
              <w:pStyle w:val="ab"/>
              <w:numPr>
                <w:ilvl w:val="1"/>
                <w:numId w:val="48"/>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hAnsi="Times New Roman" w:cs="Times New Roman"/>
                <w:b/>
                <w:bCs/>
                <w:sz w:val="20"/>
                <w:szCs w:val="20"/>
                <w:shd w:val="clear" w:color="auto" w:fill="FFFFFF"/>
              </w:rPr>
              <w:t>Да</w:t>
            </w:r>
          </w:p>
          <w:p w14:paraId="06D3034F" w14:textId="77777777" w:rsidR="001C190E" w:rsidRPr="0087389C" w:rsidRDefault="001C190E" w:rsidP="00812727">
            <w:pPr>
              <w:pStyle w:val="ab"/>
              <w:numPr>
                <w:ilvl w:val="1"/>
                <w:numId w:val="48"/>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hAnsi="Times New Roman" w:cs="Times New Roman"/>
                <w:sz w:val="20"/>
                <w:szCs w:val="20"/>
                <w:shd w:val="clear" w:color="auto" w:fill="FFFFFF"/>
              </w:rPr>
              <w:t>Частично</w:t>
            </w:r>
          </w:p>
          <w:p w14:paraId="3AD3F723" w14:textId="4DDF0FC4" w:rsidR="001C190E" w:rsidRPr="0087389C" w:rsidRDefault="001C190E" w:rsidP="00812727">
            <w:pPr>
              <w:pStyle w:val="ab"/>
              <w:numPr>
                <w:ilvl w:val="2"/>
                <w:numId w:val="122"/>
              </w:numPr>
              <w:shd w:val="clear" w:color="auto" w:fill="FFFFFF"/>
              <w:spacing w:after="0" w:line="240" w:lineRule="auto"/>
              <w:ind w:left="129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 материально-производственным запасам относятся:</w:t>
            </w:r>
          </w:p>
          <w:p w14:paraId="70BCBAAD" w14:textId="77777777" w:rsidR="001C190E" w:rsidRPr="0087389C" w:rsidRDefault="001C190E" w:rsidP="00812727">
            <w:pPr>
              <w:pStyle w:val="ab"/>
              <w:numPr>
                <w:ilvl w:val="0"/>
                <w:numId w:val="51"/>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Здания и сооружения</w:t>
            </w:r>
          </w:p>
          <w:p w14:paraId="13526B32" w14:textId="77777777" w:rsidR="001C190E" w:rsidRPr="0087389C" w:rsidRDefault="001C190E" w:rsidP="00812727">
            <w:pPr>
              <w:pStyle w:val="ab"/>
              <w:numPr>
                <w:ilvl w:val="0"/>
                <w:numId w:val="51"/>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Сырье, материалы</w:t>
            </w:r>
          </w:p>
          <w:p w14:paraId="5BE729D0" w14:textId="77777777" w:rsidR="001C190E" w:rsidRPr="0087389C" w:rsidRDefault="001C190E" w:rsidP="00812727">
            <w:pPr>
              <w:pStyle w:val="ab"/>
              <w:numPr>
                <w:ilvl w:val="0"/>
                <w:numId w:val="51"/>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Инструменты</w:t>
            </w:r>
          </w:p>
          <w:p w14:paraId="55B0996C" w14:textId="77777777" w:rsidR="001C190E" w:rsidRPr="0087389C" w:rsidRDefault="001C190E" w:rsidP="00812727">
            <w:pPr>
              <w:pStyle w:val="ab"/>
              <w:numPr>
                <w:ilvl w:val="0"/>
                <w:numId w:val="51"/>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Передаточные устройства</w:t>
            </w:r>
          </w:p>
          <w:p w14:paraId="49E8E1A8" w14:textId="5BE7F2C0" w:rsidR="001C190E" w:rsidRPr="0087389C" w:rsidRDefault="001C190E" w:rsidP="00812727">
            <w:pPr>
              <w:pStyle w:val="ab"/>
              <w:numPr>
                <w:ilvl w:val="2"/>
                <w:numId w:val="122"/>
              </w:numPr>
              <w:shd w:val="clear" w:color="auto" w:fill="FFFFFF"/>
              <w:spacing w:after="0" w:line="240" w:lineRule="auto"/>
              <w:ind w:left="1298"/>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 дебету счета 90 «Продажи» отражается:</w:t>
            </w:r>
          </w:p>
          <w:p w14:paraId="0625C12D" w14:textId="77777777" w:rsidR="001C190E" w:rsidRPr="0087389C" w:rsidRDefault="001C190E" w:rsidP="00812727">
            <w:pPr>
              <w:pStyle w:val="ab"/>
              <w:numPr>
                <w:ilvl w:val="2"/>
                <w:numId w:val="49"/>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Производственная себестоимость проданной продукции</w:t>
            </w:r>
          </w:p>
          <w:p w14:paraId="71709856" w14:textId="77777777" w:rsidR="001C190E" w:rsidRPr="0087389C" w:rsidRDefault="001C190E" w:rsidP="00812727">
            <w:pPr>
              <w:pStyle w:val="ab"/>
              <w:numPr>
                <w:ilvl w:val="2"/>
                <w:numId w:val="49"/>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Полная себестоимость проданной продукции</w:t>
            </w:r>
          </w:p>
          <w:p w14:paraId="079115E7" w14:textId="77777777" w:rsidR="001C190E" w:rsidRPr="0087389C" w:rsidRDefault="001C190E" w:rsidP="00812727">
            <w:pPr>
              <w:pStyle w:val="ab"/>
              <w:numPr>
                <w:ilvl w:val="2"/>
                <w:numId w:val="49"/>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Выручка от продаж</w:t>
            </w:r>
          </w:p>
          <w:p w14:paraId="6401FFBB" w14:textId="3809001E" w:rsidR="001C190E" w:rsidRPr="0087389C" w:rsidRDefault="006F4561" w:rsidP="006F4561">
            <w:pPr>
              <w:pStyle w:val="ab"/>
              <w:shd w:val="clear" w:color="auto" w:fill="FFFFFF"/>
              <w:spacing w:after="0" w:line="240" w:lineRule="auto"/>
              <w:ind w:left="1298" w:hanging="701"/>
              <w:jc w:val="both"/>
              <w:rPr>
                <w:rFonts w:ascii="Times New Roman" w:eastAsia="Times New Roman" w:hAnsi="Times New Roman" w:cs="Times New Roman"/>
                <w:sz w:val="20"/>
                <w:szCs w:val="20"/>
                <w:lang w:eastAsia="ru-RU"/>
              </w:rPr>
            </w:pPr>
            <w:proofErr w:type="gramStart"/>
            <w:r w:rsidRPr="0087389C">
              <w:rPr>
                <w:rFonts w:ascii="Times New Roman" w:eastAsia="Times New Roman" w:hAnsi="Times New Roman" w:cs="Times New Roman"/>
                <w:sz w:val="20"/>
                <w:szCs w:val="20"/>
                <w:lang w:eastAsia="ru-RU"/>
              </w:rPr>
              <w:t>8.1.2</w:t>
            </w:r>
            <w:r w:rsidR="00A023BE" w:rsidRPr="0087389C">
              <w:rPr>
                <w:rFonts w:ascii="Times New Roman" w:eastAsia="Times New Roman" w:hAnsi="Times New Roman" w:cs="Times New Roman"/>
                <w:sz w:val="20"/>
                <w:szCs w:val="20"/>
                <w:lang w:eastAsia="ru-RU"/>
              </w:rPr>
              <w:t>4</w:t>
            </w:r>
            <w:r w:rsidRPr="0087389C">
              <w:rPr>
                <w:rFonts w:ascii="Times New Roman" w:eastAsia="Times New Roman" w:hAnsi="Times New Roman" w:cs="Times New Roman"/>
                <w:sz w:val="20"/>
                <w:szCs w:val="20"/>
                <w:lang w:eastAsia="ru-RU"/>
              </w:rPr>
              <w:t xml:space="preserve">  </w:t>
            </w:r>
            <w:r w:rsidR="001C190E" w:rsidRPr="0087389C">
              <w:rPr>
                <w:rFonts w:ascii="Times New Roman" w:eastAsia="Times New Roman" w:hAnsi="Times New Roman" w:cs="Times New Roman"/>
                <w:sz w:val="20"/>
                <w:szCs w:val="20"/>
                <w:lang w:eastAsia="ru-RU"/>
              </w:rPr>
              <w:t>Начисление</w:t>
            </w:r>
            <w:proofErr w:type="gramEnd"/>
            <w:r w:rsidR="001C190E" w:rsidRPr="0087389C">
              <w:rPr>
                <w:rFonts w:ascii="Times New Roman" w:eastAsia="Times New Roman" w:hAnsi="Times New Roman" w:cs="Times New Roman"/>
                <w:sz w:val="20"/>
                <w:szCs w:val="20"/>
                <w:lang w:eastAsia="ru-RU"/>
              </w:rPr>
              <w:t xml:space="preserve"> НДС отражают в учете проводкой:</w:t>
            </w:r>
          </w:p>
          <w:p w14:paraId="3BBC8758" w14:textId="77777777" w:rsidR="001C190E" w:rsidRPr="0087389C" w:rsidRDefault="001C190E" w:rsidP="00812727">
            <w:pPr>
              <w:pStyle w:val="ab"/>
              <w:numPr>
                <w:ilvl w:val="2"/>
                <w:numId w:val="52"/>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68 «Расчеты по налогам и сборам»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90 «Продажи»</w:t>
            </w:r>
          </w:p>
          <w:p w14:paraId="4AA10FB6" w14:textId="77777777" w:rsidR="001C190E" w:rsidRPr="0087389C" w:rsidRDefault="001C190E" w:rsidP="00812727">
            <w:pPr>
              <w:pStyle w:val="ab"/>
              <w:numPr>
                <w:ilvl w:val="2"/>
                <w:numId w:val="52"/>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90 «Продажи»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68 «Расчеты по налогам и сборам»</w:t>
            </w:r>
          </w:p>
          <w:p w14:paraId="1FE4A3AB" w14:textId="77777777" w:rsidR="001C190E" w:rsidRPr="0087389C" w:rsidRDefault="001C190E" w:rsidP="00812727">
            <w:pPr>
              <w:pStyle w:val="ab"/>
              <w:numPr>
                <w:ilvl w:val="2"/>
                <w:numId w:val="52"/>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68 «Расчеты по налогам и сборам»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43 «Готовая продукция»</w:t>
            </w:r>
          </w:p>
          <w:p w14:paraId="687E35F5" w14:textId="1DAE59F4" w:rsidR="001C190E" w:rsidRPr="0087389C" w:rsidRDefault="001C190E" w:rsidP="00812727">
            <w:pPr>
              <w:pStyle w:val="ab"/>
              <w:numPr>
                <w:ilvl w:val="2"/>
                <w:numId w:val="123"/>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 xml:space="preserve">Что означает бухгалтерская проводка </w:t>
            </w: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40 «Выпуск продукции (работ, услуг»)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20 «Основное производство»?</w:t>
            </w:r>
          </w:p>
          <w:p w14:paraId="4CE8D49D" w14:textId="29FE8614" w:rsidR="001C190E" w:rsidRPr="0087389C" w:rsidRDefault="001C190E" w:rsidP="00812727">
            <w:pPr>
              <w:pStyle w:val="ab"/>
              <w:numPr>
                <w:ilvl w:val="2"/>
                <w:numId w:val="35"/>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Сдачу на склад готовой продукции</w:t>
            </w:r>
          </w:p>
          <w:p w14:paraId="1B31785C" w14:textId="2A35FBA6" w:rsidR="001C190E" w:rsidRPr="0087389C" w:rsidRDefault="001C190E" w:rsidP="00812727">
            <w:pPr>
              <w:pStyle w:val="ab"/>
              <w:numPr>
                <w:ilvl w:val="2"/>
                <w:numId w:val="35"/>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Списание отклонений фактической себестоимости от нормативной выпущенной готовой продукции</w:t>
            </w:r>
          </w:p>
          <w:p w14:paraId="53E3156C" w14:textId="77777777" w:rsidR="001C190E" w:rsidRPr="0087389C" w:rsidRDefault="001C190E" w:rsidP="00812727">
            <w:pPr>
              <w:pStyle w:val="ab"/>
              <w:numPr>
                <w:ilvl w:val="2"/>
                <w:numId w:val="35"/>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Списание фактической себестоимости готовой продукции</w:t>
            </w:r>
          </w:p>
          <w:p w14:paraId="5F11EA39" w14:textId="4D2F2B71" w:rsidR="001C190E" w:rsidRPr="0087389C" w:rsidRDefault="001C190E" w:rsidP="00812727">
            <w:pPr>
              <w:pStyle w:val="ab"/>
              <w:numPr>
                <w:ilvl w:val="2"/>
                <w:numId w:val="123"/>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отражается ввод в эксплуатацию основных средств:</w:t>
            </w:r>
          </w:p>
          <w:p w14:paraId="4D537D8C" w14:textId="77777777" w:rsidR="001C190E" w:rsidRPr="0087389C" w:rsidRDefault="001C190E" w:rsidP="00812727">
            <w:pPr>
              <w:pStyle w:val="ab"/>
              <w:numPr>
                <w:ilvl w:val="2"/>
                <w:numId w:val="35"/>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01 «Основные средства»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60 «Расчеты с поставщиками»</w:t>
            </w:r>
          </w:p>
          <w:p w14:paraId="170452D5" w14:textId="77777777" w:rsidR="001C190E" w:rsidRPr="0087389C" w:rsidRDefault="001C190E" w:rsidP="00812727">
            <w:pPr>
              <w:pStyle w:val="ab"/>
              <w:numPr>
                <w:ilvl w:val="2"/>
                <w:numId w:val="35"/>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01 «Основные средства»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08 «Капитальные вложения»</w:t>
            </w:r>
          </w:p>
          <w:p w14:paraId="1BEA693B" w14:textId="77777777" w:rsidR="001C190E" w:rsidRPr="0087389C" w:rsidRDefault="001C190E" w:rsidP="00812727">
            <w:pPr>
              <w:pStyle w:val="ab"/>
              <w:numPr>
                <w:ilvl w:val="2"/>
                <w:numId w:val="35"/>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08 «Капитальные вложения»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60 «Расчеты с поставщиками»</w:t>
            </w:r>
          </w:p>
          <w:p w14:paraId="7A9AB617" w14:textId="0314457D" w:rsidR="001C190E" w:rsidRPr="0087389C" w:rsidRDefault="001C190E" w:rsidP="00812727">
            <w:pPr>
              <w:pStyle w:val="ab"/>
              <w:numPr>
                <w:ilvl w:val="2"/>
                <w:numId w:val="123"/>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отражают начисление амортизации по производственным основным средствам</w:t>
            </w:r>
          </w:p>
          <w:p w14:paraId="1C48773C" w14:textId="443A81E0" w:rsidR="001C190E" w:rsidRPr="0087389C" w:rsidRDefault="001C190E" w:rsidP="00812727">
            <w:pPr>
              <w:pStyle w:val="ab"/>
              <w:numPr>
                <w:ilvl w:val="2"/>
                <w:numId w:val="34"/>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01 «Основные средства»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02 «Амортизация основных средств»</w:t>
            </w:r>
          </w:p>
          <w:p w14:paraId="2312FB69" w14:textId="0CC3F783" w:rsidR="001C190E" w:rsidRPr="0087389C" w:rsidRDefault="001C190E" w:rsidP="00812727">
            <w:pPr>
              <w:pStyle w:val="ab"/>
              <w:numPr>
                <w:ilvl w:val="2"/>
                <w:numId w:val="34"/>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25 «Общепроизводственные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02 «Амортизация основных средств»</w:t>
            </w:r>
          </w:p>
          <w:p w14:paraId="2A43B0FB" w14:textId="77777777" w:rsidR="001C190E" w:rsidRPr="0087389C" w:rsidRDefault="001C190E" w:rsidP="00812727">
            <w:pPr>
              <w:pStyle w:val="ab"/>
              <w:numPr>
                <w:ilvl w:val="2"/>
                <w:numId w:val="34"/>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02 «Амортизация основных средств»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25 «Общепроизводственные расходы»</w:t>
            </w:r>
          </w:p>
          <w:p w14:paraId="22D51295" w14:textId="2DF7D166" w:rsidR="001C190E" w:rsidRPr="0087389C" w:rsidRDefault="001C190E" w:rsidP="00812727">
            <w:pPr>
              <w:pStyle w:val="ab"/>
              <w:numPr>
                <w:ilvl w:val="2"/>
                <w:numId w:val="123"/>
              </w:numPr>
              <w:shd w:val="clear" w:color="auto" w:fill="FFFFFF"/>
              <w:tabs>
                <w:tab w:val="left" w:pos="1156"/>
              </w:tabs>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Операционные доходы и расходы учитываются на счете:</w:t>
            </w:r>
          </w:p>
          <w:p w14:paraId="6336980C" w14:textId="21584BB3" w:rsidR="001C190E" w:rsidRPr="0087389C" w:rsidRDefault="001C190E" w:rsidP="00812727">
            <w:pPr>
              <w:pStyle w:val="ab"/>
              <w:numPr>
                <w:ilvl w:val="0"/>
                <w:numId w:val="56"/>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84 «Нераспределенная прибыль (непокрытый убыток)»</w:t>
            </w:r>
          </w:p>
          <w:p w14:paraId="4073EDDC" w14:textId="0540FB8A" w:rsidR="001C190E" w:rsidRPr="0087389C" w:rsidRDefault="001C190E" w:rsidP="00812727">
            <w:pPr>
              <w:pStyle w:val="ab"/>
              <w:numPr>
                <w:ilvl w:val="0"/>
                <w:numId w:val="56"/>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90 «Продажи»</w:t>
            </w:r>
          </w:p>
          <w:p w14:paraId="3A78E12C" w14:textId="5D39B1EE" w:rsidR="001C190E" w:rsidRPr="0087389C" w:rsidRDefault="001C190E" w:rsidP="00812727">
            <w:pPr>
              <w:pStyle w:val="ab"/>
              <w:numPr>
                <w:ilvl w:val="0"/>
                <w:numId w:val="56"/>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91 «Прочие доходы и расходы»</w:t>
            </w:r>
          </w:p>
          <w:p w14:paraId="4A631D11" w14:textId="0D4B80D1" w:rsidR="001C190E" w:rsidRPr="0087389C" w:rsidRDefault="001C190E" w:rsidP="00812727">
            <w:pPr>
              <w:pStyle w:val="ab"/>
              <w:numPr>
                <w:ilvl w:val="0"/>
                <w:numId w:val="56"/>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99 «Прибыли и убытки»</w:t>
            </w:r>
          </w:p>
          <w:p w14:paraId="575EE4F9" w14:textId="59386A92" w:rsidR="001C190E" w:rsidRPr="0087389C" w:rsidRDefault="001C190E" w:rsidP="00812727">
            <w:pPr>
              <w:pStyle w:val="ab"/>
              <w:numPr>
                <w:ilvl w:val="2"/>
                <w:numId w:val="123"/>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Уплаченные штрафы, пени, неустойки отражаются в учете:</w:t>
            </w:r>
          </w:p>
          <w:p w14:paraId="6E830F74" w14:textId="5911410F" w:rsidR="001C190E" w:rsidRPr="0087389C" w:rsidRDefault="001C190E" w:rsidP="00812727">
            <w:pPr>
              <w:pStyle w:val="ab"/>
              <w:numPr>
                <w:ilvl w:val="0"/>
                <w:numId w:val="57"/>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91 «Прочие доходы и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51 «Расчетные счета»</w:t>
            </w:r>
          </w:p>
          <w:p w14:paraId="34F4BDAB" w14:textId="0A24398B" w:rsidR="001C190E" w:rsidRPr="0087389C" w:rsidRDefault="001C190E" w:rsidP="00812727">
            <w:pPr>
              <w:pStyle w:val="ab"/>
              <w:numPr>
                <w:ilvl w:val="0"/>
                <w:numId w:val="57"/>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51 «Расчетные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91 «Прочие доходы и расходы»</w:t>
            </w:r>
          </w:p>
          <w:p w14:paraId="2C1D0B96" w14:textId="05397DFE" w:rsidR="001C190E" w:rsidRPr="0087389C" w:rsidRDefault="001C190E" w:rsidP="00812727">
            <w:pPr>
              <w:pStyle w:val="ab"/>
              <w:numPr>
                <w:ilvl w:val="0"/>
                <w:numId w:val="57"/>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51 «Расчетные счета»</w:t>
            </w:r>
          </w:p>
          <w:p w14:paraId="71523163" w14:textId="5D017C72" w:rsidR="001C190E" w:rsidRPr="0087389C" w:rsidRDefault="001C190E" w:rsidP="00812727">
            <w:pPr>
              <w:pStyle w:val="ab"/>
              <w:numPr>
                <w:ilvl w:val="0"/>
                <w:numId w:val="57"/>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51 «Расчетные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99 «Прибыли и убытки»</w:t>
            </w:r>
          </w:p>
          <w:p w14:paraId="0E9B6B31" w14:textId="5D2F79FA" w:rsidR="001C190E" w:rsidRPr="0087389C" w:rsidRDefault="001C190E" w:rsidP="00812727">
            <w:pPr>
              <w:pStyle w:val="ab"/>
              <w:numPr>
                <w:ilvl w:val="2"/>
                <w:numId w:val="123"/>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Формы заработной платы</w:t>
            </w:r>
          </w:p>
          <w:p w14:paraId="7B6BE075" w14:textId="01C398DC" w:rsidR="001C190E" w:rsidRPr="0087389C" w:rsidRDefault="001C190E" w:rsidP="00812727">
            <w:pPr>
              <w:pStyle w:val="ab"/>
              <w:numPr>
                <w:ilvl w:val="0"/>
                <w:numId w:val="58"/>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Сдельно-премиальная</w:t>
            </w:r>
          </w:p>
          <w:p w14:paraId="748EE867" w14:textId="523204F2" w:rsidR="001C190E" w:rsidRPr="0087389C" w:rsidRDefault="001C190E" w:rsidP="00812727">
            <w:pPr>
              <w:pStyle w:val="ab"/>
              <w:numPr>
                <w:ilvl w:val="0"/>
                <w:numId w:val="58"/>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Повременная и сдельная</w:t>
            </w:r>
          </w:p>
          <w:p w14:paraId="2976BA05" w14:textId="21BA416C" w:rsidR="001C190E" w:rsidRPr="0087389C" w:rsidRDefault="001C190E" w:rsidP="00812727">
            <w:pPr>
              <w:pStyle w:val="ab"/>
              <w:numPr>
                <w:ilvl w:val="0"/>
                <w:numId w:val="58"/>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Основная и дополнительная</w:t>
            </w:r>
          </w:p>
          <w:p w14:paraId="4ACB1C5F" w14:textId="6C7586D0" w:rsidR="001C190E" w:rsidRPr="0087389C" w:rsidRDefault="001C190E" w:rsidP="00812727">
            <w:pPr>
              <w:pStyle w:val="ab"/>
              <w:numPr>
                <w:ilvl w:val="0"/>
                <w:numId w:val="58"/>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Повременно-премиальная</w:t>
            </w:r>
          </w:p>
          <w:p w14:paraId="6D0C3815" w14:textId="5569B99D" w:rsidR="001C190E" w:rsidRPr="0087389C" w:rsidRDefault="001C190E" w:rsidP="00812727">
            <w:pPr>
              <w:pStyle w:val="ab"/>
              <w:numPr>
                <w:ilvl w:val="2"/>
                <w:numId w:val="123"/>
              </w:numPr>
              <w:shd w:val="clear" w:color="auto" w:fill="FFFFFF"/>
              <w:spacing w:after="0" w:line="240" w:lineRule="auto"/>
              <w:ind w:left="130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Средняя заработная плата – это</w:t>
            </w:r>
          </w:p>
          <w:p w14:paraId="08D07A17" w14:textId="4D3EB762" w:rsidR="001C190E" w:rsidRPr="0087389C" w:rsidRDefault="001C190E" w:rsidP="00812727">
            <w:pPr>
              <w:pStyle w:val="ab"/>
              <w:numPr>
                <w:ilvl w:val="0"/>
                <w:numId w:val="60"/>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Заработная плата за 1 час отработанного времени</w:t>
            </w:r>
          </w:p>
          <w:p w14:paraId="40E86C98" w14:textId="74AF6C6A" w:rsidR="001C190E" w:rsidRPr="0087389C" w:rsidRDefault="001C190E" w:rsidP="00812727">
            <w:pPr>
              <w:pStyle w:val="ab"/>
              <w:numPr>
                <w:ilvl w:val="0"/>
                <w:numId w:val="60"/>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Заработная плата за единицу произведенной продукции</w:t>
            </w:r>
          </w:p>
          <w:p w14:paraId="2F9ACB73" w14:textId="5FC38DC0" w:rsidR="001C190E" w:rsidRPr="0087389C" w:rsidRDefault="001C190E" w:rsidP="00812727">
            <w:pPr>
              <w:pStyle w:val="ab"/>
              <w:numPr>
                <w:ilvl w:val="0"/>
                <w:numId w:val="60"/>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Заработная плата одного работника</w:t>
            </w:r>
          </w:p>
          <w:p w14:paraId="607BD883" w14:textId="22D3B53A" w:rsidR="001C190E" w:rsidRPr="0087389C" w:rsidRDefault="001C190E" w:rsidP="00812727">
            <w:pPr>
              <w:pStyle w:val="ab"/>
              <w:numPr>
                <w:ilvl w:val="0"/>
                <w:numId w:val="60"/>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Заработная плата за объем выполненной работы</w:t>
            </w:r>
          </w:p>
          <w:p w14:paraId="11914E8C" w14:textId="1189A8D4" w:rsidR="001C190E" w:rsidRPr="0087389C" w:rsidRDefault="001C190E" w:rsidP="00812727">
            <w:pPr>
              <w:pStyle w:val="ab"/>
              <w:numPr>
                <w:ilvl w:val="2"/>
                <w:numId w:val="59"/>
              </w:numPr>
              <w:shd w:val="clear" w:color="auto" w:fill="FFFFFF"/>
              <w:spacing w:after="0" w:line="240" w:lineRule="auto"/>
              <w:ind w:left="130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Какими бухгалтерскими проводками отражают начисление заработной платы работникам основного производства?</w:t>
            </w:r>
          </w:p>
          <w:p w14:paraId="0E7EFB1F" w14:textId="2A19285C" w:rsidR="001C190E" w:rsidRPr="0087389C" w:rsidRDefault="001C190E" w:rsidP="00812727">
            <w:pPr>
              <w:pStyle w:val="ab"/>
              <w:numPr>
                <w:ilvl w:val="0"/>
                <w:numId w:val="61"/>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50 «Касса»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w:t>
            </w:r>
          </w:p>
          <w:p w14:paraId="387498D2" w14:textId="6BEE5E4F" w:rsidR="001C190E" w:rsidRPr="0087389C" w:rsidRDefault="001C190E" w:rsidP="00812727">
            <w:pPr>
              <w:pStyle w:val="ab"/>
              <w:numPr>
                <w:ilvl w:val="0"/>
                <w:numId w:val="61"/>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50 «Касса»</w:t>
            </w:r>
          </w:p>
          <w:p w14:paraId="6C1791D8" w14:textId="5ABC514C" w:rsidR="001C190E" w:rsidRPr="0087389C" w:rsidRDefault="001C190E" w:rsidP="00812727">
            <w:pPr>
              <w:pStyle w:val="ab"/>
              <w:numPr>
                <w:ilvl w:val="0"/>
                <w:numId w:val="61"/>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20 «Основное производство»</w:t>
            </w:r>
          </w:p>
          <w:p w14:paraId="5F42F857" w14:textId="7DE4B7DB" w:rsidR="001C190E" w:rsidRPr="0087389C" w:rsidRDefault="001C190E" w:rsidP="00812727">
            <w:pPr>
              <w:pStyle w:val="ab"/>
              <w:numPr>
                <w:ilvl w:val="0"/>
                <w:numId w:val="61"/>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20 «Основное производство»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70 «Расчеты с персоналом по оплате труда»</w:t>
            </w:r>
          </w:p>
          <w:p w14:paraId="273DF899" w14:textId="2EDBE08F" w:rsidR="001C190E" w:rsidRPr="0087389C" w:rsidRDefault="001C190E" w:rsidP="00812727">
            <w:pPr>
              <w:pStyle w:val="ab"/>
              <w:numPr>
                <w:ilvl w:val="2"/>
                <w:numId w:val="59"/>
              </w:numPr>
              <w:shd w:val="clear" w:color="auto" w:fill="FFFFFF"/>
              <w:spacing w:after="0" w:line="240" w:lineRule="auto"/>
              <w:ind w:left="130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Кто является плательщиком налога на доходы физических лиц (НДФЛ)</w:t>
            </w:r>
          </w:p>
          <w:p w14:paraId="0F76DB01" w14:textId="52E13FC4" w:rsidR="001C190E" w:rsidRPr="0087389C" w:rsidRDefault="001C190E" w:rsidP="00812727">
            <w:pPr>
              <w:pStyle w:val="ab"/>
              <w:numPr>
                <w:ilvl w:val="0"/>
                <w:numId w:val="62"/>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Сотрудник, начисленный налог уменьшает заработную плату</w:t>
            </w:r>
          </w:p>
          <w:p w14:paraId="5DBC6B89" w14:textId="4875596E" w:rsidR="001C190E" w:rsidRPr="0087389C" w:rsidRDefault="001C190E" w:rsidP="00812727">
            <w:pPr>
              <w:pStyle w:val="ab"/>
              <w:numPr>
                <w:ilvl w:val="0"/>
                <w:numId w:val="62"/>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Предприятие, начисленный налог может быть отнесен на себестоимость продукции</w:t>
            </w:r>
          </w:p>
          <w:p w14:paraId="20764D20" w14:textId="533E23AF" w:rsidR="001C190E" w:rsidRPr="0087389C" w:rsidRDefault="001C190E" w:rsidP="00812727">
            <w:pPr>
              <w:pStyle w:val="ab"/>
              <w:numPr>
                <w:ilvl w:val="0"/>
                <w:numId w:val="62"/>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lastRenderedPageBreak/>
              <w:t>Фонд социального страхования</w:t>
            </w:r>
          </w:p>
          <w:p w14:paraId="75797CBE" w14:textId="43F7E755" w:rsidR="001C190E" w:rsidRPr="0087389C" w:rsidRDefault="001C190E" w:rsidP="00812727">
            <w:pPr>
              <w:pStyle w:val="ab"/>
              <w:numPr>
                <w:ilvl w:val="2"/>
                <w:numId w:val="59"/>
              </w:numPr>
              <w:shd w:val="clear" w:color="auto" w:fill="FFFFFF"/>
              <w:spacing w:after="0" w:line="240" w:lineRule="auto"/>
              <w:ind w:left="130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Какими бухгалтерскими проводками отражают начисление страховых взносов с заработной платы административного персонала предприятия?</w:t>
            </w:r>
          </w:p>
          <w:p w14:paraId="50B38719" w14:textId="24264197" w:rsidR="001C190E" w:rsidRPr="0087389C" w:rsidRDefault="001C190E" w:rsidP="00812727">
            <w:pPr>
              <w:pStyle w:val="ab"/>
              <w:numPr>
                <w:ilvl w:val="0"/>
                <w:numId w:val="63"/>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26 «Общехозяйственные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69 «</w:t>
            </w:r>
            <w:r w:rsidRPr="0087389C">
              <w:rPr>
                <w:rFonts w:ascii="Times New Roman" w:hAnsi="Times New Roman" w:cs="Times New Roman"/>
                <w:b/>
                <w:bCs/>
                <w:sz w:val="20"/>
                <w:szCs w:val="20"/>
                <w:shd w:val="clear" w:color="auto" w:fill="FFFFFF"/>
              </w:rPr>
              <w:t>Расчеты по социальному страхованию и обеспечению»</w:t>
            </w:r>
          </w:p>
          <w:p w14:paraId="1252B083" w14:textId="69C38D3F" w:rsidR="001C190E" w:rsidRPr="0087389C" w:rsidRDefault="001C190E" w:rsidP="00812727">
            <w:pPr>
              <w:pStyle w:val="ab"/>
              <w:numPr>
                <w:ilvl w:val="0"/>
                <w:numId w:val="63"/>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hAnsi="Times New Roman" w:cs="Times New Roman"/>
                <w:sz w:val="20"/>
                <w:szCs w:val="20"/>
                <w:shd w:val="clear" w:color="auto" w:fill="FFFFFF"/>
              </w:rPr>
              <w:t>Дт</w:t>
            </w:r>
            <w:proofErr w:type="spellEnd"/>
            <w:r w:rsidRPr="0087389C">
              <w:rPr>
                <w:rFonts w:ascii="Times New Roman" w:hAnsi="Times New Roman" w:cs="Times New Roman"/>
                <w:sz w:val="20"/>
                <w:szCs w:val="20"/>
                <w:shd w:val="clear" w:color="auto" w:fill="FFFFFF"/>
              </w:rPr>
              <w:t xml:space="preserve"> 69 </w:t>
            </w:r>
            <w:r w:rsidRPr="0087389C">
              <w:rPr>
                <w:rFonts w:ascii="Times New Roman" w:eastAsia="Times New Roman" w:hAnsi="Times New Roman" w:cs="Times New Roman"/>
                <w:sz w:val="20"/>
                <w:szCs w:val="20"/>
                <w:lang w:eastAsia="ru-RU"/>
              </w:rPr>
              <w:t>«</w:t>
            </w:r>
            <w:r w:rsidRPr="0087389C">
              <w:rPr>
                <w:rFonts w:ascii="Times New Roman" w:hAnsi="Times New Roman" w:cs="Times New Roman"/>
                <w:sz w:val="20"/>
                <w:szCs w:val="20"/>
                <w:shd w:val="clear" w:color="auto" w:fill="FFFFFF"/>
              </w:rPr>
              <w:t xml:space="preserve">Расчеты по социальному страхованию и обеспечению» </w:t>
            </w:r>
            <w:proofErr w:type="spellStart"/>
            <w:r w:rsidRPr="0087389C">
              <w:rPr>
                <w:rFonts w:ascii="Times New Roman" w:hAnsi="Times New Roman" w:cs="Times New Roman"/>
                <w:sz w:val="20"/>
                <w:szCs w:val="20"/>
                <w:shd w:val="clear" w:color="auto" w:fill="FFFFFF"/>
              </w:rPr>
              <w:t>Кт</w:t>
            </w:r>
            <w:proofErr w:type="spellEnd"/>
            <w:r w:rsidRPr="0087389C">
              <w:rPr>
                <w:rFonts w:ascii="Times New Roman" w:hAnsi="Times New Roman" w:cs="Times New Roman"/>
                <w:sz w:val="20"/>
                <w:szCs w:val="20"/>
                <w:shd w:val="clear" w:color="auto" w:fill="FFFFFF"/>
              </w:rPr>
              <w:t xml:space="preserve"> 70 Расчеты с персоналом по оплате труда»</w:t>
            </w:r>
          </w:p>
          <w:p w14:paraId="094A50AF" w14:textId="133539D0" w:rsidR="001C190E" w:rsidRPr="0087389C" w:rsidRDefault="001C190E" w:rsidP="00812727">
            <w:pPr>
              <w:pStyle w:val="ab"/>
              <w:numPr>
                <w:ilvl w:val="0"/>
                <w:numId w:val="63"/>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proofErr w:type="spellStart"/>
            <w:r w:rsidRPr="0087389C">
              <w:rPr>
                <w:rFonts w:ascii="Times New Roman" w:hAnsi="Times New Roman" w:cs="Times New Roman"/>
                <w:sz w:val="20"/>
                <w:szCs w:val="20"/>
                <w:shd w:val="clear" w:color="auto" w:fill="FFFFFF"/>
              </w:rPr>
              <w:t>Дт</w:t>
            </w:r>
            <w:proofErr w:type="spellEnd"/>
            <w:r w:rsidRPr="0087389C">
              <w:rPr>
                <w:rFonts w:ascii="Times New Roman" w:hAnsi="Times New Roman" w:cs="Times New Roman"/>
                <w:sz w:val="20"/>
                <w:szCs w:val="20"/>
                <w:shd w:val="clear" w:color="auto" w:fill="FFFFFF"/>
              </w:rPr>
              <w:t xml:space="preserve"> 69 </w:t>
            </w:r>
            <w:r w:rsidRPr="0087389C">
              <w:rPr>
                <w:rFonts w:ascii="Times New Roman" w:eastAsia="Times New Roman" w:hAnsi="Times New Roman" w:cs="Times New Roman"/>
                <w:sz w:val="20"/>
                <w:szCs w:val="20"/>
                <w:lang w:eastAsia="ru-RU"/>
              </w:rPr>
              <w:t>«</w:t>
            </w:r>
            <w:r w:rsidRPr="0087389C">
              <w:rPr>
                <w:rFonts w:ascii="Times New Roman" w:hAnsi="Times New Roman" w:cs="Times New Roman"/>
                <w:sz w:val="20"/>
                <w:szCs w:val="20"/>
                <w:shd w:val="clear" w:color="auto" w:fill="FFFFFF"/>
              </w:rPr>
              <w:t xml:space="preserve">Расчеты по социальному страхованию и обеспечению» </w:t>
            </w:r>
            <w:proofErr w:type="spellStart"/>
            <w:r w:rsidRPr="0087389C">
              <w:rPr>
                <w:rFonts w:ascii="Times New Roman" w:hAnsi="Times New Roman" w:cs="Times New Roman"/>
                <w:sz w:val="20"/>
                <w:szCs w:val="20"/>
                <w:shd w:val="clear" w:color="auto" w:fill="FFFFFF"/>
              </w:rPr>
              <w:t>Кт</w:t>
            </w:r>
            <w:proofErr w:type="spellEnd"/>
            <w:r w:rsidRPr="0087389C">
              <w:rPr>
                <w:rFonts w:ascii="Times New Roman" w:hAnsi="Times New Roman" w:cs="Times New Roman"/>
                <w:sz w:val="20"/>
                <w:szCs w:val="20"/>
                <w:shd w:val="clear" w:color="auto" w:fill="FFFFFF"/>
              </w:rPr>
              <w:t xml:space="preserve"> 44 «Расходы на продажу»</w:t>
            </w:r>
          </w:p>
          <w:p w14:paraId="0305FACE" w14:textId="5BDCADA1" w:rsidR="001C190E" w:rsidRPr="0087389C" w:rsidRDefault="001C190E" w:rsidP="00812727">
            <w:pPr>
              <w:pStyle w:val="ab"/>
              <w:numPr>
                <w:ilvl w:val="2"/>
                <w:numId w:val="64"/>
              </w:numPr>
              <w:shd w:val="clear" w:color="auto" w:fill="FFFFFF"/>
              <w:spacing w:after="0" w:line="240" w:lineRule="auto"/>
              <w:ind w:left="1306"/>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У организации открыт валютный счет. Из-за падения курса при переоценке остатка средств на валютном счете на конец отчетного периода определена отрицательная курсовая разница. В бухгалтерском учете организации должна быть отражена следующая запись:</w:t>
            </w:r>
          </w:p>
          <w:p w14:paraId="17737147" w14:textId="2DC43630" w:rsidR="001C190E" w:rsidRPr="0087389C" w:rsidRDefault="001C190E" w:rsidP="00812727">
            <w:pPr>
              <w:pStyle w:val="ab"/>
              <w:numPr>
                <w:ilvl w:val="2"/>
                <w:numId w:val="63"/>
              </w:numPr>
              <w:shd w:val="clear" w:color="auto" w:fill="FFFFFF"/>
              <w:spacing w:after="0" w:line="240" w:lineRule="auto"/>
              <w:ind w:left="1589" w:hanging="141"/>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52 «Валютные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99 «Прибыли и убытки»</w:t>
            </w:r>
          </w:p>
          <w:p w14:paraId="42CD6C5D" w14:textId="77777777" w:rsidR="001C190E" w:rsidRPr="0087389C" w:rsidRDefault="001C190E" w:rsidP="00812727">
            <w:pPr>
              <w:pStyle w:val="ab"/>
              <w:numPr>
                <w:ilvl w:val="2"/>
                <w:numId w:val="63"/>
              </w:numPr>
              <w:shd w:val="clear" w:color="auto" w:fill="FFFFFF"/>
              <w:spacing w:after="0" w:line="240" w:lineRule="auto"/>
              <w:ind w:left="1589" w:hanging="141"/>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52 «Валютные счета»</w:t>
            </w:r>
          </w:p>
          <w:p w14:paraId="5DC305C6" w14:textId="77777777" w:rsidR="001C190E" w:rsidRPr="0087389C" w:rsidRDefault="001C190E" w:rsidP="00812727">
            <w:pPr>
              <w:pStyle w:val="ab"/>
              <w:numPr>
                <w:ilvl w:val="2"/>
                <w:numId w:val="63"/>
              </w:numPr>
              <w:shd w:val="clear" w:color="auto" w:fill="FFFFFF"/>
              <w:spacing w:after="0" w:line="240" w:lineRule="auto"/>
              <w:ind w:left="1589" w:hanging="141"/>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52 «Валютные счета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91 «Прочие доходы и расходы»</w:t>
            </w:r>
          </w:p>
          <w:p w14:paraId="1DC15C8A" w14:textId="77777777" w:rsidR="001C190E" w:rsidRPr="0087389C" w:rsidRDefault="001C190E" w:rsidP="00812727">
            <w:pPr>
              <w:pStyle w:val="ab"/>
              <w:numPr>
                <w:ilvl w:val="2"/>
                <w:numId w:val="63"/>
              </w:numPr>
              <w:shd w:val="clear" w:color="auto" w:fill="FFFFFF"/>
              <w:spacing w:after="0" w:line="240" w:lineRule="auto"/>
              <w:ind w:left="1589" w:hanging="141"/>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91 «Прочие доходы и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52 «Валютные счета»</w:t>
            </w:r>
          </w:p>
          <w:p w14:paraId="1E07EB48" w14:textId="712A9E58" w:rsidR="001C190E" w:rsidRPr="0087389C" w:rsidRDefault="001C190E" w:rsidP="00812727">
            <w:pPr>
              <w:pStyle w:val="ab"/>
              <w:numPr>
                <w:ilvl w:val="2"/>
                <w:numId w:val="64"/>
              </w:numPr>
              <w:shd w:val="clear" w:color="auto" w:fill="FFFFFF"/>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Организация приобрела основные средства по договору в иностранной валюте, стоимость активов зафиксирована по курсу ЦБ РФ на дату принятия их к учету и в дальнейшем изменению не подлежит (п. 9 ПБУ 3/2006). В итоге возникает положительная курсовая разница, которая отражается проводкой:</w:t>
            </w:r>
          </w:p>
          <w:p w14:paraId="30D9F822" w14:textId="34849F52" w:rsidR="001C190E" w:rsidRPr="0087389C" w:rsidRDefault="001C190E" w:rsidP="00812727">
            <w:pPr>
              <w:pStyle w:val="af6"/>
              <w:numPr>
                <w:ilvl w:val="0"/>
                <w:numId w:val="65"/>
              </w:numPr>
              <w:shd w:val="clear" w:color="auto" w:fill="FFFFFF"/>
              <w:spacing w:after="0" w:line="240" w:lineRule="auto"/>
              <w:ind w:left="1589" w:hanging="283"/>
              <w:contextualSpacing/>
              <w:jc w:val="both"/>
              <w:rPr>
                <w:sz w:val="20"/>
                <w:szCs w:val="20"/>
              </w:rPr>
            </w:pPr>
            <w:proofErr w:type="spellStart"/>
            <w:r w:rsidRPr="0087389C">
              <w:rPr>
                <w:sz w:val="20"/>
                <w:szCs w:val="20"/>
              </w:rPr>
              <w:t>Дт</w:t>
            </w:r>
            <w:proofErr w:type="spellEnd"/>
            <w:r w:rsidRPr="0087389C">
              <w:rPr>
                <w:sz w:val="20"/>
                <w:szCs w:val="20"/>
              </w:rPr>
              <w:t xml:space="preserve"> </w:t>
            </w:r>
            <w:hyperlink r:id="rId23" w:tgtFrame="_blank" w:tooltip="План счетов, счет 91" w:history="1">
              <w:r w:rsidRPr="0087389C">
                <w:rPr>
                  <w:rStyle w:val="a4"/>
                  <w:color w:val="auto"/>
                  <w:sz w:val="20"/>
                  <w:szCs w:val="20"/>
                  <w:u w:val="none"/>
                  <w:bdr w:val="none" w:sz="0" w:space="0" w:color="auto" w:frame="1"/>
                </w:rPr>
                <w:t>91 «Прочие доходы и расходы»</w:t>
              </w:r>
            </w:hyperlink>
            <w:r w:rsidRPr="0087389C">
              <w:rPr>
                <w:sz w:val="20"/>
                <w:szCs w:val="20"/>
              </w:rPr>
              <w:t xml:space="preserve"> </w:t>
            </w:r>
            <w:proofErr w:type="spellStart"/>
            <w:r w:rsidRPr="0087389C">
              <w:rPr>
                <w:sz w:val="20"/>
                <w:szCs w:val="20"/>
              </w:rPr>
              <w:t>Кт</w:t>
            </w:r>
            <w:proofErr w:type="spellEnd"/>
            <w:r w:rsidRPr="0087389C">
              <w:rPr>
                <w:sz w:val="20"/>
                <w:szCs w:val="20"/>
              </w:rPr>
              <w:t> </w:t>
            </w:r>
            <w:hyperlink r:id="rId24" w:tgtFrame="_blank" w:tooltip="План счетов, счет 60" w:history="1">
              <w:r w:rsidRPr="0087389C">
                <w:rPr>
                  <w:rStyle w:val="a4"/>
                  <w:color w:val="auto"/>
                  <w:sz w:val="20"/>
                  <w:szCs w:val="20"/>
                  <w:u w:val="none"/>
                  <w:bdr w:val="none" w:sz="0" w:space="0" w:color="auto" w:frame="1"/>
                </w:rPr>
                <w:t>60 «Расчеты с поставщиками и подрядчиками»</w:t>
              </w:r>
            </w:hyperlink>
            <w:r w:rsidRPr="0087389C">
              <w:rPr>
                <w:sz w:val="20"/>
                <w:szCs w:val="20"/>
              </w:rPr>
              <w:t> </w:t>
            </w:r>
          </w:p>
          <w:p w14:paraId="3510F510" w14:textId="4C81FCD3" w:rsidR="001C190E" w:rsidRPr="0087389C" w:rsidRDefault="001C190E" w:rsidP="00812727">
            <w:pPr>
              <w:pStyle w:val="af6"/>
              <w:numPr>
                <w:ilvl w:val="0"/>
                <w:numId w:val="65"/>
              </w:numPr>
              <w:shd w:val="clear" w:color="auto" w:fill="FFFFFF"/>
              <w:spacing w:after="0" w:line="240" w:lineRule="auto"/>
              <w:ind w:left="1589" w:hanging="283"/>
              <w:contextualSpacing/>
              <w:jc w:val="both"/>
              <w:rPr>
                <w:sz w:val="20"/>
                <w:szCs w:val="20"/>
              </w:rPr>
            </w:pPr>
            <w:proofErr w:type="spellStart"/>
            <w:r w:rsidRPr="0087389C">
              <w:rPr>
                <w:sz w:val="20"/>
                <w:szCs w:val="20"/>
              </w:rPr>
              <w:t>Дт</w:t>
            </w:r>
            <w:proofErr w:type="spellEnd"/>
            <w:r w:rsidRPr="0087389C">
              <w:rPr>
                <w:sz w:val="20"/>
                <w:szCs w:val="20"/>
              </w:rPr>
              <w:t xml:space="preserve"> </w:t>
            </w:r>
            <w:hyperlink r:id="rId25" w:tgtFrame="_blank" w:tooltip="План счетов, счет 91" w:history="1">
              <w:r w:rsidRPr="0087389C">
                <w:rPr>
                  <w:rStyle w:val="a4"/>
                  <w:color w:val="auto"/>
                  <w:sz w:val="20"/>
                  <w:szCs w:val="20"/>
                  <w:u w:val="none"/>
                  <w:bdr w:val="none" w:sz="0" w:space="0" w:color="auto" w:frame="1"/>
                </w:rPr>
                <w:t>91 «Прочие доходы и расходы»</w:t>
              </w:r>
            </w:hyperlink>
            <w:r w:rsidRPr="0087389C">
              <w:rPr>
                <w:sz w:val="20"/>
                <w:szCs w:val="20"/>
              </w:rPr>
              <w:t xml:space="preserve"> </w:t>
            </w:r>
            <w:proofErr w:type="spellStart"/>
            <w:r w:rsidRPr="0087389C">
              <w:rPr>
                <w:sz w:val="20"/>
                <w:szCs w:val="20"/>
              </w:rPr>
              <w:t>Кт</w:t>
            </w:r>
            <w:proofErr w:type="spellEnd"/>
            <w:r w:rsidRPr="0087389C">
              <w:rPr>
                <w:sz w:val="20"/>
                <w:szCs w:val="20"/>
              </w:rPr>
              <w:t> </w:t>
            </w:r>
            <w:hyperlink r:id="rId26" w:tgtFrame="_blank" w:tooltip="План счетов, счет 60" w:history="1">
              <w:r w:rsidRPr="0087389C">
                <w:rPr>
                  <w:rStyle w:val="a4"/>
                  <w:color w:val="auto"/>
                  <w:sz w:val="20"/>
                  <w:szCs w:val="20"/>
                  <w:u w:val="none"/>
                  <w:bdr w:val="none" w:sz="0" w:space="0" w:color="auto" w:frame="1"/>
                </w:rPr>
                <w:t>62 «Расчеты с покупателями и заказчиками»</w:t>
              </w:r>
            </w:hyperlink>
          </w:p>
          <w:p w14:paraId="66962FF1" w14:textId="72F84164" w:rsidR="001C190E" w:rsidRPr="0087389C" w:rsidRDefault="001C190E" w:rsidP="00812727">
            <w:pPr>
              <w:pStyle w:val="af6"/>
              <w:numPr>
                <w:ilvl w:val="0"/>
                <w:numId w:val="65"/>
              </w:numPr>
              <w:shd w:val="clear" w:color="auto" w:fill="FFFFFF"/>
              <w:spacing w:after="0" w:line="240" w:lineRule="auto"/>
              <w:ind w:left="1589" w:hanging="283"/>
              <w:contextualSpacing/>
              <w:jc w:val="both"/>
              <w:rPr>
                <w:b/>
                <w:bCs/>
                <w:sz w:val="20"/>
                <w:szCs w:val="20"/>
              </w:rPr>
            </w:pPr>
            <w:proofErr w:type="spellStart"/>
            <w:r w:rsidRPr="0087389C">
              <w:rPr>
                <w:b/>
                <w:bCs/>
                <w:sz w:val="20"/>
                <w:szCs w:val="20"/>
              </w:rPr>
              <w:t>Дт</w:t>
            </w:r>
            <w:proofErr w:type="spellEnd"/>
            <w:r w:rsidRPr="0087389C">
              <w:rPr>
                <w:b/>
                <w:bCs/>
                <w:sz w:val="20"/>
                <w:szCs w:val="20"/>
              </w:rPr>
              <w:t> </w:t>
            </w:r>
            <w:hyperlink r:id="rId27" w:tgtFrame="_blank" w:tooltip="План счетов, счет 60" w:history="1">
              <w:r w:rsidRPr="0087389C">
                <w:rPr>
                  <w:rStyle w:val="a4"/>
                  <w:b/>
                  <w:bCs/>
                  <w:color w:val="auto"/>
                  <w:sz w:val="20"/>
                  <w:szCs w:val="20"/>
                  <w:u w:val="none"/>
                  <w:bdr w:val="none" w:sz="0" w:space="0" w:color="auto" w:frame="1"/>
                </w:rPr>
                <w:t>60 «Расчеты с поставщиками и подрядчиками»</w:t>
              </w:r>
            </w:hyperlink>
            <w:r w:rsidRPr="0087389C">
              <w:rPr>
                <w:b/>
                <w:bCs/>
                <w:sz w:val="20"/>
                <w:szCs w:val="20"/>
              </w:rPr>
              <w:t> </w:t>
            </w:r>
            <w:proofErr w:type="spellStart"/>
            <w:r w:rsidRPr="0087389C">
              <w:rPr>
                <w:b/>
                <w:bCs/>
                <w:sz w:val="20"/>
                <w:szCs w:val="20"/>
              </w:rPr>
              <w:t>Кт</w:t>
            </w:r>
            <w:proofErr w:type="spellEnd"/>
            <w:r w:rsidRPr="0087389C">
              <w:rPr>
                <w:b/>
                <w:bCs/>
                <w:sz w:val="20"/>
                <w:szCs w:val="20"/>
              </w:rPr>
              <w:t xml:space="preserve"> </w:t>
            </w:r>
            <w:hyperlink r:id="rId28" w:tgtFrame="_blank" w:tooltip="План счетов, счет 91" w:history="1">
              <w:r w:rsidRPr="0087389C">
                <w:rPr>
                  <w:rStyle w:val="a4"/>
                  <w:b/>
                  <w:bCs/>
                  <w:color w:val="auto"/>
                  <w:sz w:val="20"/>
                  <w:szCs w:val="20"/>
                  <w:u w:val="none"/>
                  <w:bdr w:val="none" w:sz="0" w:space="0" w:color="auto" w:frame="1"/>
                </w:rPr>
                <w:t>91 «Прочие доходы и расходы»</w:t>
              </w:r>
            </w:hyperlink>
            <w:r w:rsidRPr="0087389C">
              <w:rPr>
                <w:b/>
                <w:bCs/>
                <w:sz w:val="20"/>
                <w:szCs w:val="20"/>
              </w:rPr>
              <w:t xml:space="preserve"> </w:t>
            </w:r>
          </w:p>
          <w:p w14:paraId="2ABA152E" w14:textId="18C7B150" w:rsidR="001C190E" w:rsidRPr="0087389C" w:rsidRDefault="001C190E" w:rsidP="00812727">
            <w:pPr>
              <w:pStyle w:val="af6"/>
              <w:numPr>
                <w:ilvl w:val="0"/>
                <w:numId w:val="65"/>
              </w:numPr>
              <w:shd w:val="clear" w:color="auto" w:fill="FFFFFF"/>
              <w:spacing w:after="0" w:line="240" w:lineRule="auto"/>
              <w:ind w:left="1589" w:hanging="283"/>
              <w:contextualSpacing/>
              <w:jc w:val="both"/>
              <w:rPr>
                <w:sz w:val="20"/>
                <w:szCs w:val="20"/>
              </w:rPr>
            </w:pPr>
            <w:proofErr w:type="spellStart"/>
            <w:r w:rsidRPr="0087389C">
              <w:rPr>
                <w:sz w:val="20"/>
                <w:szCs w:val="20"/>
              </w:rPr>
              <w:t>Дт</w:t>
            </w:r>
            <w:proofErr w:type="spellEnd"/>
            <w:r w:rsidRPr="0087389C">
              <w:rPr>
                <w:sz w:val="20"/>
                <w:szCs w:val="20"/>
              </w:rPr>
              <w:t> </w:t>
            </w:r>
            <w:hyperlink r:id="rId29" w:tgtFrame="_blank" w:tooltip="План счетов, счет 60" w:history="1">
              <w:r w:rsidRPr="0087389C">
                <w:rPr>
                  <w:rStyle w:val="a4"/>
                  <w:color w:val="auto"/>
                  <w:sz w:val="20"/>
                  <w:szCs w:val="20"/>
                  <w:u w:val="none"/>
                  <w:bdr w:val="none" w:sz="0" w:space="0" w:color="auto" w:frame="1"/>
                </w:rPr>
                <w:t>62 «Расчеты с покупателями и заказчиками»</w:t>
              </w:r>
            </w:hyperlink>
            <w:r w:rsidRPr="0087389C">
              <w:rPr>
                <w:sz w:val="20"/>
                <w:szCs w:val="20"/>
              </w:rPr>
              <w:t> </w:t>
            </w:r>
            <w:proofErr w:type="spellStart"/>
            <w:r w:rsidRPr="0087389C">
              <w:rPr>
                <w:sz w:val="20"/>
                <w:szCs w:val="20"/>
              </w:rPr>
              <w:t>Кт</w:t>
            </w:r>
            <w:proofErr w:type="spellEnd"/>
            <w:r w:rsidRPr="0087389C">
              <w:rPr>
                <w:sz w:val="20"/>
                <w:szCs w:val="20"/>
              </w:rPr>
              <w:t xml:space="preserve"> </w:t>
            </w:r>
            <w:hyperlink r:id="rId30" w:tgtFrame="_blank" w:tooltip="План счетов, счет 91" w:history="1">
              <w:r w:rsidRPr="0087389C">
                <w:rPr>
                  <w:rStyle w:val="a4"/>
                  <w:color w:val="auto"/>
                  <w:sz w:val="20"/>
                  <w:szCs w:val="20"/>
                  <w:u w:val="none"/>
                  <w:bdr w:val="none" w:sz="0" w:space="0" w:color="auto" w:frame="1"/>
                </w:rPr>
                <w:t>91 «Прочие доходы и расходы»</w:t>
              </w:r>
            </w:hyperlink>
            <w:r w:rsidRPr="0087389C">
              <w:rPr>
                <w:sz w:val="20"/>
                <w:szCs w:val="20"/>
              </w:rPr>
              <w:t xml:space="preserve"> </w:t>
            </w:r>
          </w:p>
          <w:p w14:paraId="520F6267" w14:textId="373BCE82" w:rsidR="001C190E" w:rsidRPr="0087389C" w:rsidRDefault="001C190E" w:rsidP="00812727">
            <w:pPr>
              <w:pStyle w:val="af6"/>
              <w:numPr>
                <w:ilvl w:val="2"/>
                <w:numId w:val="64"/>
              </w:numPr>
              <w:spacing w:after="0" w:line="240" w:lineRule="auto"/>
              <w:ind w:left="1306"/>
              <w:jc w:val="both"/>
              <w:rPr>
                <w:rFonts w:eastAsia="Times New Roman"/>
                <w:spacing w:val="8"/>
                <w:sz w:val="20"/>
                <w:szCs w:val="20"/>
                <w:lang w:eastAsia="ru-RU"/>
              </w:rPr>
            </w:pPr>
            <w:r w:rsidRPr="0087389C">
              <w:rPr>
                <w:rFonts w:eastAsia="Times New Roman"/>
                <w:spacing w:val="8"/>
                <w:sz w:val="20"/>
                <w:szCs w:val="20"/>
                <w:lang w:eastAsia="ru-RU"/>
              </w:rPr>
              <w:t xml:space="preserve">Объект калькуляции – это: </w:t>
            </w:r>
          </w:p>
          <w:p w14:paraId="333EE847" w14:textId="2E0ECFE7" w:rsidR="001C190E" w:rsidRPr="0087389C" w:rsidRDefault="001C190E" w:rsidP="00812727">
            <w:pPr>
              <w:pStyle w:val="af6"/>
              <w:numPr>
                <w:ilvl w:val="0"/>
                <w:numId w:val="66"/>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Предприятие, производство, цех</w:t>
            </w:r>
          </w:p>
          <w:p w14:paraId="0F61C3FD" w14:textId="1A01CA99" w:rsidR="001C190E" w:rsidRPr="0087389C" w:rsidRDefault="001C190E" w:rsidP="00812727">
            <w:pPr>
              <w:pStyle w:val="af6"/>
              <w:numPr>
                <w:ilvl w:val="0"/>
                <w:numId w:val="66"/>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Затраты, используемые в системе контроля и регулирования</w:t>
            </w:r>
          </w:p>
          <w:p w14:paraId="34A86C5F" w14:textId="16B7400B" w:rsidR="001C190E" w:rsidRPr="0087389C" w:rsidRDefault="001C190E" w:rsidP="00812727">
            <w:pPr>
              <w:pStyle w:val="af6"/>
              <w:numPr>
                <w:ilvl w:val="0"/>
                <w:numId w:val="66"/>
              </w:numPr>
              <w:spacing w:after="0" w:line="240" w:lineRule="auto"/>
              <w:ind w:left="1589" w:hanging="283"/>
              <w:jc w:val="both"/>
              <w:rPr>
                <w:rFonts w:eastAsia="Times New Roman"/>
                <w:b/>
                <w:bCs/>
                <w:spacing w:val="8"/>
                <w:sz w:val="20"/>
                <w:szCs w:val="20"/>
                <w:lang w:eastAsia="ru-RU"/>
              </w:rPr>
            </w:pPr>
            <w:r w:rsidRPr="0087389C">
              <w:rPr>
                <w:rFonts w:eastAsia="Times New Roman"/>
                <w:b/>
                <w:bCs/>
                <w:spacing w:val="8"/>
                <w:sz w:val="20"/>
                <w:szCs w:val="20"/>
                <w:lang w:eastAsia="ru-RU"/>
              </w:rPr>
              <w:t>Вид продукции, полуфабрикатов, частичных продуктов разной степени готовности</w:t>
            </w:r>
          </w:p>
          <w:p w14:paraId="3C52397A" w14:textId="04F6225D" w:rsidR="001C190E" w:rsidRPr="0087389C" w:rsidRDefault="001C190E" w:rsidP="00812727">
            <w:pPr>
              <w:pStyle w:val="af6"/>
              <w:numPr>
                <w:ilvl w:val="0"/>
                <w:numId w:val="66"/>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Расходы на производство продукции</w:t>
            </w:r>
          </w:p>
          <w:p w14:paraId="3973C34E" w14:textId="5014708E" w:rsidR="001C190E" w:rsidRPr="0087389C" w:rsidRDefault="001C190E" w:rsidP="00812727">
            <w:pPr>
              <w:pStyle w:val="af6"/>
              <w:numPr>
                <w:ilvl w:val="2"/>
                <w:numId w:val="64"/>
              </w:numPr>
              <w:spacing w:after="0" w:line="240" w:lineRule="auto"/>
              <w:ind w:left="1306" w:hanging="709"/>
              <w:jc w:val="both"/>
              <w:rPr>
                <w:rFonts w:eastAsia="Times New Roman"/>
                <w:spacing w:val="8"/>
                <w:sz w:val="20"/>
                <w:szCs w:val="20"/>
                <w:lang w:eastAsia="ru-RU"/>
              </w:rPr>
            </w:pPr>
            <w:r w:rsidRPr="0087389C">
              <w:rPr>
                <w:rFonts w:eastAsia="Times New Roman"/>
                <w:spacing w:val="8"/>
                <w:sz w:val="20"/>
                <w:szCs w:val="20"/>
                <w:lang w:eastAsia="ru-RU"/>
              </w:rPr>
              <w:t>Незавершенное производство – это затраты:</w:t>
            </w:r>
          </w:p>
          <w:p w14:paraId="291853D7" w14:textId="4C10562C" w:rsidR="001C190E" w:rsidRPr="0087389C" w:rsidRDefault="001C190E" w:rsidP="00812727">
            <w:pPr>
              <w:pStyle w:val="af6"/>
              <w:numPr>
                <w:ilvl w:val="0"/>
                <w:numId w:val="67"/>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На закупку, хранение, перевозку</w:t>
            </w:r>
          </w:p>
          <w:p w14:paraId="2555240B" w14:textId="20F5B6D3" w:rsidR="001C190E" w:rsidRPr="0087389C" w:rsidRDefault="001C190E" w:rsidP="00812727">
            <w:pPr>
              <w:pStyle w:val="af6"/>
              <w:numPr>
                <w:ilvl w:val="0"/>
                <w:numId w:val="67"/>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Производственных ресурсов, которые в силу технологических особенностей на определенный момент не реализованы</w:t>
            </w:r>
          </w:p>
          <w:p w14:paraId="4E5471AB" w14:textId="7E9889E4" w:rsidR="001C190E" w:rsidRPr="0087389C" w:rsidRDefault="001C190E" w:rsidP="00812727">
            <w:pPr>
              <w:pStyle w:val="af6"/>
              <w:numPr>
                <w:ilvl w:val="0"/>
                <w:numId w:val="67"/>
              </w:numPr>
              <w:spacing w:after="0" w:line="240" w:lineRule="auto"/>
              <w:ind w:left="1589" w:hanging="283"/>
              <w:jc w:val="both"/>
              <w:rPr>
                <w:rFonts w:eastAsia="Times New Roman"/>
                <w:b/>
                <w:bCs/>
                <w:spacing w:val="8"/>
                <w:sz w:val="20"/>
                <w:szCs w:val="20"/>
                <w:lang w:eastAsia="ru-RU"/>
              </w:rPr>
            </w:pPr>
            <w:r w:rsidRPr="0087389C">
              <w:rPr>
                <w:rFonts w:eastAsia="Times New Roman"/>
                <w:b/>
                <w:bCs/>
                <w:spacing w:val="8"/>
                <w:sz w:val="20"/>
                <w:szCs w:val="20"/>
                <w:lang w:eastAsia="ru-RU"/>
              </w:rPr>
              <w:t>Производственных ресурсов, которые в силу технологических особенностей на определенный момент не превратились в готовые изделия</w:t>
            </w:r>
          </w:p>
          <w:p w14:paraId="2D5C1B26" w14:textId="669D9C85" w:rsidR="001C190E" w:rsidRPr="0087389C" w:rsidRDefault="001C190E" w:rsidP="00812727">
            <w:pPr>
              <w:pStyle w:val="af6"/>
              <w:numPr>
                <w:ilvl w:val="0"/>
                <w:numId w:val="67"/>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На производство и реализацию готовой продукции</w:t>
            </w:r>
          </w:p>
          <w:p w14:paraId="0CDBB10F" w14:textId="08FF819D" w:rsidR="001C190E" w:rsidRPr="0087389C" w:rsidRDefault="001C190E" w:rsidP="00812727">
            <w:pPr>
              <w:pStyle w:val="af6"/>
              <w:numPr>
                <w:ilvl w:val="2"/>
                <w:numId w:val="64"/>
              </w:numPr>
              <w:spacing w:after="0" w:line="240" w:lineRule="auto"/>
              <w:ind w:left="1306" w:hanging="709"/>
              <w:jc w:val="both"/>
              <w:rPr>
                <w:rFonts w:eastAsia="Times New Roman"/>
                <w:spacing w:val="8"/>
                <w:sz w:val="20"/>
                <w:szCs w:val="20"/>
                <w:lang w:eastAsia="ru-RU"/>
              </w:rPr>
            </w:pPr>
            <w:r w:rsidRPr="0087389C">
              <w:rPr>
                <w:rFonts w:eastAsia="Times New Roman"/>
                <w:spacing w:val="8"/>
                <w:sz w:val="20"/>
                <w:szCs w:val="20"/>
                <w:lang w:eastAsia="ru-RU"/>
              </w:rPr>
              <w:t>Основой калькулирования себестоимости выступают:</w:t>
            </w:r>
          </w:p>
          <w:p w14:paraId="63245401" w14:textId="560AA14B" w:rsidR="001C190E" w:rsidRPr="0087389C" w:rsidRDefault="001C190E" w:rsidP="00812727">
            <w:pPr>
              <w:pStyle w:val="af6"/>
              <w:numPr>
                <w:ilvl w:val="0"/>
                <w:numId w:val="68"/>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Отраслевые методические указания по планированию, учету и калькулированию</w:t>
            </w:r>
          </w:p>
          <w:p w14:paraId="03B7961D" w14:textId="4074C0C8" w:rsidR="001C190E" w:rsidRPr="0087389C" w:rsidRDefault="001C190E" w:rsidP="00812727">
            <w:pPr>
              <w:pStyle w:val="af6"/>
              <w:numPr>
                <w:ilvl w:val="0"/>
                <w:numId w:val="68"/>
              </w:numPr>
              <w:spacing w:after="0" w:line="240" w:lineRule="auto"/>
              <w:ind w:left="1589" w:hanging="283"/>
              <w:jc w:val="both"/>
              <w:rPr>
                <w:rFonts w:eastAsia="Times New Roman"/>
                <w:b/>
                <w:bCs/>
                <w:spacing w:val="8"/>
                <w:sz w:val="20"/>
                <w:szCs w:val="20"/>
                <w:lang w:eastAsia="ru-RU"/>
              </w:rPr>
            </w:pPr>
            <w:r w:rsidRPr="0087389C">
              <w:rPr>
                <w:rFonts w:eastAsia="Times New Roman"/>
                <w:b/>
                <w:bCs/>
                <w:spacing w:val="8"/>
                <w:sz w:val="20"/>
                <w:szCs w:val="20"/>
                <w:lang w:eastAsia="ru-RU"/>
              </w:rPr>
              <w:t>Нормы и нормативы затрат</w:t>
            </w:r>
          </w:p>
          <w:p w14:paraId="350691A8" w14:textId="5E6E4838" w:rsidR="001C190E" w:rsidRPr="0087389C" w:rsidRDefault="001C190E" w:rsidP="00812727">
            <w:pPr>
              <w:pStyle w:val="af6"/>
              <w:numPr>
                <w:ilvl w:val="0"/>
                <w:numId w:val="68"/>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Классификация затрат</w:t>
            </w:r>
          </w:p>
          <w:p w14:paraId="580E9992" w14:textId="5EAD703D" w:rsidR="001C190E" w:rsidRPr="0087389C" w:rsidRDefault="001C190E" w:rsidP="00812727">
            <w:pPr>
              <w:pStyle w:val="af6"/>
              <w:numPr>
                <w:ilvl w:val="0"/>
                <w:numId w:val="68"/>
              </w:numPr>
              <w:spacing w:after="0" w:line="240" w:lineRule="auto"/>
              <w:ind w:left="1589" w:hanging="283"/>
              <w:jc w:val="both"/>
              <w:rPr>
                <w:rFonts w:eastAsia="Times New Roman"/>
                <w:spacing w:val="8"/>
                <w:sz w:val="20"/>
                <w:szCs w:val="20"/>
                <w:lang w:eastAsia="ru-RU"/>
              </w:rPr>
            </w:pPr>
            <w:r w:rsidRPr="0087389C">
              <w:rPr>
                <w:rFonts w:eastAsia="Times New Roman"/>
                <w:spacing w:val="8"/>
                <w:sz w:val="20"/>
                <w:szCs w:val="20"/>
                <w:lang w:eastAsia="ru-RU"/>
              </w:rPr>
              <w:t>Полнота включения затрат в себестоимость</w:t>
            </w:r>
          </w:p>
          <w:p w14:paraId="41A1790E" w14:textId="1F6A8FB8" w:rsidR="001C190E" w:rsidRPr="0087389C" w:rsidRDefault="001C190E" w:rsidP="00812727">
            <w:pPr>
              <w:pStyle w:val="af6"/>
              <w:numPr>
                <w:ilvl w:val="2"/>
                <w:numId w:val="64"/>
              </w:numPr>
              <w:spacing w:after="0" w:line="240" w:lineRule="auto"/>
              <w:ind w:left="1306" w:hanging="709"/>
              <w:contextualSpacing/>
              <w:jc w:val="both"/>
              <w:rPr>
                <w:rFonts w:eastAsia="Times New Roman"/>
                <w:spacing w:val="8"/>
                <w:sz w:val="20"/>
                <w:szCs w:val="20"/>
                <w:lang w:eastAsia="ru-RU"/>
              </w:rPr>
            </w:pPr>
            <w:r w:rsidRPr="0087389C">
              <w:rPr>
                <w:rFonts w:eastAsia="Times New Roman"/>
                <w:spacing w:val="8"/>
                <w:sz w:val="20"/>
                <w:szCs w:val="20"/>
                <w:lang w:eastAsia="ru-RU"/>
              </w:rPr>
              <w:t>Что включается в состав коммерческих расходов?</w:t>
            </w:r>
          </w:p>
          <w:p w14:paraId="6AADEAD8" w14:textId="286F0D62" w:rsidR="001C190E" w:rsidRPr="0087389C" w:rsidRDefault="001C190E" w:rsidP="00812727">
            <w:pPr>
              <w:pStyle w:val="af6"/>
              <w:numPr>
                <w:ilvl w:val="0"/>
                <w:numId w:val="69"/>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Расходы на транспортировку продукции за счет покупателя</w:t>
            </w:r>
          </w:p>
          <w:p w14:paraId="2D175BBA" w14:textId="2DC4013F" w:rsidR="001C190E" w:rsidRPr="0087389C" w:rsidRDefault="001C190E" w:rsidP="00812727">
            <w:pPr>
              <w:pStyle w:val="af6"/>
              <w:numPr>
                <w:ilvl w:val="0"/>
                <w:numId w:val="69"/>
              </w:numPr>
              <w:spacing w:after="0" w:line="240" w:lineRule="auto"/>
              <w:ind w:left="1589" w:hanging="283"/>
              <w:contextualSpacing/>
              <w:jc w:val="both"/>
              <w:rPr>
                <w:rFonts w:eastAsia="Times New Roman"/>
                <w:b/>
                <w:bCs/>
                <w:spacing w:val="8"/>
                <w:sz w:val="20"/>
                <w:szCs w:val="20"/>
                <w:lang w:eastAsia="ru-RU"/>
              </w:rPr>
            </w:pPr>
            <w:r w:rsidRPr="0087389C">
              <w:rPr>
                <w:rFonts w:eastAsia="Times New Roman"/>
                <w:b/>
                <w:bCs/>
                <w:spacing w:val="8"/>
                <w:sz w:val="20"/>
                <w:szCs w:val="20"/>
                <w:lang w:eastAsia="ru-RU"/>
              </w:rPr>
              <w:t>Расходы на рекламу</w:t>
            </w:r>
          </w:p>
          <w:p w14:paraId="7426C0B0" w14:textId="12263FAD" w:rsidR="001C190E" w:rsidRPr="0087389C" w:rsidRDefault="001C190E" w:rsidP="00812727">
            <w:pPr>
              <w:pStyle w:val="af6"/>
              <w:numPr>
                <w:ilvl w:val="0"/>
                <w:numId w:val="69"/>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Затраты на изготовление продукции</w:t>
            </w:r>
          </w:p>
          <w:p w14:paraId="0DBB2324" w14:textId="4AC1D1D1" w:rsidR="001C190E" w:rsidRPr="0087389C" w:rsidRDefault="001C190E" w:rsidP="00812727">
            <w:pPr>
              <w:pStyle w:val="af6"/>
              <w:numPr>
                <w:ilvl w:val="0"/>
                <w:numId w:val="69"/>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Арбитражные расходы</w:t>
            </w:r>
          </w:p>
          <w:p w14:paraId="5F3FD1A6" w14:textId="44F0221B" w:rsidR="001C190E" w:rsidRPr="0087389C" w:rsidRDefault="001C190E" w:rsidP="00812727">
            <w:pPr>
              <w:pStyle w:val="af6"/>
              <w:numPr>
                <w:ilvl w:val="2"/>
                <w:numId w:val="64"/>
              </w:numPr>
              <w:spacing w:after="0" w:line="240" w:lineRule="auto"/>
              <w:ind w:left="1306" w:hanging="709"/>
              <w:contextualSpacing/>
              <w:jc w:val="both"/>
              <w:rPr>
                <w:rFonts w:eastAsia="Times New Roman"/>
                <w:spacing w:val="8"/>
                <w:sz w:val="20"/>
                <w:szCs w:val="20"/>
                <w:lang w:eastAsia="ru-RU"/>
              </w:rPr>
            </w:pPr>
            <w:r w:rsidRPr="0087389C">
              <w:rPr>
                <w:rFonts w:eastAsia="Times New Roman"/>
                <w:spacing w:val="8"/>
                <w:sz w:val="20"/>
                <w:szCs w:val="20"/>
                <w:lang w:eastAsia="ru-RU"/>
              </w:rPr>
              <w:t>К статьям прямых затрат относятся:</w:t>
            </w:r>
          </w:p>
          <w:p w14:paraId="2E5AC8A3" w14:textId="66A70493" w:rsidR="001C190E" w:rsidRPr="0087389C" w:rsidRDefault="001C190E" w:rsidP="00812727">
            <w:pPr>
              <w:pStyle w:val="af6"/>
              <w:numPr>
                <w:ilvl w:val="0"/>
                <w:numId w:val="70"/>
              </w:numPr>
              <w:spacing w:after="0" w:line="240" w:lineRule="auto"/>
              <w:ind w:left="1589" w:hanging="283"/>
              <w:contextualSpacing/>
              <w:jc w:val="both"/>
              <w:rPr>
                <w:rFonts w:eastAsia="Times New Roman"/>
                <w:b/>
                <w:bCs/>
                <w:spacing w:val="8"/>
                <w:sz w:val="20"/>
                <w:szCs w:val="20"/>
                <w:lang w:eastAsia="ru-RU"/>
              </w:rPr>
            </w:pPr>
            <w:r w:rsidRPr="0087389C">
              <w:rPr>
                <w:rFonts w:eastAsia="Times New Roman"/>
                <w:b/>
                <w:bCs/>
                <w:spacing w:val="8"/>
                <w:sz w:val="20"/>
                <w:szCs w:val="20"/>
                <w:lang w:eastAsia="ru-RU"/>
              </w:rPr>
              <w:t>Сырье и материалы</w:t>
            </w:r>
          </w:p>
          <w:p w14:paraId="6BCFEE4D" w14:textId="3E90C8F5" w:rsidR="001C190E" w:rsidRPr="0087389C" w:rsidRDefault="001C190E" w:rsidP="00812727">
            <w:pPr>
              <w:pStyle w:val="af6"/>
              <w:numPr>
                <w:ilvl w:val="0"/>
                <w:numId w:val="70"/>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Общехозяйственные расходы</w:t>
            </w:r>
          </w:p>
          <w:p w14:paraId="22F5FF0E" w14:textId="41B86E98" w:rsidR="001C190E" w:rsidRPr="0087389C" w:rsidRDefault="001C190E" w:rsidP="00812727">
            <w:pPr>
              <w:pStyle w:val="af6"/>
              <w:numPr>
                <w:ilvl w:val="0"/>
                <w:numId w:val="70"/>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Расходы вспомогательных производств</w:t>
            </w:r>
          </w:p>
          <w:p w14:paraId="524671F5" w14:textId="3ED4063D" w:rsidR="001C190E" w:rsidRPr="0087389C" w:rsidRDefault="001C190E" w:rsidP="00812727">
            <w:pPr>
              <w:pStyle w:val="af6"/>
              <w:numPr>
                <w:ilvl w:val="0"/>
                <w:numId w:val="70"/>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Общепроизводственные расходы</w:t>
            </w:r>
          </w:p>
          <w:p w14:paraId="738EB4D8" w14:textId="3319C340" w:rsidR="001C190E" w:rsidRPr="0087389C" w:rsidRDefault="001C190E" w:rsidP="00812727">
            <w:pPr>
              <w:pStyle w:val="af6"/>
              <w:numPr>
                <w:ilvl w:val="2"/>
                <w:numId w:val="64"/>
              </w:numPr>
              <w:spacing w:after="0" w:line="240" w:lineRule="auto"/>
              <w:ind w:left="1306" w:hanging="709"/>
              <w:contextualSpacing/>
              <w:jc w:val="both"/>
              <w:rPr>
                <w:rFonts w:eastAsia="Times New Roman"/>
                <w:spacing w:val="8"/>
                <w:sz w:val="20"/>
                <w:szCs w:val="20"/>
                <w:lang w:eastAsia="ru-RU"/>
              </w:rPr>
            </w:pPr>
            <w:r w:rsidRPr="0087389C">
              <w:rPr>
                <w:rFonts w:eastAsia="Times New Roman"/>
                <w:spacing w:val="8"/>
                <w:sz w:val="20"/>
                <w:szCs w:val="20"/>
                <w:lang w:eastAsia="ru-RU"/>
              </w:rPr>
              <w:t>Остаток по счету 20 «Основное производство» составляет сумму</w:t>
            </w:r>
          </w:p>
          <w:p w14:paraId="44BCB170" w14:textId="43CFD499" w:rsidR="001C190E" w:rsidRPr="0087389C" w:rsidRDefault="001C190E" w:rsidP="00812727">
            <w:pPr>
              <w:pStyle w:val="af6"/>
              <w:numPr>
                <w:ilvl w:val="0"/>
                <w:numId w:val="71"/>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Основного производства</w:t>
            </w:r>
          </w:p>
          <w:p w14:paraId="0261F8D4" w14:textId="655060BF" w:rsidR="001C190E" w:rsidRPr="0087389C" w:rsidRDefault="001C190E" w:rsidP="00812727">
            <w:pPr>
              <w:pStyle w:val="af6"/>
              <w:numPr>
                <w:ilvl w:val="0"/>
                <w:numId w:val="71"/>
              </w:numPr>
              <w:spacing w:after="0" w:line="240" w:lineRule="auto"/>
              <w:ind w:left="1589" w:hanging="283"/>
              <w:contextualSpacing/>
              <w:jc w:val="both"/>
              <w:rPr>
                <w:rFonts w:eastAsia="Times New Roman"/>
                <w:b/>
                <w:bCs/>
                <w:spacing w:val="8"/>
                <w:sz w:val="20"/>
                <w:szCs w:val="20"/>
                <w:lang w:eastAsia="ru-RU"/>
              </w:rPr>
            </w:pPr>
            <w:r w:rsidRPr="0087389C">
              <w:rPr>
                <w:rFonts w:eastAsia="Times New Roman"/>
                <w:b/>
                <w:bCs/>
                <w:spacing w:val="8"/>
                <w:sz w:val="20"/>
                <w:szCs w:val="20"/>
                <w:lang w:eastAsia="ru-RU"/>
              </w:rPr>
              <w:t>Незавершенного производства</w:t>
            </w:r>
          </w:p>
          <w:p w14:paraId="03937E36" w14:textId="004C86F5" w:rsidR="001C190E" w:rsidRPr="0087389C" w:rsidRDefault="001C190E" w:rsidP="00812727">
            <w:pPr>
              <w:pStyle w:val="af6"/>
              <w:numPr>
                <w:ilvl w:val="0"/>
                <w:numId w:val="71"/>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Готовой продукции</w:t>
            </w:r>
          </w:p>
          <w:p w14:paraId="4C5DA301" w14:textId="1AB8756E" w:rsidR="001C190E" w:rsidRPr="0087389C" w:rsidRDefault="001C190E" w:rsidP="00812727">
            <w:pPr>
              <w:pStyle w:val="af6"/>
              <w:numPr>
                <w:ilvl w:val="0"/>
                <w:numId w:val="71"/>
              </w:numPr>
              <w:spacing w:after="0" w:line="240" w:lineRule="auto"/>
              <w:ind w:left="1589" w:hanging="283"/>
              <w:contextualSpacing/>
              <w:jc w:val="both"/>
              <w:rPr>
                <w:rFonts w:eastAsia="Times New Roman"/>
                <w:spacing w:val="8"/>
                <w:sz w:val="20"/>
                <w:szCs w:val="20"/>
                <w:lang w:eastAsia="ru-RU"/>
              </w:rPr>
            </w:pPr>
            <w:r w:rsidRPr="0087389C">
              <w:rPr>
                <w:rFonts w:eastAsia="Times New Roman"/>
                <w:spacing w:val="8"/>
                <w:sz w:val="20"/>
                <w:szCs w:val="20"/>
                <w:lang w:eastAsia="ru-RU"/>
              </w:rPr>
              <w:t xml:space="preserve">Полуфабрикатов </w:t>
            </w:r>
          </w:p>
          <w:p w14:paraId="3F432F7A" w14:textId="7CF126C7" w:rsidR="001C190E" w:rsidRPr="0087389C" w:rsidRDefault="00B50964" w:rsidP="00B50964">
            <w:pPr>
              <w:pStyle w:val="af6"/>
              <w:spacing w:after="0" w:line="240" w:lineRule="auto"/>
              <w:ind w:left="1306" w:hanging="709"/>
              <w:contextualSpacing/>
              <w:jc w:val="both"/>
              <w:rPr>
                <w:rFonts w:eastAsia="Times New Roman"/>
                <w:spacing w:val="8"/>
                <w:sz w:val="20"/>
                <w:szCs w:val="20"/>
                <w:lang w:eastAsia="ru-RU"/>
              </w:rPr>
            </w:pPr>
            <w:r w:rsidRPr="0087389C">
              <w:rPr>
                <w:rFonts w:eastAsia="Times New Roman"/>
                <w:spacing w:val="8"/>
                <w:sz w:val="20"/>
                <w:szCs w:val="20"/>
                <w:lang w:eastAsia="ru-RU"/>
              </w:rPr>
              <w:t>8.1.4</w:t>
            </w:r>
            <w:r w:rsidR="00A023BE" w:rsidRPr="0087389C">
              <w:rPr>
                <w:rFonts w:eastAsia="Times New Roman"/>
                <w:spacing w:val="8"/>
                <w:sz w:val="20"/>
                <w:szCs w:val="20"/>
                <w:lang w:eastAsia="ru-RU"/>
              </w:rPr>
              <w:t>3</w:t>
            </w:r>
            <w:r w:rsidRPr="0087389C">
              <w:rPr>
                <w:rFonts w:eastAsia="Times New Roman"/>
                <w:spacing w:val="8"/>
                <w:sz w:val="20"/>
                <w:szCs w:val="20"/>
                <w:lang w:eastAsia="ru-RU"/>
              </w:rPr>
              <w:t xml:space="preserve"> </w:t>
            </w:r>
            <w:r w:rsidR="001C190E" w:rsidRPr="0087389C">
              <w:rPr>
                <w:rFonts w:eastAsia="Times New Roman"/>
                <w:spacing w:val="8"/>
                <w:sz w:val="20"/>
                <w:szCs w:val="20"/>
                <w:lang w:eastAsia="ru-RU"/>
              </w:rPr>
              <w:t>Какой проводкой отражается начисление заработной платы рабочим за изготовление продукции:</w:t>
            </w:r>
          </w:p>
          <w:p w14:paraId="0F8128E0" w14:textId="3D83016D" w:rsidR="001C190E" w:rsidRPr="0087389C" w:rsidRDefault="001C190E" w:rsidP="00812727">
            <w:pPr>
              <w:pStyle w:val="ab"/>
              <w:numPr>
                <w:ilvl w:val="2"/>
                <w:numId w:val="71"/>
              </w:numPr>
              <w:shd w:val="clear" w:color="auto" w:fill="FFFFFF"/>
              <w:spacing w:after="0" w:line="240" w:lineRule="auto"/>
              <w:ind w:left="1589" w:hanging="141"/>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20 «Основное производство»</w:t>
            </w:r>
          </w:p>
          <w:p w14:paraId="6909CCC6" w14:textId="77777777" w:rsidR="001C190E" w:rsidRPr="0087389C" w:rsidRDefault="001C190E" w:rsidP="00812727">
            <w:pPr>
              <w:pStyle w:val="ab"/>
              <w:numPr>
                <w:ilvl w:val="2"/>
                <w:numId w:val="71"/>
              </w:numPr>
              <w:shd w:val="clear" w:color="auto" w:fill="FFFFFF"/>
              <w:spacing w:after="0" w:line="240" w:lineRule="auto"/>
              <w:ind w:left="1589" w:hanging="141"/>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40 «Выпуск продукции (работ, услуг»)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w:t>
            </w:r>
          </w:p>
          <w:p w14:paraId="3801B8FF" w14:textId="77777777" w:rsidR="001C190E" w:rsidRPr="0087389C" w:rsidRDefault="001C190E" w:rsidP="00812727">
            <w:pPr>
              <w:pStyle w:val="ab"/>
              <w:numPr>
                <w:ilvl w:val="2"/>
                <w:numId w:val="71"/>
              </w:numPr>
              <w:shd w:val="clear" w:color="auto" w:fill="FFFFFF"/>
              <w:spacing w:after="0" w:line="240" w:lineRule="auto"/>
              <w:ind w:left="1589" w:hanging="141"/>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lastRenderedPageBreak/>
              <w:t>Дт</w:t>
            </w:r>
            <w:proofErr w:type="spellEnd"/>
            <w:r w:rsidRPr="0087389C">
              <w:rPr>
                <w:rFonts w:ascii="Times New Roman" w:eastAsia="Times New Roman" w:hAnsi="Times New Roman" w:cs="Times New Roman"/>
                <w:b/>
                <w:bCs/>
                <w:sz w:val="20"/>
                <w:szCs w:val="20"/>
                <w:lang w:eastAsia="ru-RU"/>
              </w:rPr>
              <w:t xml:space="preserve"> 20 «Основное производство»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70 «Расчеты с персоналом по оплате труда»</w:t>
            </w:r>
          </w:p>
          <w:p w14:paraId="3522EC26" w14:textId="77777777" w:rsidR="001C190E" w:rsidRPr="0087389C" w:rsidRDefault="001C190E" w:rsidP="00812727">
            <w:pPr>
              <w:pStyle w:val="ab"/>
              <w:numPr>
                <w:ilvl w:val="2"/>
                <w:numId w:val="71"/>
              </w:numPr>
              <w:shd w:val="clear" w:color="auto" w:fill="FFFFFF"/>
              <w:spacing w:after="0" w:line="240" w:lineRule="auto"/>
              <w:ind w:left="1589" w:hanging="141"/>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70 «Расчеты с персоналом по оплате труда»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40 «Выпуск продукции (работ, услуг»)</w:t>
            </w:r>
          </w:p>
          <w:p w14:paraId="17CA3BA8" w14:textId="15470D7F"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Инвентаризация – это:</w:t>
            </w:r>
          </w:p>
          <w:p w14:paraId="445F6B4E" w14:textId="3DB6748D" w:rsidR="001C190E" w:rsidRPr="0087389C" w:rsidRDefault="001C190E" w:rsidP="00812727">
            <w:pPr>
              <w:pStyle w:val="ab"/>
              <w:numPr>
                <w:ilvl w:val="0"/>
                <w:numId w:val="73"/>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Исследование данных текущего учета</w:t>
            </w:r>
          </w:p>
          <w:p w14:paraId="1BA46FEC" w14:textId="49DFA601" w:rsidR="001C190E" w:rsidRPr="0087389C" w:rsidRDefault="001C190E" w:rsidP="00812727">
            <w:pPr>
              <w:pStyle w:val="ab"/>
              <w:numPr>
                <w:ilvl w:val="0"/>
                <w:numId w:val="73"/>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Исследование отчетности</w:t>
            </w:r>
          </w:p>
          <w:p w14:paraId="0E666962" w14:textId="03251686" w:rsidR="001C190E" w:rsidRPr="0087389C" w:rsidRDefault="001C190E" w:rsidP="00812727">
            <w:pPr>
              <w:pStyle w:val="ab"/>
              <w:numPr>
                <w:ilvl w:val="0"/>
                <w:numId w:val="73"/>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Проверка имущества посредством фактического подсчета, описания, измерения, оценки</w:t>
            </w:r>
          </w:p>
          <w:p w14:paraId="3A026B8B" w14:textId="44012BB2"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Виды инвентаризации имущества и обязательств по временному интервалу проведения бывают</w:t>
            </w:r>
          </w:p>
          <w:p w14:paraId="09E47C2E" w14:textId="164DB84F" w:rsidR="001C190E" w:rsidRPr="0087389C" w:rsidRDefault="001C190E" w:rsidP="00812727">
            <w:pPr>
              <w:pStyle w:val="ab"/>
              <w:numPr>
                <w:ilvl w:val="0"/>
                <w:numId w:val="74"/>
              </w:numPr>
              <w:shd w:val="clear" w:color="auto" w:fill="FFFFFF"/>
              <w:spacing w:after="0" w:line="240" w:lineRule="auto"/>
              <w:ind w:left="1589"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Плановые, внеплановые</w:t>
            </w:r>
          </w:p>
          <w:p w14:paraId="1D7CAB88" w14:textId="110D9820" w:rsidR="001C190E" w:rsidRPr="0087389C" w:rsidRDefault="001C190E" w:rsidP="00812727">
            <w:pPr>
              <w:pStyle w:val="ab"/>
              <w:numPr>
                <w:ilvl w:val="0"/>
                <w:numId w:val="74"/>
              </w:numPr>
              <w:shd w:val="clear" w:color="auto" w:fill="FFFFFF"/>
              <w:spacing w:after="0" w:line="240" w:lineRule="auto"/>
              <w:ind w:left="1589"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Полные, частичные</w:t>
            </w:r>
          </w:p>
          <w:p w14:paraId="52CD4A6F" w14:textId="0EB95BE3" w:rsidR="001C190E" w:rsidRPr="0087389C" w:rsidRDefault="001C190E" w:rsidP="00812727">
            <w:pPr>
              <w:pStyle w:val="ab"/>
              <w:numPr>
                <w:ilvl w:val="0"/>
                <w:numId w:val="74"/>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Сплошные выборочные</w:t>
            </w:r>
          </w:p>
          <w:p w14:paraId="1B085F57" w14:textId="383D20CB"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Куда относится недостача материальных ценностей в пределах норм естественной убыли</w:t>
            </w:r>
          </w:p>
          <w:p w14:paraId="2B3E3D76" w14:textId="13EE8DFF" w:rsidR="001C190E" w:rsidRPr="0087389C" w:rsidRDefault="001C190E" w:rsidP="00812727">
            <w:pPr>
              <w:pStyle w:val="ab"/>
              <w:numPr>
                <w:ilvl w:val="0"/>
                <w:numId w:val="75"/>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За счет виновных лиц</w:t>
            </w:r>
          </w:p>
          <w:p w14:paraId="0DC89BD5" w14:textId="5B5700CE" w:rsidR="001C190E" w:rsidRPr="0087389C" w:rsidRDefault="001C190E" w:rsidP="00812727">
            <w:pPr>
              <w:pStyle w:val="ab"/>
              <w:numPr>
                <w:ilvl w:val="0"/>
                <w:numId w:val="75"/>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На издержки производства (обращения)</w:t>
            </w:r>
          </w:p>
          <w:p w14:paraId="640EE430" w14:textId="252D5F69" w:rsidR="001C190E" w:rsidRPr="0087389C" w:rsidRDefault="001C190E" w:rsidP="00812727">
            <w:pPr>
              <w:pStyle w:val="ab"/>
              <w:numPr>
                <w:ilvl w:val="0"/>
                <w:numId w:val="75"/>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финансовый результат</w:t>
            </w:r>
          </w:p>
          <w:p w14:paraId="2A54ECEA" w14:textId="2DBE8267" w:rsidR="001C190E" w:rsidRPr="0087389C" w:rsidRDefault="001C190E" w:rsidP="00812727">
            <w:pPr>
              <w:pStyle w:val="ab"/>
              <w:numPr>
                <w:ilvl w:val="0"/>
                <w:numId w:val="75"/>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Все варианты верны</w:t>
            </w:r>
          </w:p>
          <w:p w14:paraId="23DC5EB6" w14:textId="66F0A2BF"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Куда относится недостача материальных ценностей сверх пределов норм естественной убыли</w:t>
            </w:r>
          </w:p>
          <w:p w14:paraId="582A224A" w14:textId="60344CF3" w:rsidR="001C190E" w:rsidRPr="0087389C" w:rsidRDefault="001C190E" w:rsidP="00812727">
            <w:pPr>
              <w:pStyle w:val="ab"/>
              <w:numPr>
                <w:ilvl w:val="0"/>
                <w:numId w:val="76"/>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За счет виновных лиц</w:t>
            </w:r>
          </w:p>
          <w:p w14:paraId="6372573C" w14:textId="77127F58" w:rsidR="001C190E" w:rsidRPr="0087389C" w:rsidRDefault="001C190E" w:rsidP="00812727">
            <w:pPr>
              <w:pStyle w:val="ab"/>
              <w:numPr>
                <w:ilvl w:val="0"/>
                <w:numId w:val="76"/>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издержки производства (обращения)</w:t>
            </w:r>
          </w:p>
          <w:p w14:paraId="34897748" w14:textId="11B7B0E7" w:rsidR="001C190E" w:rsidRPr="0087389C" w:rsidRDefault="001C190E" w:rsidP="00812727">
            <w:pPr>
              <w:pStyle w:val="ab"/>
              <w:numPr>
                <w:ilvl w:val="0"/>
                <w:numId w:val="76"/>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финансовый результат</w:t>
            </w:r>
          </w:p>
          <w:p w14:paraId="18B1E0DF" w14:textId="6B47DED7" w:rsidR="001C190E" w:rsidRPr="0087389C" w:rsidRDefault="001C190E" w:rsidP="00812727">
            <w:pPr>
              <w:pStyle w:val="ab"/>
              <w:numPr>
                <w:ilvl w:val="0"/>
                <w:numId w:val="76"/>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Все варианты верны</w:t>
            </w:r>
          </w:p>
          <w:p w14:paraId="7B0C8B12" w14:textId="4931681B"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На каком счете бухгалтерского учета отражается недостача ценностей, выявленная в ходе проведения инвентаризации</w:t>
            </w:r>
          </w:p>
          <w:p w14:paraId="2B403D5B" w14:textId="387BEC33" w:rsidR="001C190E" w:rsidRPr="0087389C" w:rsidRDefault="001C190E" w:rsidP="00812727">
            <w:pPr>
              <w:pStyle w:val="ab"/>
              <w:numPr>
                <w:ilvl w:val="0"/>
                <w:numId w:val="77"/>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99 «Прибыли и убытки»</w:t>
            </w:r>
          </w:p>
          <w:p w14:paraId="5A7EA3CC" w14:textId="045C6B90" w:rsidR="001C190E" w:rsidRPr="0087389C" w:rsidRDefault="001C190E" w:rsidP="00812727">
            <w:pPr>
              <w:pStyle w:val="ab"/>
              <w:numPr>
                <w:ilvl w:val="0"/>
                <w:numId w:val="77"/>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94 «Недостачи и потери от порчи ценностей»</w:t>
            </w:r>
          </w:p>
          <w:p w14:paraId="475EBDD9" w14:textId="08EAF87C" w:rsidR="001C190E" w:rsidRPr="0087389C" w:rsidRDefault="001C190E" w:rsidP="00812727">
            <w:pPr>
              <w:pStyle w:val="ab"/>
              <w:numPr>
                <w:ilvl w:val="0"/>
                <w:numId w:val="77"/>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98 «Доходы будущих периодов»</w:t>
            </w:r>
          </w:p>
          <w:p w14:paraId="3FA294F8" w14:textId="7E68A81E" w:rsidR="001C190E" w:rsidRPr="0087389C" w:rsidRDefault="001C190E" w:rsidP="00812727">
            <w:pPr>
              <w:pStyle w:val="ab"/>
              <w:numPr>
                <w:ilvl w:val="0"/>
                <w:numId w:val="77"/>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91.01 «Прочие доходы»</w:t>
            </w:r>
          </w:p>
          <w:p w14:paraId="5B39BA85" w14:textId="542F5701"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будет списана в бухгалтерском учете недостача, отнесенная на виновное материально ответственное лицо</w:t>
            </w:r>
          </w:p>
          <w:p w14:paraId="50B564A5" w14:textId="49086BEB" w:rsidR="001C190E" w:rsidRPr="0087389C" w:rsidRDefault="001C190E" w:rsidP="00812727">
            <w:pPr>
              <w:pStyle w:val="ab"/>
              <w:numPr>
                <w:ilvl w:val="0"/>
                <w:numId w:val="78"/>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73.02 «Расчеты по возмещению материального ущерба»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94 «Недостачи и потери от порчи ценностей»</w:t>
            </w:r>
          </w:p>
          <w:p w14:paraId="59E2F019" w14:textId="5352E7AE" w:rsidR="001C190E" w:rsidRPr="0087389C" w:rsidRDefault="001C190E" w:rsidP="00812727">
            <w:pPr>
              <w:pStyle w:val="ab"/>
              <w:numPr>
                <w:ilvl w:val="0"/>
                <w:numId w:val="78"/>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01 «Основные средства», 10 «Материалы», 41 «Товары» и т.д.</w:t>
            </w:r>
          </w:p>
          <w:p w14:paraId="7221C6F8" w14:textId="7F57893C" w:rsidR="001C190E" w:rsidRPr="0087389C" w:rsidRDefault="001C190E" w:rsidP="00812727">
            <w:pPr>
              <w:pStyle w:val="ab"/>
              <w:numPr>
                <w:ilvl w:val="0"/>
                <w:numId w:val="78"/>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w:t>
            </w:r>
          </w:p>
          <w:p w14:paraId="14DB1AC6" w14:textId="5E821059" w:rsidR="001C190E" w:rsidRPr="0087389C" w:rsidRDefault="001C190E" w:rsidP="00812727">
            <w:pPr>
              <w:pStyle w:val="ab"/>
              <w:numPr>
                <w:ilvl w:val="0"/>
                <w:numId w:val="78"/>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91.02 «Прочие расходы»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94 94 «Недостачи и потери от порчи ценностей»</w:t>
            </w:r>
          </w:p>
          <w:p w14:paraId="349EC904" w14:textId="4488AC16"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Какой проводкой будет списана в бухгалтерском учете сумма недостачи при отсутствии виновных лиц</w:t>
            </w:r>
          </w:p>
          <w:p w14:paraId="4A9262F0" w14:textId="1D0B1324" w:rsidR="001C190E" w:rsidRPr="0087389C" w:rsidRDefault="001C190E" w:rsidP="00812727">
            <w:pPr>
              <w:pStyle w:val="ab"/>
              <w:numPr>
                <w:ilvl w:val="0"/>
                <w:numId w:val="79"/>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73.02 «Расчеты по возмещению материального ущерба»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w:t>
            </w:r>
          </w:p>
          <w:p w14:paraId="6CEA6BC6" w14:textId="060D6B59" w:rsidR="001C190E" w:rsidRPr="0087389C" w:rsidRDefault="001C190E" w:rsidP="00812727">
            <w:pPr>
              <w:pStyle w:val="ab"/>
              <w:numPr>
                <w:ilvl w:val="0"/>
                <w:numId w:val="79"/>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01 «Основные средства», 10 «Материалы», 41 «Товары» и т.д.</w:t>
            </w:r>
          </w:p>
          <w:p w14:paraId="78357BEB" w14:textId="65C65690" w:rsidR="001C190E" w:rsidRPr="0087389C" w:rsidRDefault="001C190E" w:rsidP="00812727">
            <w:pPr>
              <w:pStyle w:val="ab"/>
              <w:numPr>
                <w:ilvl w:val="0"/>
                <w:numId w:val="79"/>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proofErr w:type="spellStart"/>
            <w:r w:rsidRPr="0087389C">
              <w:rPr>
                <w:rFonts w:ascii="Times New Roman" w:eastAsia="Times New Roman" w:hAnsi="Times New Roman" w:cs="Times New Roman"/>
                <w:sz w:val="20"/>
                <w:szCs w:val="20"/>
                <w:lang w:eastAsia="ru-RU"/>
              </w:rPr>
              <w:t>Дт</w:t>
            </w:r>
            <w:proofErr w:type="spellEnd"/>
            <w:r w:rsidRPr="0087389C">
              <w:rPr>
                <w:rFonts w:ascii="Times New Roman" w:eastAsia="Times New Roman" w:hAnsi="Times New Roman" w:cs="Times New Roman"/>
                <w:sz w:val="20"/>
                <w:szCs w:val="20"/>
                <w:lang w:eastAsia="ru-RU"/>
              </w:rPr>
              <w:t xml:space="preserve"> 99 «Прибыли и убытки» </w:t>
            </w:r>
            <w:proofErr w:type="spellStart"/>
            <w:r w:rsidRPr="0087389C">
              <w:rPr>
                <w:rFonts w:ascii="Times New Roman" w:eastAsia="Times New Roman" w:hAnsi="Times New Roman" w:cs="Times New Roman"/>
                <w:sz w:val="20"/>
                <w:szCs w:val="20"/>
                <w:lang w:eastAsia="ru-RU"/>
              </w:rPr>
              <w:t>Кт</w:t>
            </w:r>
            <w:proofErr w:type="spellEnd"/>
            <w:r w:rsidRPr="0087389C">
              <w:rPr>
                <w:rFonts w:ascii="Times New Roman" w:eastAsia="Times New Roman" w:hAnsi="Times New Roman" w:cs="Times New Roman"/>
                <w:sz w:val="20"/>
                <w:szCs w:val="20"/>
                <w:lang w:eastAsia="ru-RU"/>
              </w:rPr>
              <w:t xml:space="preserve"> 94 «Недостачи и потери от порчи ценностей»</w:t>
            </w:r>
          </w:p>
          <w:p w14:paraId="36DFE347" w14:textId="09B17A40" w:rsidR="001C190E" w:rsidRPr="0087389C" w:rsidRDefault="001C190E" w:rsidP="00812727">
            <w:pPr>
              <w:pStyle w:val="ab"/>
              <w:numPr>
                <w:ilvl w:val="0"/>
                <w:numId w:val="79"/>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proofErr w:type="spellStart"/>
            <w:r w:rsidRPr="0087389C">
              <w:rPr>
                <w:rFonts w:ascii="Times New Roman" w:eastAsia="Times New Roman" w:hAnsi="Times New Roman" w:cs="Times New Roman"/>
                <w:b/>
                <w:bCs/>
                <w:sz w:val="20"/>
                <w:szCs w:val="20"/>
                <w:lang w:eastAsia="ru-RU"/>
              </w:rPr>
              <w:t>Дт</w:t>
            </w:r>
            <w:proofErr w:type="spellEnd"/>
            <w:r w:rsidRPr="0087389C">
              <w:rPr>
                <w:rFonts w:ascii="Times New Roman" w:eastAsia="Times New Roman" w:hAnsi="Times New Roman" w:cs="Times New Roman"/>
                <w:b/>
                <w:bCs/>
                <w:sz w:val="20"/>
                <w:szCs w:val="20"/>
                <w:lang w:eastAsia="ru-RU"/>
              </w:rPr>
              <w:t xml:space="preserve"> 91.02 «Прочие расходы» </w:t>
            </w:r>
            <w:proofErr w:type="spellStart"/>
            <w:r w:rsidRPr="0087389C">
              <w:rPr>
                <w:rFonts w:ascii="Times New Roman" w:eastAsia="Times New Roman" w:hAnsi="Times New Roman" w:cs="Times New Roman"/>
                <w:b/>
                <w:bCs/>
                <w:sz w:val="20"/>
                <w:szCs w:val="20"/>
                <w:lang w:eastAsia="ru-RU"/>
              </w:rPr>
              <w:t>Кт</w:t>
            </w:r>
            <w:proofErr w:type="spellEnd"/>
            <w:r w:rsidRPr="0087389C">
              <w:rPr>
                <w:rFonts w:ascii="Times New Roman" w:eastAsia="Times New Roman" w:hAnsi="Times New Roman" w:cs="Times New Roman"/>
                <w:b/>
                <w:bCs/>
                <w:sz w:val="20"/>
                <w:szCs w:val="20"/>
                <w:lang w:eastAsia="ru-RU"/>
              </w:rPr>
              <w:t xml:space="preserve"> 94 94 «Недостачи и потери от порчи ценностей»</w:t>
            </w:r>
          </w:p>
          <w:p w14:paraId="6155FAD1" w14:textId="266323BA"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каком месяце должны быть отражены результаты инвентаризации</w:t>
            </w:r>
          </w:p>
          <w:p w14:paraId="3A840DCD" w14:textId="32849C70" w:rsidR="001C190E" w:rsidRPr="0087389C" w:rsidRDefault="001C190E" w:rsidP="00812727">
            <w:pPr>
              <w:pStyle w:val="ab"/>
              <w:numPr>
                <w:ilvl w:val="0"/>
                <w:numId w:val="80"/>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месяце, следующем за отчетным</w:t>
            </w:r>
          </w:p>
          <w:p w14:paraId="77123E32" w14:textId="5452D443" w:rsidR="001C190E" w:rsidRPr="0087389C" w:rsidRDefault="001C190E" w:rsidP="00812727">
            <w:pPr>
              <w:pStyle w:val="ab"/>
              <w:numPr>
                <w:ilvl w:val="0"/>
                <w:numId w:val="80"/>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годовом отчете</w:t>
            </w:r>
          </w:p>
          <w:p w14:paraId="11E9045F" w14:textId="7DC74105" w:rsidR="001C190E" w:rsidRPr="0087389C" w:rsidRDefault="001C190E" w:rsidP="00812727">
            <w:pPr>
              <w:pStyle w:val="ab"/>
              <w:numPr>
                <w:ilvl w:val="0"/>
                <w:numId w:val="80"/>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В том месяце, в котором была закончена инвентаризация</w:t>
            </w:r>
          </w:p>
          <w:p w14:paraId="33595BE5" w14:textId="49F023A6" w:rsidR="001C190E" w:rsidRPr="0087389C" w:rsidRDefault="001C190E" w:rsidP="00812727">
            <w:pPr>
              <w:pStyle w:val="ab"/>
              <w:numPr>
                <w:ilvl w:val="0"/>
                <w:numId w:val="80"/>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 любом месяце года</w:t>
            </w:r>
          </w:p>
          <w:p w14:paraId="5F964A55" w14:textId="21C13071" w:rsidR="001C190E" w:rsidRPr="0087389C" w:rsidRDefault="001C190E" w:rsidP="00812727">
            <w:pPr>
              <w:pStyle w:val="ab"/>
              <w:numPr>
                <w:ilvl w:val="2"/>
                <w:numId w:val="72"/>
              </w:numPr>
              <w:shd w:val="clear" w:color="auto" w:fill="FFFFFF"/>
              <w:spacing w:after="0" w:line="240" w:lineRule="auto"/>
              <w:ind w:left="1306" w:hanging="709"/>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Излишки, выявленные при инвентаризации кассы</w:t>
            </w:r>
          </w:p>
          <w:p w14:paraId="23AE7FC3" w14:textId="13EBD9D5" w:rsidR="001C190E" w:rsidRPr="0087389C" w:rsidRDefault="001C190E" w:rsidP="00812727">
            <w:pPr>
              <w:pStyle w:val="ab"/>
              <w:numPr>
                <w:ilvl w:val="0"/>
                <w:numId w:val="81"/>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Принадлежат кассиру</w:t>
            </w:r>
          </w:p>
          <w:p w14:paraId="7868305B" w14:textId="1CDBD569" w:rsidR="001C190E" w:rsidRPr="0087389C" w:rsidRDefault="001C190E" w:rsidP="00812727">
            <w:pPr>
              <w:pStyle w:val="ab"/>
              <w:numPr>
                <w:ilvl w:val="0"/>
                <w:numId w:val="81"/>
              </w:numPr>
              <w:shd w:val="clear" w:color="auto" w:fill="FFFFFF"/>
              <w:spacing w:after="0" w:line="240" w:lineRule="auto"/>
              <w:ind w:left="1581" w:hanging="283"/>
              <w:jc w:val="both"/>
              <w:rPr>
                <w:rFonts w:ascii="Times New Roman" w:eastAsia="Times New Roman" w:hAnsi="Times New Roman" w:cs="Times New Roman"/>
                <w:b/>
                <w:bCs/>
                <w:sz w:val="20"/>
                <w:szCs w:val="20"/>
                <w:lang w:eastAsia="ru-RU"/>
              </w:rPr>
            </w:pPr>
            <w:r w:rsidRPr="0087389C">
              <w:rPr>
                <w:rFonts w:ascii="Times New Roman" w:eastAsia="Times New Roman" w:hAnsi="Times New Roman" w:cs="Times New Roman"/>
                <w:b/>
                <w:bCs/>
                <w:sz w:val="20"/>
                <w:szCs w:val="20"/>
                <w:lang w:eastAsia="ru-RU"/>
              </w:rPr>
              <w:t>Увеличивают финансовый результат организации (Прочие доходы)</w:t>
            </w:r>
          </w:p>
          <w:p w14:paraId="50140F10" w14:textId="34406FE0" w:rsidR="001C190E" w:rsidRPr="0087389C" w:rsidRDefault="001C190E" w:rsidP="00812727">
            <w:pPr>
              <w:pStyle w:val="ab"/>
              <w:numPr>
                <w:ilvl w:val="0"/>
                <w:numId w:val="81"/>
              </w:numPr>
              <w:shd w:val="clear" w:color="auto" w:fill="FFFFFF"/>
              <w:spacing w:after="0" w:line="240" w:lineRule="auto"/>
              <w:ind w:left="1581" w:hanging="283"/>
              <w:jc w:val="both"/>
              <w:rPr>
                <w:rFonts w:ascii="Times New Roman" w:eastAsia="Times New Roman" w:hAnsi="Times New Roman" w:cs="Times New Roman"/>
                <w:sz w:val="20"/>
                <w:szCs w:val="20"/>
                <w:lang w:eastAsia="ru-RU"/>
              </w:rPr>
            </w:pPr>
            <w:r w:rsidRPr="0087389C">
              <w:rPr>
                <w:rFonts w:ascii="Times New Roman" w:eastAsia="Times New Roman" w:hAnsi="Times New Roman" w:cs="Times New Roman"/>
                <w:sz w:val="20"/>
                <w:szCs w:val="20"/>
                <w:lang w:eastAsia="ru-RU"/>
              </w:rPr>
              <w:t>Выдаются учредителям</w:t>
            </w:r>
          </w:p>
          <w:p w14:paraId="026047AB" w14:textId="56D433DE"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Налог – это:</w:t>
            </w:r>
          </w:p>
          <w:p w14:paraId="42AA2065" w14:textId="225A5B4C" w:rsidR="001C190E" w:rsidRPr="0087389C" w:rsidRDefault="001C190E" w:rsidP="00812727">
            <w:pPr>
              <w:pStyle w:val="ab"/>
              <w:numPr>
                <w:ilvl w:val="0"/>
                <w:numId w:val="82"/>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14:paraId="13A9A228" w14:textId="37D74E31" w:rsidR="001C190E" w:rsidRPr="0087389C" w:rsidRDefault="001C190E" w:rsidP="00812727">
            <w:pPr>
              <w:pStyle w:val="ab"/>
              <w:numPr>
                <w:ilvl w:val="0"/>
                <w:numId w:val="8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Добровольный взнос в бюджет или внебюджетные фонды в определенных законом размерах и в установленные сроки</w:t>
            </w:r>
          </w:p>
          <w:p w14:paraId="6DBE8C61" w14:textId="1B24D2EF" w:rsidR="001C190E" w:rsidRPr="0087389C" w:rsidRDefault="001C190E" w:rsidP="00812727">
            <w:pPr>
              <w:pStyle w:val="ab"/>
              <w:numPr>
                <w:ilvl w:val="0"/>
                <w:numId w:val="8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lastRenderedPageBreak/>
              <w:t>Обязательный взнос в бюджет или внебюджетные фонды, осуществляемый плательщиками в произвольных размерах и в установленные сроки</w:t>
            </w:r>
          </w:p>
          <w:p w14:paraId="421C59C1" w14:textId="779A917B"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Сбор – это:</w:t>
            </w:r>
          </w:p>
          <w:p w14:paraId="54AC05F9" w14:textId="530AD6D8" w:rsidR="001C190E" w:rsidRPr="0087389C" w:rsidRDefault="001C190E" w:rsidP="00812727">
            <w:pPr>
              <w:pStyle w:val="ab"/>
              <w:numPr>
                <w:ilvl w:val="0"/>
                <w:numId w:val="83"/>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Обязательный взнос, взымаемый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14:paraId="666DF886" w14:textId="336CBBEF" w:rsidR="001C190E" w:rsidRPr="0087389C" w:rsidRDefault="001C190E" w:rsidP="00812727">
            <w:pPr>
              <w:pStyle w:val="ab"/>
              <w:numPr>
                <w:ilvl w:val="0"/>
                <w:numId w:val="8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Обязательный взнос, взимаемый только с организаций, уплата которого является одним из условий совершения в отношении плательщиков сборов государственными органами значимых действий</w:t>
            </w:r>
          </w:p>
          <w:p w14:paraId="23E40911" w14:textId="62169E3F" w:rsidR="001C190E" w:rsidRPr="0087389C" w:rsidRDefault="001C190E" w:rsidP="00812727">
            <w:pPr>
              <w:pStyle w:val="ab"/>
              <w:numPr>
                <w:ilvl w:val="0"/>
                <w:numId w:val="8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Обязательный взнос, взимаемый с организаций и индивидуальных предпринимателей</w:t>
            </w:r>
          </w:p>
          <w:p w14:paraId="4CCF802C" w14:textId="3C1EAAAB"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Налоговая база – это:</w:t>
            </w:r>
          </w:p>
          <w:p w14:paraId="4F750621" w14:textId="7E7EBE55" w:rsidR="001C190E" w:rsidRPr="0087389C" w:rsidRDefault="001C190E" w:rsidP="00812727">
            <w:pPr>
              <w:pStyle w:val="ab"/>
              <w:numPr>
                <w:ilvl w:val="0"/>
                <w:numId w:val="8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Операции по реализации товаров, работ, услуг</w:t>
            </w:r>
          </w:p>
          <w:p w14:paraId="5778FA47" w14:textId="5AB3D034" w:rsidR="001C190E" w:rsidRPr="0087389C" w:rsidRDefault="001C190E" w:rsidP="00812727">
            <w:pPr>
              <w:pStyle w:val="ab"/>
              <w:numPr>
                <w:ilvl w:val="0"/>
                <w:numId w:val="8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Цена товаров, работ, услуг, предназначенных для реализации</w:t>
            </w:r>
          </w:p>
          <w:p w14:paraId="57264AE9" w14:textId="264E0746" w:rsidR="001C190E" w:rsidRPr="0087389C" w:rsidRDefault="001C190E" w:rsidP="00812727">
            <w:pPr>
              <w:pStyle w:val="ab"/>
              <w:numPr>
                <w:ilvl w:val="0"/>
                <w:numId w:val="84"/>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Стоимостная, физическая или иная характеристика объекта налогообложения</w:t>
            </w:r>
          </w:p>
          <w:p w14:paraId="14724060" w14:textId="00EA1288"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Период, который может быть проверен в рамках выездной налоговой проверки</w:t>
            </w:r>
          </w:p>
          <w:p w14:paraId="7E1C6A0E" w14:textId="3E6FE204" w:rsidR="001C190E" w:rsidRPr="0087389C" w:rsidRDefault="001C190E" w:rsidP="00812727">
            <w:pPr>
              <w:pStyle w:val="ab"/>
              <w:numPr>
                <w:ilvl w:val="0"/>
                <w:numId w:val="85"/>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Не более 3-х календарных лет</w:t>
            </w:r>
          </w:p>
          <w:p w14:paraId="231D8A5B" w14:textId="474511B9" w:rsidR="001C190E" w:rsidRPr="0087389C" w:rsidRDefault="001C190E" w:rsidP="00812727">
            <w:pPr>
              <w:pStyle w:val="ab"/>
              <w:numPr>
                <w:ilvl w:val="0"/>
                <w:numId w:val="8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 более 2-х календарных лет</w:t>
            </w:r>
          </w:p>
          <w:p w14:paraId="3F5194DC" w14:textId="017BADA5" w:rsidR="001C190E" w:rsidRPr="0087389C" w:rsidRDefault="001C190E" w:rsidP="00812727">
            <w:pPr>
              <w:pStyle w:val="ab"/>
              <w:numPr>
                <w:ilvl w:val="0"/>
                <w:numId w:val="8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Устанавливается для каждой организации отдельно</w:t>
            </w:r>
          </w:p>
          <w:p w14:paraId="1487D803" w14:textId="752A196B"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Может ли организация применять в своей деятельности разные системы налогообложения?</w:t>
            </w:r>
          </w:p>
          <w:p w14:paraId="3A76ACA7" w14:textId="67AA8A4F" w:rsidR="001C190E" w:rsidRPr="0087389C" w:rsidRDefault="001C190E" w:rsidP="00812727">
            <w:pPr>
              <w:pStyle w:val="ab"/>
              <w:numPr>
                <w:ilvl w:val="0"/>
                <w:numId w:val="86"/>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Да</w:t>
            </w:r>
          </w:p>
          <w:p w14:paraId="75CA5A08" w14:textId="23ADB2FE" w:rsidR="001C190E" w:rsidRPr="0087389C" w:rsidRDefault="001C190E" w:rsidP="00812727">
            <w:pPr>
              <w:pStyle w:val="ab"/>
              <w:numPr>
                <w:ilvl w:val="0"/>
                <w:numId w:val="8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Нет</w:t>
            </w:r>
          </w:p>
          <w:p w14:paraId="6EECDD2A" w14:textId="1C0E95A0" w:rsidR="001C190E" w:rsidRPr="0087389C" w:rsidRDefault="001C190E" w:rsidP="00812727">
            <w:pPr>
              <w:pStyle w:val="ab"/>
              <w:numPr>
                <w:ilvl w:val="0"/>
                <w:numId w:val="8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Нет верного варианта ответа</w:t>
            </w:r>
          </w:p>
          <w:p w14:paraId="0FED82A1" w14:textId="207975B4"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 xml:space="preserve">Налоги, которые включаются </w:t>
            </w:r>
            <w:proofErr w:type="gramStart"/>
            <w:r w:rsidRPr="0087389C">
              <w:rPr>
                <w:rFonts w:ascii="Times New Roman" w:hAnsi="Times New Roman" w:cs="Times New Roman"/>
                <w:sz w:val="20"/>
                <w:szCs w:val="20"/>
              </w:rPr>
              <w:t>в центу</w:t>
            </w:r>
            <w:proofErr w:type="gramEnd"/>
            <w:r w:rsidRPr="0087389C">
              <w:rPr>
                <w:rFonts w:ascii="Times New Roman" w:hAnsi="Times New Roman" w:cs="Times New Roman"/>
                <w:sz w:val="20"/>
                <w:szCs w:val="20"/>
              </w:rPr>
              <w:t xml:space="preserve"> товаров (работ, услуг), называются:</w:t>
            </w:r>
          </w:p>
          <w:p w14:paraId="25B92365" w14:textId="48B3A21F" w:rsidR="001C190E" w:rsidRPr="0087389C" w:rsidRDefault="001C190E" w:rsidP="00812727">
            <w:pPr>
              <w:pStyle w:val="ab"/>
              <w:numPr>
                <w:ilvl w:val="0"/>
                <w:numId w:val="8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Прямыми</w:t>
            </w:r>
          </w:p>
          <w:p w14:paraId="4A8FA96A" w14:textId="40807C97" w:rsidR="001C190E" w:rsidRPr="0087389C" w:rsidRDefault="001C190E" w:rsidP="00812727">
            <w:pPr>
              <w:pStyle w:val="ab"/>
              <w:numPr>
                <w:ilvl w:val="0"/>
                <w:numId w:val="87"/>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Косвенными</w:t>
            </w:r>
          </w:p>
          <w:p w14:paraId="04632B8B" w14:textId="483B5115" w:rsidR="001C190E" w:rsidRPr="0087389C" w:rsidRDefault="001C190E" w:rsidP="00812727">
            <w:pPr>
              <w:pStyle w:val="ab"/>
              <w:numPr>
                <w:ilvl w:val="0"/>
                <w:numId w:val="8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Ценовыми</w:t>
            </w:r>
          </w:p>
          <w:p w14:paraId="6B8A136A" w14:textId="1005F451" w:rsidR="001C190E" w:rsidRPr="0087389C" w:rsidRDefault="001C190E" w:rsidP="00812727">
            <w:pPr>
              <w:pStyle w:val="ab"/>
              <w:numPr>
                <w:ilvl w:val="0"/>
                <w:numId w:val="8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Товарными </w:t>
            </w:r>
          </w:p>
          <w:p w14:paraId="21D1159F" w14:textId="0FE73E70"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Как подразделяются налоги по возможности распределения доходов между бюджетами?</w:t>
            </w:r>
          </w:p>
          <w:p w14:paraId="6D372CCE" w14:textId="27BD0526" w:rsidR="001C190E" w:rsidRPr="0087389C" w:rsidRDefault="001C190E" w:rsidP="00812727">
            <w:pPr>
              <w:pStyle w:val="ab"/>
              <w:numPr>
                <w:ilvl w:val="0"/>
                <w:numId w:val="8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Прямые и косвенные</w:t>
            </w:r>
          </w:p>
          <w:p w14:paraId="78BED5F1" w14:textId="52B23126" w:rsidR="001C190E" w:rsidRPr="0087389C" w:rsidRDefault="001C190E" w:rsidP="00812727">
            <w:pPr>
              <w:pStyle w:val="ab"/>
              <w:numPr>
                <w:ilvl w:val="0"/>
                <w:numId w:val="8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Закрепленные и регулируемые</w:t>
            </w:r>
          </w:p>
          <w:p w14:paraId="4C22692C" w14:textId="2748684A" w:rsidR="001C190E" w:rsidRPr="0087389C" w:rsidRDefault="001C190E" w:rsidP="00812727">
            <w:pPr>
              <w:pStyle w:val="ab"/>
              <w:numPr>
                <w:ilvl w:val="0"/>
                <w:numId w:val="88"/>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Федеральные, региональные, местные</w:t>
            </w:r>
          </w:p>
          <w:p w14:paraId="5F29A91B" w14:textId="3D859CCD"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 какой группе налогов относится НДФЛ</w:t>
            </w:r>
          </w:p>
          <w:p w14:paraId="5C494EC4" w14:textId="57603A03" w:rsidR="001C190E" w:rsidRPr="0087389C" w:rsidRDefault="001C190E" w:rsidP="00812727">
            <w:pPr>
              <w:pStyle w:val="ab"/>
              <w:numPr>
                <w:ilvl w:val="0"/>
                <w:numId w:val="89"/>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Федеральные</w:t>
            </w:r>
          </w:p>
          <w:p w14:paraId="035FACDE" w14:textId="52E4BA73" w:rsidR="001C190E" w:rsidRPr="0087389C" w:rsidRDefault="001C190E" w:rsidP="00812727">
            <w:pPr>
              <w:pStyle w:val="ab"/>
              <w:numPr>
                <w:ilvl w:val="0"/>
                <w:numId w:val="8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Региональные</w:t>
            </w:r>
          </w:p>
          <w:p w14:paraId="08777733" w14:textId="403CD4D8" w:rsidR="001C190E" w:rsidRPr="0087389C" w:rsidRDefault="001C190E" w:rsidP="00812727">
            <w:pPr>
              <w:pStyle w:val="ab"/>
              <w:numPr>
                <w:ilvl w:val="0"/>
                <w:numId w:val="8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Местные </w:t>
            </w:r>
          </w:p>
          <w:p w14:paraId="6A249BFE" w14:textId="3ED543FC"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К какому виду налогов относится водный налог?</w:t>
            </w:r>
          </w:p>
          <w:p w14:paraId="19814F85" w14:textId="64CF18FC" w:rsidR="001C190E" w:rsidRPr="0087389C" w:rsidRDefault="001C190E" w:rsidP="00812727">
            <w:pPr>
              <w:pStyle w:val="ab"/>
              <w:numPr>
                <w:ilvl w:val="0"/>
                <w:numId w:val="90"/>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Федеральный</w:t>
            </w:r>
          </w:p>
          <w:p w14:paraId="10D4588B" w14:textId="27B591A0" w:rsidR="001C190E" w:rsidRPr="0087389C" w:rsidRDefault="001C190E" w:rsidP="00812727">
            <w:pPr>
              <w:pStyle w:val="ab"/>
              <w:numPr>
                <w:ilvl w:val="0"/>
                <w:numId w:val="9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Региональный</w:t>
            </w:r>
          </w:p>
          <w:p w14:paraId="3D557AF4" w14:textId="718276D1" w:rsidR="001C190E" w:rsidRPr="0087389C" w:rsidRDefault="001C190E" w:rsidP="00812727">
            <w:pPr>
              <w:pStyle w:val="ab"/>
              <w:numPr>
                <w:ilvl w:val="0"/>
                <w:numId w:val="9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Местный </w:t>
            </w:r>
          </w:p>
          <w:p w14:paraId="135AADCC" w14:textId="75E9B60C"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 каким видам налогов относится НДС?</w:t>
            </w:r>
          </w:p>
          <w:p w14:paraId="18CA25B5" w14:textId="063F0B6C" w:rsidR="001C190E" w:rsidRPr="0087389C" w:rsidRDefault="001C190E" w:rsidP="00812727">
            <w:pPr>
              <w:pStyle w:val="ab"/>
              <w:numPr>
                <w:ilvl w:val="0"/>
                <w:numId w:val="91"/>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К федеральным косвенным</w:t>
            </w:r>
          </w:p>
          <w:p w14:paraId="1E1545E1" w14:textId="24172981" w:rsidR="001C190E" w:rsidRPr="0087389C" w:rsidRDefault="001C190E" w:rsidP="00812727">
            <w:pPr>
              <w:pStyle w:val="ab"/>
              <w:numPr>
                <w:ilvl w:val="0"/>
                <w:numId w:val="9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федеральным прямым</w:t>
            </w:r>
          </w:p>
          <w:p w14:paraId="31269A43" w14:textId="234E43FC" w:rsidR="001C190E" w:rsidRPr="0087389C" w:rsidRDefault="001C190E" w:rsidP="00812727">
            <w:pPr>
              <w:pStyle w:val="ab"/>
              <w:numPr>
                <w:ilvl w:val="0"/>
                <w:numId w:val="9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региональным косвенным</w:t>
            </w:r>
          </w:p>
          <w:p w14:paraId="30F8C7CB" w14:textId="2A9A2E73" w:rsidR="001C190E" w:rsidRPr="0087389C" w:rsidRDefault="001C190E" w:rsidP="00812727">
            <w:pPr>
              <w:pStyle w:val="ab"/>
              <w:numPr>
                <w:ilvl w:val="0"/>
                <w:numId w:val="9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местным прямым</w:t>
            </w:r>
          </w:p>
          <w:p w14:paraId="53158D36" w14:textId="386F8155"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Налог на добавленную стоимость определяется:</w:t>
            </w:r>
          </w:p>
          <w:p w14:paraId="7CD741FB" w14:textId="2B9B671E" w:rsidR="001C190E" w:rsidRPr="0087389C" w:rsidRDefault="001C190E" w:rsidP="00812727">
            <w:pPr>
              <w:pStyle w:val="ab"/>
              <w:numPr>
                <w:ilvl w:val="0"/>
                <w:numId w:val="9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От оборота, включающего в себя НДС</w:t>
            </w:r>
          </w:p>
          <w:p w14:paraId="690B3391" w14:textId="01962E03" w:rsidR="001C190E" w:rsidRPr="0087389C" w:rsidRDefault="001C190E" w:rsidP="00812727">
            <w:pPr>
              <w:pStyle w:val="ab"/>
              <w:numPr>
                <w:ilvl w:val="0"/>
                <w:numId w:val="92"/>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От оборота без НДС</w:t>
            </w:r>
          </w:p>
          <w:p w14:paraId="6DC62567" w14:textId="4303F9B3" w:rsidR="001C190E" w:rsidRPr="0087389C" w:rsidRDefault="001C190E" w:rsidP="00812727">
            <w:pPr>
              <w:pStyle w:val="ab"/>
              <w:numPr>
                <w:ilvl w:val="0"/>
                <w:numId w:val="9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От разницы в ценах</w:t>
            </w:r>
          </w:p>
          <w:p w14:paraId="6595D78D" w14:textId="1BC7924C" w:rsidR="001C190E" w:rsidRPr="0087389C" w:rsidRDefault="001C190E" w:rsidP="00812727">
            <w:pPr>
              <w:pStyle w:val="ab"/>
              <w:numPr>
                <w:ilvl w:val="0"/>
                <w:numId w:val="9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Все варианты верны</w:t>
            </w:r>
          </w:p>
          <w:p w14:paraId="407B353B" w14:textId="0E5C88A6" w:rsidR="001C190E" w:rsidRPr="0087389C" w:rsidRDefault="001C190E" w:rsidP="00812727">
            <w:pPr>
              <w:pStyle w:val="ab"/>
              <w:numPr>
                <w:ilvl w:val="0"/>
                <w:numId w:val="9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Нет верного варианта ответа</w:t>
            </w:r>
          </w:p>
          <w:p w14:paraId="51B5FFAF" w14:textId="3EA19EAA"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 каким видам налогов относится налог на прибыль?</w:t>
            </w:r>
          </w:p>
          <w:p w14:paraId="4E1EC1F4" w14:textId="7CD3F2D1" w:rsidR="001C190E" w:rsidRPr="0087389C" w:rsidRDefault="001C190E" w:rsidP="00812727">
            <w:pPr>
              <w:pStyle w:val="ab"/>
              <w:numPr>
                <w:ilvl w:val="0"/>
                <w:numId w:val="9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федеральным косвенным</w:t>
            </w:r>
          </w:p>
          <w:p w14:paraId="0D037E44" w14:textId="763B402F" w:rsidR="001C190E" w:rsidRPr="0087389C" w:rsidRDefault="001C190E" w:rsidP="00812727">
            <w:pPr>
              <w:pStyle w:val="ab"/>
              <w:numPr>
                <w:ilvl w:val="0"/>
                <w:numId w:val="93"/>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К федеральным прямым</w:t>
            </w:r>
          </w:p>
          <w:p w14:paraId="5A0FBB43" w14:textId="5C48AB20" w:rsidR="001C190E" w:rsidRPr="0087389C" w:rsidRDefault="001C190E" w:rsidP="00812727">
            <w:pPr>
              <w:pStyle w:val="ab"/>
              <w:numPr>
                <w:ilvl w:val="0"/>
                <w:numId w:val="9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региональным косвенным</w:t>
            </w:r>
          </w:p>
          <w:p w14:paraId="4FA15D2D" w14:textId="2F500BC8" w:rsidR="001C190E" w:rsidRPr="0087389C" w:rsidRDefault="001C190E" w:rsidP="00812727">
            <w:pPr>
              <w:pStyle w:val="ab"/>
              <w:numPr>
                <w:ilvl w:val="0"/>
                <w:numId w:val="93"/>
              </w:numPr>
              <w:spacing w:after="0" w:line="240" w:lineRule="auto"/>
              <w:ind w:left="1589" w:hanging="283"/>
              <w:jc w:val="both"/>
              <w:rPr>
                <w:rFonts w:ascii="Times New Roman" w:eastAsia="Times New Roman" w:hAnsi="Times New Roman" w:cs="Times New Roman"/>
                <w:spacing w:val="8"/>
                <w:sz w:val="20"/>
                <w:szCs w:val="20"/>
                <w:lang w:eastAsia="ru-RU"/>
              </w:rPr>
            </w:pPr>
            <w:r w:rsidRPr="0087389C">
              <w:rPr>
                <w:rFonts w:ascii="Times New Roman" w:hAnsi="Times New Roman" w:cs="Times New Roman"/>
                <w:sz w:val="20"/>
                <w:szCs w:val="20"/>
              </w:rPr>
              <w:t>К местным прямым</w:t>
            </w:r>
          </w:p>
          <w:p w14:paraId="43544B15" w14:textId="565013A3"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Период, который может быть проверен в рамках выездной налоговой проверки</w:t>
            </w:r>
          </w:p>
          <w:p w14:paraId="13D13F36" w14:textId="0DB9F770" w:rsidR="001C190E" w:rsidRPr="0087389C" w:rsidRDefault="001C190E" w:rsidP="00812727">
            <w:pPr>
              <w:pStyle w:val="ab"/>
              <w:numPr>
                <w:ilvl w:val="0"/>
                <w:numId w:val="94"/>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Не более 3-х календарных лет</w:t>
            </w:r>
          </w:p>
          <w:p w14:paraId="5D72B5F5" w14:textId="03E086FB" w:rsidR="001C190E" w:rsidRPr="0087389C" w:rsidRDefault="001C190E" w:rsidP="00812727">
            <w:pPr>
              <w:pStyle w:val="ab"/>
              <w:numPr>
                <w:ilvl w:val="0"/>
                <w:numId w:val="9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 более 2-х календарных лет</w:t>
            </w:r>
          </w:p>
          <w:p w14:paraId="14BB72D0" w14:textId="2DB005C7" w:rsidR="001C190E" w:rsidRPr="0087389C" w:rsidRDefault="001C190E" w:rsidP="00812727">
            <w:pPr>
              <w:pStyle w:val="ab"/>
              <w:numPr>
                <w:ilvl w:val="0"/>
                <w:numId w:val="9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Устанавливается для каждой организации отдельно</w:t>
            </w:r>
          </w:p>
          <w:p w14:paraId="7630643C" w14:textId="224AB5F7"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lastRenderedPageBreak/>
              <w:t>Может ли организация применять в своей деятельности разные системы налогообложения?</w:t>
            </w:r>
          </w:p>
          <w:p w14:paraId="3982475C" w14:textId="079D67AB" w:rsidR="001C190E" w:rsidRPr="0087389C" w:rsidRDefault="001C190E" w:rsidP="00812727">
            <w:pPr>
              <w:pStyle w:val="ab"/>
              <w:numPr>
                <w:ilvl w:val="0"/>
                <w:numId w:val="95"/>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Да</w:t>
            </w:r>
          </w:p>
          <w:p w14:paraId="55F86E1C" w14:textId="33A4FC30" w:rsidR="001C190E" w:rsidRPr="0087389C" w:rsidRDefault="001C190E" w:rsidP="00812727">
            <w:pPr>
              <w:pStyle w:val="ab"/>
              <w:numPr>
                <w:ilvl w:val="0"/>
                <w:numId w:val="9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Нет</w:t>
            </w:r>
          </w:p>
          <w:p w14:paraId="36A51245" w14:textId="66A93C4E" w:rsidR="001C190E" w:rsidRPr="0087389C" w:rsidRDefault="001C190E" w:rsidP="00812727">
            <w:pPr>
              <w:pStyle w:val="ab"/>
              <w:numPr>
                <w:ilvl w:val="0"/>
                <w:numId w:val="9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Нет верного варианта ответа</w:t>
            </w:r>
          </w:p>
          <w:p w14:paraId="75BAC2B2" w14:textId="1916A7CA"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 xml:space="preserve">Налоги, которые включаются </w:t>
            </w:r>
            <w:proofErr w:type="gramStart"/>
            <w:r w:rsidRPr="0087389C">
              <w:rPr>
                <w:rFonts w:ascii="Times New Roman" w:hAnsi="Times New Roman" w:cs="Times New Roman"/>
                <w:sz w:val="20"/>
                <w:szCs w:val="20"/>
              </w:rPr>
              <w:t>в центу</w:t>
            </w:r>
            <w:proofErr w:type="gramEnd"/>
            <w:r w:rsidRPr="0087389C">
              <w:rPr>
                <w:rFonts w:ascii="Times New Roman" w:hAnsi="Times New Roman" w:cs="Times New Roman"/>
                <w:sz w:val="20"/>
                <w:szCs w:val="20"/>
              </w:rPr>
              <w:t xml:space="preserve"> товаров (работ, услуг), называются:</w:t>
            </w:r>
          </w:p>
          <w:p w14:paraId="18CC1A82" w14:textId="390CC232" w:rsidR="001C190E" w:rsidRPr="0087389C" w:rsidRDefault="001C190E" w:rsidP="00812727">
            <w:pPr>
              <w:pStyle w:val="ab"/>
              <w:numPr>
                <w:ilvl w:val="0"/>
                <w:numId w:val="9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Прямыми</w:t>
            </w:r>
          </w:p>
          <w:p w14:paraId="692199CF" w14:textId="29D0C66C" w:rsidR="001C190E" w:rsidRPr="0087389C" w:rsidRDefault="001C190E" w:rsidP="00812727">
            <w:pPr>
              <w:pStyle w:val="ab"/>
              <w:numPr>
                <w:ilvl w:val="0"/>
                <w:numId w:val="96"/>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Косвенными</w:t>
            </w:r>
          </w:p>
          <w:p w14:paraId="491676F6" w14:textId="3627A479" w:rsidR="001C190E" w:rsidRPr="0087389C" w:rsidRDefault="001C190E" w:rsidP="00812727">
            <w:pPr>
              <w:pStyle w:val="ab"/>
              <w:numPr>
                <w:ilvl w:val="0"/>
                <w:numId w:val="9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Ценовыми</w:t>
            </w:r>
          </w:p>
          <w:p w14:paraId="7DDE9042" w14:textId="48E34A50" w:rsidR="001C190E" w:rsidRPr="0087389C" w:rsidRDefault="001C190E" w:rsidP="00812727">
            <w:pPr>
              <w:pStyle w:val="ab"/>
              <w:numPr>
                <w:ilvl w:val="0"/>
                <w:numId w:val="9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Товарными </w:t>
            </w:r>
          </w:p>
          <w:p w14:paraId="5E512C76" w14:textId="1D43FD9B"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Как подразделяются налоги по возможности распределения доходов между бюджетами?</w:t>
            </w:r>
          </w:p>
          <w:p w14:paraId="6B2387B3" w14:textId="4FED9624" w:rsidR="001C190E" w:rsidRPr="0087389C" w:rsidRDefault="001C190E" w:rsidP="00812727">
            <w:pPr>
              <w:pStyle w:val="ab"/>
              <w:numPr>
                <w:ilvl w:val="0"/>
                <w:numId w:val="9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Прямые и косвенные</w:t>
            </w:r>
          </w:p>
          <w:p w14:paraId="4D19E041" w14:textId="66622494" w:rsidR="001C190E" w:rsidRPr="0087389C" w:rsidRDefault="001C190E" w:rsidP="00812727">
            <w:pPr>
              <w:pStyle w:val="ab"/>
              <w:numPr>
                <w:ilvl w:val="0"/>
                <w:numId w:val="9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Закрепленные и регулируемые</w:t>
            </w:r>
          </w:p>
          <w:p w14:paraId="74BCEBC3" w14:textId="43B64EF7" w:rsidR="001C190E" w:rsidRPr="0087389C" w:rsidRDefault="001C190E" w:rsidP="00812727">
            <w:pPr>
              <w:pStyle w:val="ab"/>
              <w:numPr>
                <w:ilvl w:val="0"/>
                <w:numId w:val="97"/>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Федеральные, региональные, местные</w:t>
            </w:r>
          </w:p>
          <w:p w14:paraId="0EAD82FE" w14:textId="55EC340C"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 какой группе налогов относится НДФЛ</w:t>
            </w:r>
          </w:p>
          <w:p w14:paraId="3186F429" w14:textId="0755AA37" w:rsidR="001C190E" w:rsidRPr="0087389C" w:rsidRDefault="001C190E" w:rsidP="00812727">
            <w:pPr>
              <w:pStyle w:val="ab"/>
              <w:numPr>
                <w:ilvl w:val="0"/>
                <w:numId w:val="98"/>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Федеральные</w:t>
            </w:r>
          </w:p>
          <w:p w14:paraId="215190FA" w14:textId="3603E781" w:rsidR="001C190E" w:rsidRPr="0087389C" w:rsidRDefault="001C190E" w:rsidP="00812727">
            <w:pPr>
              <w:pStyle w:val="ab"/>
              <w:numPr>
                <w:ilvl w:val="0"/>
                <w:numId w:val="9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Региональные</w:t>
            </w:r>
          </w:p>
          <w:p w14:paraId="5133969E" w14:textId="6011034B" w:rsidR="001C190E" w:rsidRPr="0087389C" w:rsidRDefault="001C190E" w:rsidP="00812727">
            <w:pPr>
              <w:pStyle w:val="ab"/>
              <w:numPr>
                <w:ilvl w:val="0"/>
                <w:numId w:val="9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Местные </w:t>
            </w:r>
          </w:p>
          <w:p w14:paraId="43261665" w14:textId="1378F737"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 какому виду налогов относится водный налог?</w:t>
            </w:r>
          </w:p>
          <w:p w14:paraId="27360938" w14:textId="75B98F81" w:rsidR="001C190E" w:rsidRPr="0087389C" w:rsidRDefault="001C190E" w:rsidP="00812727">
            <w:pPr>
              <w:pStyle w:val="ab"/>
              <w:numPr>
                <w:ilvl w:val="0"/>
                <w:numId w:val="99"/>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Федеральный</w:t>
            </w:r>
          </w:p>
          <w:p w14:paraId="5F0C6BBB" w14:textId="2789E816" w:rsidR="001C190E" w:rsidRPr="0087389C" w:rsidRDefault="001C190E" w:rsidP="00812727">
            <w:pPr>
              <w:pStyle w:val="ab"/>
              <w:numPr>
                <w:ilvl w:val="0"/>
                <w:numId w:val="9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Региональный</w:t>
            </w:r>
          </w:p>
          <w:p w14:paraId="7A8DBC39" w14:textId="4CDE3C42" w:rsidR="001C190E" w:rsidRPr="0087389C" w:rsidRDefault="001C190E" w:rsidP="00812727">
            <w:pPr>
              <w:pStyle w:val="ab"/>
              <w:numPr>
                <w:ilvl w:val="0"/>
                <w:numId w:val="9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Местный </w:t>
            </w:r>
          </w:p>
          <w:p w14:paraId="2A7AC800" w14:textId="2FBE0A31"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 каким видам налогов относится НДС?</w:t>
            </w:r>
          </w:p>
          <w:p w14:paraId="4357740D" w14:textId="7BB17A99" w:rsidR="001C190E" w:rsidRPr="0087389C" w:rsidRDefault="001C190E" w:rsidP="00812727">
            <w:pPr>
              <w:pStyle w:val="ab"/>
              <w:numPr>
                <w:ilvl w:val="0"/>
                <w:numId w:val="100"/>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К федеральным косвенным</w:t>
            </w:r>
          </w:p>
          <w:p w14:paraId="0D0BFE94" w14:textId="41C37024" w:rsidR="001C190E" w:rsidRPr="0087389C" w:rsidRDefault="001C190E" w:rsidP="00812727">
            <w:pPr>
              <w:pStyle w:val="ab"/>
              <w:numPr>
                <w:ilvl w:val="0"/>
                <w:numId w:val="10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федеральным прямым</w:t>
            </w:r>
          </w:p>
          <w:p w14:paraId="20321DCD" w14:textId="3D0CB062" w:rsidR="001C190E" w:rsidRPr="0087389C" w:rsidRDefault="001C190E" w:rsidP="00812727">
            <w:pPr>
              <w:pStyle w:val="ab"/>
              <w:numPr>
                <w:ilvl w:val="0"/>
                <w:numId w:val="10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региональным косвенным</w:t>
            </w:r>
          </w:p>
          <w:p w14:paraId="3DAE177E" w14:textId="349440F9" w:rsidR="001C190E" w:rsidRPr="0087389C" w:rsidRDefault="001C190E" w:rsidP="00812727">
            <w:pPr>
              <w:pStyle w:val="ab"/>
              <w:numPr>
                <w:ilvl w:val="0"/>
                <w:numId w:val="10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местным прямым</w:t>
            </w:r>
          </w:p>
          <w:p w14:paraId="5AC80454" w14:textId="64A13A87"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Налог на добавленную стоимость определяется:</w:t>
            </w:r>
          </w:p>
          <w:p w14:paraId="465AF643" w14:textId="11F3D7FE" w:rsidR="001C190E" w:rsidRPr="0087389C" w:rsidRDefault="001C190E" w:rsidP="00812727">
            <w:pPr>
              <w:pStyle w:val="ab"/>
              <w:numPr>
                <w:ilvl w:val="0"/>
                <w:numId w:val="10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От оборота, включающего в себя НДС</w:t>
            </w:r>
          </w:p>
          <w:p w14:paraId="2AA649D3" w14:textId="5072C9F2" w:rsidR="001C190E" w:rsidRPr="0087389C" w:rsidRDefault="001C190E" w:rsidP="00812727">
            <w:pPr>
              <w:pStyle w:val="ab"/>
              <w:numPr>
                <w:ilvl w:val="0"/>
                <w:numId w:val="101"/>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От оборота без НДС</w:t>
            </w:r>
          </w:p>
          <w:p w14:paraId="486AE331" w14:textId="7F135EB9" w:rsidR="001C190E" w:rsidRPr="0087389C" w:rsidRDefault="001C190E" w:rsidP="00812727">
            <w:pPr>
              <w:pStyle w:val="ab"/>
              <w:numPr>
                <w:ilvl w:val="0"/>
                <w:numId w:val="10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От разницы в ценах</w:t>
            </w:r>
          </w:p>
          <w:p w14:paraId="479AA9D7" w14:textId="5E82C953" w:rsidR="001C190E" w:rsidRPr="0087389C" w:rsidRDefault="001C190E" w:rsidP="00812727">
            <w:pPr>
              <w:pStyle w:val="ab"/>
              <w:numPr>
                <w:ilvl w:val="0"/>
                <w:numId w:val="10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Все варианты верны</w:t>
            </w:r>
          </w:p>
          <w:p w14:paraId="13726B2F" w14:textId="52C11155" w:rsidR="001C190E" w:rsidRPr="0087389C" w:rsidRDefault="001C190E" w:rsidP="00812727">
            <w:pPr>
              <w:pStyle w:val="ab"/>
              <w:numPr>
                <w:ilvl w:val="0"/>
                <w:numId w:val="10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Нет верного варианта ответа</w:t>
            </w:r>
          </w:p>
          <w:p w14:paraId="2786A7E4" w14:textId="4C530266"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К каким видам налогов относится налог на прибыль?</w:t>
            </w:r>
          </w:p>
          <w:p w14:paraId="73E3AA0B" w14:textId="21468C4D" w:rsidR="001C190E" w:rsidRPr="0087389C" w:rsidRDefault="001C190E" w:rsidP="00812727">
            <w:pPr>
              <w:pStyle w:val="ab"/>
              <w:numPr>
                <w:ilvl w:val="0"/>
                <w:numId w:val="10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федеральным косвенным</w:t>
            </w:r>
          </w:p>
          <w:p w14:paraId="7FFF6E7D" w14:textId="12098591" w:rsidR="001C190E" w:rsidRPr="0087389C" w:rsidRDefault="001C190E" w:rsidP="00812727">
            <w:pPr>
              <w:pStyle w:val="ab"/>
              <w:numPr>
                <w:ilvl w:val="0"/>
                <w:numId w:val="102"/>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К федеральным прямым</w:t>
            </w:r>
          </w:p>
          <w:p w14:paraId="11F6C3C8" w14:textId="4EE628DA" w:rsidR="001C190E" w:rsidRPr="0087389C" w:rsidRDefault="001C190E" w:rsidP="00812727">
            <w:pPr>
              <w:pStyle w:val="ab"/>
              <w:numPr>
                <w:ilvl w:val="0"/>
                <w:numId w:val="10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региональным косвенным</w:t>
            </w:r>
          </w:p>
          <w:p w14:paraId="0B3203D5" w14:textId="470DC1D8" w:rsidR="001C190E" w:rsidRPr="0087389C" w:rsidRDefault="001C190E" w:rsidP="00812727">
            <w:pPr>
              <w:pStyle w:val="ab"/>
              <w:numPr>
                <w:ilvl w:val="0"/>
                <w:numId w:val="10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К местным прямым</w:t>
            </w:r>
          </w:p>
          <w:p w14:paraId="4E2BFF5D" w14:textId="442995D8" w:rsidR="001C190E" w:rsidRPr="0087389C" w:rsidRDefault="001C190E" w:rsidP="00812727">
            <w:pPr>
              <w:pStyle w:val="ab"/>
              <w:numPr>
                <w:ilvl w:val="2"/>
                <w:numId w:val="72"/>
              </w:numPr>
              <w:tabs>
                <w:tab w:val="left" w:pos="1156"/>
              </w:tabs>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Как называется справочник типовой конфигурации 1С: Бухгалтерия 8, который хранит сведения об организациях и физических лицах, с которыми вступает в деловые взаимоотношения организация, по которой ведется учет?</w:t>
            </w:r>
          </w:p>
          <w:p w14:paraId="08F07B2A" w14:textId="2A8222E2" w:rsidR="001C190E" w:rsidRPr="0087389C" w:rsidRDefault="001C190E" w:rsidP="00812727">
            <w:pPr>
              <w:pStyle w:val="ab"/>
              <w:numPr>
                <w:ilvl w:val="0"/>
                <w:numId w:val="10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Номенклатура</w:t>
            </w:r>
          </w:p>
          <w:p w14:paraId="0CB1AEB6" w14:textId="4D7726D0" w:rsidR="001C190E" w:rsidRPr="0087389C" w:rsidRDefault="001C190E" w:rsidP="00812727">
            <w:pPr>
              <w:pStyle w:val="ab"/>
              <w:numPr>
                <w:ilvl w:val="0"/>
                <w:numId w:val="10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Субконто</w:t>
            </w:r>
          </w:p>
          <w:p w14:paraId="1788354A" w14:textId="48BDC274" w:rsidR="001C190E" w:rsidRPr="0087389C" w:rsidRDefault="001C190E" w:rsidP="00812727">
            <w:pPr>
              <w:pStyle w:val="ab"/>
              <w:numPr>
                <w:ilvl w:val="0"/>
                <w:numId w:val="10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Организации</w:t>
            </w:r>
          </w:p>
          <w:p w14:paraId="5F71220F" w14:textId="583A4161" w:rsidR="001C190E" w:rsidRPr="0087389C" w:rsidRDefault="001C190E" w:rsidP="00812727">
            <w:pPr>
              <w:pStyle w:val="ab"/>
              <w:numPr>
                <w:ilvl w:val="0"/>
                <w:numId w:val="103"/>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 xml:space="preserve">Контрагенты </w:t>
            </w:r>
          </w:p>
          <w:p w14:paraId="123492E9" w14:textId="7DB8162A"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Какой документ в 1С: Бухгалтерии используют для внесения в учетную систему сведений о том, как подотчетное лицо распорядилось вверенными ему суммами?</w:t>
            </w:r>
          </w:p>
          <w:p w14:paraId="05F4B8FC" w14:textId="5C72877F" w:rsidR="001C190E" w:rsidRPr="0087389C" w:rsidRDefault="001C190E" w:rsidP="00812727">
            <w:pPr>
              <w:pStyle w:val="ab"/>
              <w:numPr>
                <w:ilvl w:val="0"/>
                <w:numId w:val="10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Отчет комитенту о продажах товаров</w:t>
            </w:r>
          </w:p>
          <w:p w14:paraId="186941D7" w14:textId="1D51B28E" w:rsidR="001C190E" w:rsidRPr="0087389C" w:rsidRDefault="001C190E" w:rsidP="00812727">
            <w:pPr>
              <w:pStyle w:val="ab"/>
              <w:numPr>
                <w:ilvl w:val="0"/>
                <w:numId w:val="104"/>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Авансовый отчет</w:t>
            </w:r>
          </w:p>
          <w:p w14:paraId="190F819E" w14:textId="21C2ED20" w:rsidR="001C190E" w:rsidRPr="0087389C" w:rsidRDefault="001C190E" w:rsidP="00812727">
            <w:pPr>
              <w:pStyle w:val="ab"/>
              <w:numPr>
                <w:ilvl w:val="0"/>
                <w:numId w:val="10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исходящее</w:t>
            </w:r>
          </w:p>
          <w:p w14:paraId="1695FEC0" w14:textId="4176A7B2" w:rsidR="001C190E" w:rsidRPr="0087389C" w:rsidRDefault="001C190E" w:rsidP="00812727">
            <w:pPr>
              <w:pStyle w:val="ab"/>
              <w:numPr>
                <w:ilvl w:val="0"/>
                <w:numId w:val="10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Расходный кассовый ордер</w:t>
            </w:r>
          </w:p>
          <w:p w14:paraId="135ACB5E" w14:textId="2EC39BCB"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Каким документом оформляется выбытие денежных средств с расчетного счета организации?</w:t>
            </w:r>
          </w:p>
          <w:p w14:paraId="1D389C4C" w14:textId="45FF9975" w:rsidR="001C190E" w:rsidRPr="0087389C" w:rsidRDefault="001C190E" w:rsidP="00812727">
            <w:pPr>
              <w:pStyle w:val="ab"/>
              <w:numPr>
                <w:ilvl w:val="0"/>
                <w:numId w:val="105"/>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Платежное поручение исходящее</w:t>
            </w:r>
          </w:p>
          <w:p w14:paraId="1FD0C1DA" w14:textId="5DE46CC6" w:rsidR="001C190E" w:rsidRPr="0087389C" w:rsidRDefault="001C190E" w:rsidP="00812727">
            <w:pPr>
              <w:pStyle w:val="ab"/>
              <w:numPr>
                <w:ilvl w:val="0"/>
                <w:numId w:val="10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Расходный кассовый ордер</w:t>
            </w:r>
          </w:p>
          <w:p w14:paraId="26A986CD" w14:textId="0CF03E8D" w:rsidR="001C190E" w:rsidRPr="0087389C" w:rsidRDefault="001C190E" w:rsidP="00812727">
            <w:pPr>
              <w:pStyle w:val="ab"/>
              <w:numPr>
                <w:ilvl w:val="0"/>
                <w:numId w:val="10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входящее</w:t>
            </w:r>
          </w:p>
          <w:p w14:paraId="50A523F3" w14:textId="1BB70674" w:rsidR="001C190E" w:rsidRPr="0087389C" w:rsidRDefault="001C190E" w:rsidP="00812727">
            <w:pPr>
              <w:pStyle w:val="ab"/>
              <w:numPr>
                <w:ilvl w:val="0"/>
                <w:numId w:val="10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Приходный кассовый ордер</w:t>
            </w:r>
          </w:p>
          <w:p w14:paraId="6A610FAF" w14:textId="02C90BDB"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Каким документом типовой конфигурации 1С: Бухгалтерия 8 можно оформить передачу наличных денежных средств из кассы в банк?</w:t>
            </w:r>
          </w:p>
          <w:p w14:paraId="28A38C09" w14:textId="3E42949A" w:rsidR="001C190E" w:rsidRPr="0087389C" w:rsidRDefault="001C190E" w:rsidP="00812727">
            <w:pPr>
              <w:pStyle w:val="ab"/>
              <w:numPr>
                <w:ilvl w:val="0"/>
                <w:numId w:val="106"/>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Расходный кассовый ордер</w:t>
            </w:r>
          </w:p>
          <w:p w14:paraId="253FF87B" w14:textId="5661AFBF" w:rsidR="001C190E" w:rsidRPr="0087389C" w:rsidRDefault="001C190E" w:rsidP="00812727">
            <w:pPr>
              <w:pStyle w:val="ab"/>
              <w:numPr>
                <w:ilvl w:val="0"/>
                <w:numId w:val="10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исходящее</w:t>
            </w:r>
          </w:p>
          <w:p w14:paraId="222C5DE7" w14:textId="46825EE3" w:rsidR="001C190E" w:rsidRPr="0087389C" w:rsidRDefault="001C190E" w:rsidP="00812727">
            <w:pPr>
              <w:pStyle w:val="ab"/>
              <w:numPr>
                <w:ilvl w:val="0"/>
                <w:numId w:val="10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Приходный кассовый ордер</w:t>
            </w:r>
          </w:p>
          <w:p w14:paraId="1B1B2AE1" w14:textId="718EFE49" w:rsidR="001C190E" w:rsidRPr="0087389C" w:rsidRDefault="001C190E" w:rsidP="00812727">
            <w:pPr>
              <w:pStyle w:val="ab"/>
              <w:numPr>
                <w:ilvl w:val="0"/>
                <w:numId w:val="10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входящее</w:t>
            </w:r>
          </w:p>
          <w:p w14:paraId="7C48C9E8" w14:textId="2B3EE412"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lastRenderedPageBreak/>
              <w:t>Какой документ в 1С: Бухгалтерия 8 позволяет начислить амортизацию нематериальных активов?</w:t>
            </w:r>
          </w:p>
          <w:p w14:paraId="0F76D720" w14:textId="11269B36" w:rsidR="001C190E" w:rsidRPr="0087389C" w:rsidRDefault="001C190E" w:rsidP="00812727">
            <w:pPr>
              <w:pStyle w:val="ab"/>
              <w:numPr>
                <w:ilvl w:val="0"/>
                <w:numId w:val="10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Принятие к учету НМА</w:t>
            </w:r>
          </w:p>
          <w:p w14:paraId="5D279441" w14:textId="53639BBD" w:rsidR="001C190E" w:rsidRPr="0087389C" w:rsidRDefault="001C190E" w:rsidP="00812727">
            <w:pPr>
              <w:pStyle w:val="ab"/>
              <w:numPr>
                <w:ilvl w:val="0"/>
                <w:numId w:val="10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Амортизация НМА</w:t>
            </w:r>
          </w:p>
          <w:p w14:paraId="526F7334" w14:textId="0B14629D" w:rsidR="001C190E" w:rsidRPr="0087389C" w:rsidRDefault="001C190E" w:rsidP="00812727">
            <w:pPr>
              <w:pStyle w:val="ab"/>
              <w:numPr>
                <w:ilvl w:val="0"/>
                <w:numId w:val="107"/>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Закрытие месяца</w:t>
            </w:r>
          </w:p>
          <w:p w14:paraId="18A379D2" w14:textId="2C2ED8DD" w:rsidR="001C190E" w:rsidRPr="0087389C" w:rsidRDefault="001C190E" w:rsidP="00812727">
            <w:pPr>
              <w:pStyle w:val="ab"/>
              <w:numPr>
                <w:ilvl w:val="0"/>
                <w:numId w:val="10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Такого документа в типовой конфигурации нет</w:t>
            </w:r>
          </w:p>
          <w:p w14:paraId="52851E4B" w14:textId="600756CB"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С помощью какого документа можно отразить в учете операцию реализации объекта ОС?</w:t>
            </w:r>
          </w:p>
          <w:p w14:paraId="57E7F524" w14:textId="74AC925F" w:rsidR="001C190E" w:rsidRPr="0087389C" w:rsidRDefault="001C190E" w:rsidP="00812727">
            <w:pPr>
              <w:pStyle w:val="ab"/>
              <w:numPr>
                <w:ilvl w:val="0"/>
                <w:numId w:val="10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Перемещение ОС</w:t>
            </w:r>
          </w:p>
          <w:p w14:paraId="78B4545F" w14:textId="72BA1F5F" w:rsidR="001C190E" w:rsidRPr="0087389C" w:rsidRDefault="001C190E" w:rsidP="00812727">
            <w:pPr>
              <w:pStyle w:val="ab"/>
              <w:numPr>
                <w:ilvl w:val="0"/>
                <w:numId w:val="10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Списание ОС</w:t>
            </w:r>
          </w:p>
          <w:p w14:paraId="3915A8BD" w14:textId="3EA41D8E" w:rsidR="001C190E" w:rsidRPr="0087389C" w:rsidRDefault="001C190E" w:rsidP="00812727">
            <w:pPr>
              <w:pStyle w:val="ab"/>
              <w:numPr>
                <w:ilvl w:val="0"/>
                <w:numId w:val="108"/>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Передача ОС</w:t>
            </w:r>
          </w:p>
          <w:p w14:paraId="0EF7279D" w14:textId="03BB840C" w:rsidR="001C190E" w:rsidRPr="0087389C" w:rsidRDefault="001C190E" w:rsidP="00812727">
            <w:pPr>
              <w:pStyle w:val="ab"/>
              <w:numPr>
                <w:ilvl w:val="0"/>
                <w:numId w:val="10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Подготовка к передаче ОС</w:t>
            </w:r>
          </w:p>
          <w:p w14:paraId="3AB77A6B" w14:textId="78B9F0A0"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В каком справочнике хранится информация о товарах в типовой конфигурации 1С: Бухгалтерия 8?</w:t>
            </w:r>
          </w:p>
          <w:p w14:paraId="2BE0202E" w14:textId="5BAE977D" w:rsidR="001C190E" w:rsidRPr="0087389C" w:rsidRDefault="001C190E" w:rsidP="00812727">
            <w:pPr>
              <w:pStyle w:val="ab"/>
              <w:numPr>
                <w:ilvl w:val="0"/>
                <w:numId w:val="10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Товары</w:t>
            </w:r>
          </w:p>
          <w:p w14:paraId="503F5F39" w14:textId="3AFFFDB9" w:rsidR="001C190E" w:rsidRPr="0087389C" w:rsidRDefault="001C190E" w:rsidP="00812727">
            <w:pPr>
              <w:pStyle w:val="ab"/>
              <w:numPr>
                <w:ilvl w:val="0"/>
                <w:numId w:val="10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Товары на складе</w:t>
            </w:r>
          </w:p>
          <w:p w14:paraId="2A34F7BB" w14:textId="01C226BD" w:rsidR="001C190E" w:rsidRPr="0087389C" w:rsidRDefault="001C190E" w:rsidP="00812727">
            <w:pPr>
              <w:pStyle w:val="ab"/>
              <w:numPr>
                <w:ilvl w:val="0"/>
                <w:numId w:val="10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Материалы</w:t>
            </w:r>
          </w:p>
          <w:p w14:paraId="4D109B99" w14:textId="5C07A77D" w:rsidR="001C190E" w:rsidRPr="0087389C" w:rsidRDefault="001C190E" w:rsidP="00812727">
            <w:pPr>
              <w:pStyle w:val="ab"/>
              <w:numPr>
                <w:ilvl w:val="0"/>
                <w:numId w:val="109"/>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 xml:space="preserve">Номенклатура </w:t>
            </w:r>
          </w:p>
          <w:p w14:paraId="112E0E2F" w14:textId="73965CD1"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Какой документ осуществляет закрытие года?</w:t>
            </w:r>
          </w:p>
          <w:p w14:paraId="2EE2CD22" w14:textId="19352201" w:rsidR="001C190E" w:rsidRPr="0087389C" w:rsidRDefault="001C190E" w:rsidP="00812727">
            <w:pPr>
              <w:pStyle w:val="ab"/>
              <w:numPr>
                <w:ilvl w:val="0"/>
                <w:numId w:val="11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Документ «Закрытие года»</w:t>
            </w:r>
          </w:p>
          <w:p w14:paraId="4DE463B2" w14:textId="49F90ADD" w:rsidR="001C190E" w:rsidRPr="0087389C" w:rsidRDefault="001C190E" w:rsidP="00812727">
            <w:pPr>
              <w:pStyle w:val="ab"/>
              <w:numPr>
                <w:ilvl w:val="0"/>
                <w:numId w:val="110"/>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Документ «Закрытие месяца» за декабрь</w:t>
            </w:r>
          </w:p>
          <w:p w14:paraId="4DD19568" w14:textId="15FB2751" w:rsidR="001C190E" w:rsidRPr="0087389C" w:rsidRDefault="001C190E" w:rsidP="00812727">
            <w:pPr>
              <w:pStyle w:val="ab"/>
              <w:numPr>
                <w:ilvl w:val="0"/>
                <w:numId w:val="11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Документ «Закрытие счетов в конце года»</w:t>
            </w:r>
          </w:p>
          <w:p w14:paraId="7C5D8647" w14:textId="5484EA00" w:rsidR="001C190E" w:rsidRPr="0087389C" w:rsidRDefault="001C190E" w:rsidP="00812727">
            <w:pPr>
              <w:pStyle w:val="ab"/>
              <w:numPr>
                <w:ilvl w:val="0"/>
                <w:numId w:val="11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Документ «Закрытие квартала» за четвертый квартал</w:t>
            </w:r>
          </w:p>
          <w:p w14:paraId="2AF54748" w14:textId="7CD99599"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Какой документ используют для оформления операции реализации товаров по договору поставки?</w:t>
            </w:r>
          </w:p>
          <w:p w14:paraId="1EBC67CE" w14:textId="47D9DD57" w:rsidR="001C190E" w:rsidRPr="0087389C" w:rsidRDefault="001C190E" w:rsidP="00812727">
            <w:pPr>
              <w:pStyle w:val="ab"/>
              <w:numPr>
                <w:ilvl w:val="0"/>
                <w:numId w:val="11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Договор с покупателем</w:t>
            </w:r>
          </w:p>
          <w:p w14:paraId="3CE70AB9" w14:textId="23A103CB" w:rsidR="001C190E" w:rsidRPr="0087389C" w:rsidRDefault="001C190E" w:rsidP="00812727">
            <w:pPr>
              <w:pStyle w:val="ab"/>
              <w:numPr>
                <w:ilvl w:val="0"/>
                <w:numId w:val="111"/>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Реализация товаров и услуг</w:t>
            </w:r>
          </w:p>
          <w:p w14:paraId="06934097" w14:textId="26D3C27D" w:rsidR="001C190E" w:rsidRPr="0087389C" w:rsidRDefault="001C190E" w:rsidP="00812727">
            <w:pPr>
              <w:pStyle w:val="ab"/>
              <w:numPr>
                <w:ilvl w:val="0"/>
                <w:numId w:val="11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Платежное поручение входящее</w:t>
            </w:r>
          </w:p>
          <w:p w14:paraId="5A218B1D" w14:textId="03F5B830" w:rsidR="001C190E" w:rsidRPr="0087389C" w:rsidRDefault="001C190E" w:rsidP="00812727">
            <w:pPr>
              <w:pStyle w:val="ab"/>
              <w:numPr>
                <w:ilvl w:val="0"/>
                <w:numId w:val="11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Поступление товаров и услуг</w:t>
            </w:r>
          </w:p>
          <w:p w14:paraId="53E2C275" w14:textId="3DFC9FBA"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Какой документ используется для оформления поступления на склад излишков материалов или товаров, обнаруженных в ходе инвентаризации?</w:t>
            </w:r>
          </w:p>
          <w:p w14:paraId="3D4AE410" w14:textId="4198B20F" w:rsidR="001C190E" w:rsidRPr="0087389C" w:rsidRDefault="001C190E" w:rsidP="00812727">
            <w:pPr>
              <w:pStyle w:val="ab"/>
              <w:numPr>
                <w:ilvl w:val="0"/>
                <w:numId w:val="112"/>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Оприходование товаров</w:t>
            </w:r>
          </w:p>
          <w:p w14:paraId="7D1C0051" w14:textId="780DA3E8" w:rsidR="001C190E" w:rsidRPr="0087389C" w:rsidRDefault="001C190E" w:rsidP="00812727">
            <w:pPr>
              <w:pStyle w:val="ab"/>
              <w:numPr>
                <w:ilvl w:val="0"/>
                <w:numId w:val="11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Приходный кассовый ордер</w:t>
            </w:r>
          </w:p>
          <w:p w14:paraId="364520B5" w14:textId="22768F55" w:rsidR="001C190E" w:rsidRPr="0087389C" w:rsidRDefault="001C190E" w:rsidP="00812727">
            <w:pPr>
              <w:pStyle w:val="ab"/>
              <w:numPr>
                <w:ilvl w:val="0"/>
                <w:numId w:val="11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Поступление товаров и услуг</w:t>
            </w:r>
          </w:p>
          <w:p w14:paraId="15048E35" w14:textId="3D7D7569" w:rsidR="001C190E" w:rsidRPr="0087389C" w:rsidRDefault="001C190E" w:rsidP="00812727">
            <w:pPr>
              <w:pStyle w:val="ab"/>
              <w:numPr>
                <w:ilvl w:val="0"/>
                <w:numId w:val="112"/>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Требование-накладная</w:t>
            </w:r>
          </w:p>
          <w:p w14:paraId="678D0211" w14:textId="6510154D"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Компьютерная СПС – это программный комплекс</w:t>
            </w:r>
          </w:p>
          <w:p w14:paraId="2795244A" w14:textId="17F1DCA2" w:rsidR="001C190E" w:rsidRPr="0087389C" w:rsidRDefault="001C190E" w:rsidP="00812727">
            <w:pPr>
              <w:pStyle w:val="ab"/>
              <w:numPr>
                <w:ilvl w:val="0"/>
                <w:numId w:val="113"/>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Включающий в себя массив правовой информации и программные инструменты</w:t>
            </w:r>
          </w:p>
          <w:p w14:paraId="1F9DE3C1" w14:textId="4DA3DED6" w:rsidR="001C190E" w:rsidRPr="0087389C" w:rsidRDefault="001C190E" w:rsidP="00812727">
            <w:pPr>
              <w:pStyle w:val="ab"/>
              <w:numPr>
                <w:ilvl w:val="0"/>
                <w:numId w:val="11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Включающий в себя информационные технологии обработки информации</w:t>
            </w:r>
          </w:p>
          <w:p w14:paraId="073737C9" w14:textId="43BC4B8D" w:rsidR="001C190E" w:rsidRPr="0087389C" w:rsidRDefault="001C190E" w:rsidP="00812727">
            <w:pPr>
              <w:pStyle w:val="ab"/>
              <w:numPr>
                <w:ilvl w:val="0"/>
                <w:numId w:val="113"/>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Для хранения реквизитов правовых документов</w:t>
            </w:r>
          </w:p>
          <w:p w14:paraId="6C63D73C" w14:textId="2CADDC6B"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Основа правовых систем – это</w:t>
            </w:r>
          </w:p>
          <w:p w14:paraId="4D4501FF" w14:textId="47C5F66E" w:rsidR="001C190E" w:rsidRPr="0087389C" w:rsidRDefault="001C190E" w:rsidP="00812727">
            <w:pPr>
              <w:pStyle w:val="ab"/>
              <w:numPr>
                <w:ilvl w:val="0"/>
                <w:numId w:val="114"/>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Электронные базы и банки правовой информации</w:t>
            </w:r>
          </w:p>
          <w:p w14:paraId="6B6A6E5F" w14:textId="363FA51E" w:rsidR="001C190E" w:rsidRPr="0087389C" w:rsidRDefault="001C190E" w:rsidP="00812727">
            <w:pPr>
              <w:pStyle w:val="ab"/>
              <w:numPr>
                <w:ilvl w:val="0"/>
                <w:numId w:val="11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Разнообразные массивы информации</w:t>
            </w:r>
          </w:p>
          <w:p w14:paraId="6D193170" w14:textId="4B77DD0B" w:rsidR="001C190E" w:rsidRPr="0087389C" w:rsidRDefault="001C190E" w:rsidP="00812727">
            <w:pPr>
              <w:pStyle w:val="ab"/>
              <w:numPr>
                <w:ilvl w:val="0"/>
                <w:numId w:val="114"/>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Информационные технологии хранения информации</w:t>
            </w:r>
          </w:p>
          <w:p w14:paraId="7A8A8A7F" w14:textId="3E102195"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К достоинствам СПС относится:</w:t>
            </w:r>
          </w:p>
          <w:p w14:paraId="2FF0313C" w14:textId="2A6E07B3" w:rsidR="001C190E" w:rsidRPr="0087389C" w:rsidRDefault="001C190E" w:rsidP="00812727">
            <w:pPr>
              <w:pStyle w:val="ab"/>
              <w:numPr>
                <w:ilvl w:val="0"/>
                <w:numId w:val="11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Совокупность четко определенных целенаправленных действий персонала по переработке информации на компьютере</w:t>
            </w:r>
          </w:p>
          <w:p w14:paraId="2C9D9175" w14:textId="1FFFE358" w:rsidR="001C190E" w:rsidRPr="0087389C" w:rsidRDefault="001C190E" w:rsidP="00812727">
            <w:pPr>
              <w:pStyle w:val="ab"/>
              <w:numPr>
                <w:ilvl w:val="0"/>
                <w:numId w:val="115"/>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Методы работы с информацией, полученной извне</w:t>
            </w:r>
          </w:p>
          <w:p w14:paraId="33E1F3FF" w14:textId="205DFA4A" w:rsidR="001C190E" w:rsidRPr="0087389C" w:rsidRDefault="001C190E" w:rsidP="00812727">
            <w:pPr>
              <w:pStyle w:val="ab"/>
              <w:numPr>
                <w:ilvl w:val="0"/>
                <w:numId w:val="115"/>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Компактное хранение больших объемов информации и работа с ними</w:t>
            </w:r>
          </w:p>
          <w:p w14:paraId="7E5A43D7" w14:textId="00B474F7"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Действие, которое нельзя выполнить со списком документов в СПС:</w:t>
            </w:r>
          </w:p>
          <w:p w14:paraId="67E996E0" w14:textId="5C85D278" w:rsidR="001C190E" w:rsidRPr="0087389C" w:rsidRDefault="001C190E" w:rsidP="00812727">
            <w:pPr>
              <w:pStyle w:val="ab"/>
              <w:numPr>
                <w:ilvl w:val="0"/>
                <w:numId w:val="116"/>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Изменить название документа</w:t>
            </w:r>
          </w:p>
          <w:p w14:paraId="074DEE50" w14:textId="2DE97447" w:rsidR="001C190E" w:rsidRPr="0087389C" w:rsidRDefault="001C190E" w:rsidP="00812727">
            <w:pPr>
              <w:pStyle w:val="ab"/>
              <w:numPr>
                <w:ilvl w:val="0"/>
                <w:numId w:val="11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Сохранить в папку</w:t>
            </w:r>
          </w:p>
          <w:p w14:paraId="53BC2BDB" w14:textId="12438CF6" w:rsidR="001C190E" w:rsidRPr="0087389C" w:rsidRDefault="001C190E" w:rsidP="00812727">
            <w:pPr>
              <w:pStyle w:val="ab"/>
              <w:numPr>
                <w:ilvl w:val="0"/>
                <w:numId w:val="116"/>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 xml:space="preserve">Форматировать </w:t>
            </w:r>
          </w:p>
          <w:p w14:paraId="74EB649F" w14:textId="317FC475"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В системе КонсультантПлюс имеются следующие основные виды поиска:</w:t>
            </w:r>
          </w:p>
          <w:p w14:paraId="05800F77" w14:textId="667B06BC" w:rsidR="001C190E" w:rsidRPr="0087389C" w:rsidRDefault="001C190E" w:rsidP="00812727">
            <w:pPr>
              <w:pStyle w:val="ab"/>
              <w:numPr>
                <w:ilvl w:val="0"/>
                <w:numId w:val="11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Экспресс-поиск, умный поиск, быстрый поиск</w:t>
            </w:r>
          </w:p>
          <w:p w14:paraId="1CDE0AB2" w14:textId="56323A99" w:rsidR="001C190E" w:rsidRPr="0087389C" w:rsidRDefault="001C190E" w:rsidP="00812727">
            <w:pPr>
              <w:pStyle w:val="ab"/>
              <w:numPr>
                <w:ilvl w:val="0"/>
                <w:numId w:val="11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Правовой навигатор, карточка поиска, интернет-навигатор</w:t>
            </w:r>
          </w:p>
          <w:p w14:paraId="0D4D0690" w14:textId="1EB6D833" w:rsidR="001C190E" w:rsidRPr="0087389C" w:rsidRDefault="001C190E" w:rsidP="00812727">
            <w:pPr>
              <w:pStyle w:val="ab"/>
              <w:numPr>
                <w:ilvl w:val="0"/>
                <w:numId w:val="117"/>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Быстрый поиск, карточка поиска, правовой навигатор</w:t>
            </w:r>
          </w:p>
          <w:p w14:paraId="5F01891E" w14:textId="16022D34" w:rsidR="001C190E" w:rsidRPr="0087389C" w:rsidRDefault="001C190E" w:rsidP="00812727">
            <w:pPr>
              <w:pStyle w:val="ab"/>
              <w:numPr>
                <w:ilvl w:val="0"/>
                <w:numId w:val="117"/>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Быстрый доступ, креативный поиск, интернет-поиск</w:t>
            </w:r>
          </w:p>
          <w:p w14:paraId="58F636B0" w14:textId="2E790C67" w:rsidR="001C190E" w:rsidRPr="0087389C" w:rsidRDefault="001C190E" w:rsidP="00812727">
            <w:pPr>
              <w:pStyle w:val="ab"/>
              <w:numPr>
                <w:ilvl w:val="2"/>
                <w:numId w:val="72"/>
              </w:numPr>
              <w:spacing w:after="0" w:line="240" w:lineRule="auto"/>
              <w:ind w:left="1306" w:hanging="709"/>
              <w:jc w:val="both"/>
              <w:rPr>
                <w:rFonts w:ascii="Times New Roman" w:hAnsi="Times New Roman" w:cs="Times New Roman"/>
                <w:sz w:val="20"/>
                <w:szCs w:val="20"/>
              </w:rPr>
            </w:pPr>
            <w:r w:rsidRPr="0087389C">
              <w:rPr>
                <w:rFonts w:ascii="Times New Roman" w:hAnsi="Times New Roman" w:cs="Times New Roman"/>
                <w:sz w:val="20"/>
                <w:szCs w:val="20"/>
              </w:rPr>
              <w:t>Если какое-то поле карточки поиска не заполнено, то при выполнении запроса:</w:t>
            </w:r>
          </w:p>
          <w:p w14:paraId="789CE243" w14:textId="61213F51" w:rsidR="001C190E" w:rsidRPr="0087389C" w:rsidRDefault="001C190E" w:rsidP="00812727">
            <w:pPr>
              <w:pStyle w:val="ab"/>
              <w:numPr>
                <w:ilvl w:val="0"/>
                <w:numId w:val="11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Система выдаст сообщение об ошибке</w:t>
            </w:r>
          </w:p>
          <w:p w14:paraId="35A12CDC" w14:textId="05D3B540" w:rsidR="001C190E" w:rsidRPr="0087389C" w:rsidRDefault="001C190E" w:rsidP="00812727">
            <w:pPr>
              <w:pStyle w:val="ab"/>
              <w:numPr>
                <w:ilvl w:val="0"/>
                <w:numId w:val="118"/>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Будет считаться, что пользователя устраивают документы с любым заполнением этого поля</w:t>
            </w:r>
          </w:p>
          <w:p w14:paraId="0342CBF7" w14:textId="588161D0" w:rsidR="001C190E" w:rsidRPr="0087389C" w:rsidRDefault="001C190E" w:rsidP="00812727">
            <w:pPr>
              <w:pStyle w:val="ab"/>
              <w:numPr>
                <w:ilvl w:val="0"/>
                <w:numId w:val="11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 будет найдено ни одного документа</w:t>
            </w:r>
          </w:p>
          <w:p w14:paraId="3497869E" w14:textId="20B19328" w:rsidR="001C190E" w:rsidRPr="0087389C" w:rsidRDefault="001C190E" w:rsidP="00812727">
            <w:pPr>
              <w:pStyle w:val="ab"/>
              <w:numPr>
                <w:ilvl w:val="0"/>
                <w:numId w:val="118"/>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lastRenderedPageBreak/>
              <w:t>В это поле будет случайным образом внесено какое-нибудь значение из словаря данного поля</w:t>
            </w:r>
          </w:p>
          <w:p w14:paraId="3414249B" w14:textId="78FC6C2E"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Был настроен список документов с помощью Правового навигатора. Если нажать кнопку «Назад», то произойдет</w:t>
            </w:r>
          </w:p>
          <w:p w14:paraId="03CD2A8D" w14:textId="70EF090E" w:rsidR="001C190E" w:rsidRPr="0087389C" w:rsidRDefault="001C190E" w:rsidP="00812727">
            <w:pPr>
              <w:pStyle w:val="ab"/>
              <w:numPr>
                <w:ilvl w:val="0"/>
                <w:numId w:val="11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Переход к карточке поиска</w:t>
            </w:r>
          </w:p>
          <w:p w14:paraId="70E60756" w14:textId="1CF8A72F" w:rsidR="001C190E" w:rsidRPr="0087389C" w:rsidRDefault="001C190E" w:rsidP="00812727">
            <w:pPr>
              <w:pStyle w:val="ab"/>
              <w:numPr>
                <w:ilvl w:val="0"/>
                <w:numId w:val="11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Переход на стартовую страницу</w:t>
            </w:r>
          </w:p>
          <w:p w14:paraId="43B45D36" w14:textId="479D2BF9" w:rsidR="001C190E" w:rsidRPr="0087389C" w:rsidRDefault="001C190E" w:rsidP="00812727">
            <w:pPr>
              <w:pStyle w:val="ab"/>
              <w:numPr>
                <w:ilvl w:val="0"/>
                <w:numId w:val="119"/>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Переход в окно Правового навигатора</w:t>
            </w:r>
          </w:p>
          <w:p w14:paraId="7968BAE7" w14:textId="4318275E" w:rsidR="001C190E" w:rsidRPr="0087389C" w:rsidRDefault="001C190E" w:rsidP="00812727">
            <w:pPr>
              <w:pStyle w:val="ab"/>
              <w:numPr>
                <w:ilvl w:val="0"/>
                <w:numId w:val="119"/>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Закрытие системы КонсультантПлюс</w:t>
            </w:r>
          </w:p>
          <w:p w14:paraId="41D72B66" w14:textId="630130FF"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Если один и тот же документ дважды добавить в папку «избранное», то</w:t>
            </w:r>
          </w:p>
          <w:p w14:paraId="76A8CF14" w14:textId="5118EF7A" w:rsidR="001C190E" w:rsidRPr="0087389C" w:rsidRDefault="001C190E" w:rsidP="00812727">
            <w:pPr>
              <w:pStyle w:val="ab"/>
              <w:numPr>
                <w:ilvl w:val="0"/>
                <w:numId w:val="120"/>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В папке окажется один экземпляр этого документа</w:t>
            </w:r>
          </w:p>
          <w:p w14:paraId="451D291A" w14:textId="00BC166D" w:rsidR="001C190E" w:rsidRPr="0087389C" w:rsidRDefault="001C190E" w:rsidP="00812727">
            <w:pPr>
              <w:pStyle w:val="ab"/>
              <w:numPr>
                <w:ilvl w:val="0"/>
                <w:numId w:val="12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В папке этот документ будет отсутствовать</w:t>
            </w:r>
          </w:p>
          <w:p w14:paraId="0ABEA796" w14:textId="0969BB3A" w:rsidR="001C190E" w:rsidRPr="0087389C" w:rsidRDefault="001C190E" w:rsidP="00812727">
            <w:pPr>
              <w:pStyle w:val="ab"/>
              <w:numPr>
                <w:ilvl w:val="0"/>
                <w:numId w:val="12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В папке окажутся два экземпляра этого документа</w:t>
            </w:r>
          </w:p>
          <w:p w14:paraId="4F2FD080" w14:textId="7B7AB04C" w:rsidR="001C190E" w:rsidRPr="0087389C" w:rsidRDefault="001C190E" w:rsidP="00812727">
            <w:pPr>
              <w:pStyle w:val="ab"/>
              <w:numPr>
                <w:ilvl w:val="0"/>
                <w:numId w:val="120"/>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При попытке во второй раз занести документ в папку появится сообщение о недопустимости этой операции</w:t>
            </w:r>
          </w:p>
          <w:p w14:paraId="785EA260" w14:textId="017AAB0D" w:rsidR="001C190E" w:rsidRPr="0087389C" w:rsidRDefault="001C190E" w:rsidP="00812727">
            <w:pPr>
              <w:pStyle w:val="ab"/>
              <w:numPr>
                <w:ilvl w:val="2"/>
                <w:numId w:val="72"/>
              </w:numPr>
              <w:spacing w:after="0" w:line="240" w:lineRule="auto"/>
              <w:ind w:left="1306"/>
              <w:jc w:val="both"/>
              <w:rPr>
                <w:rFonts w:ascii="Times New Roman" w:hAnsi="Times New Roman" w:cs="Times New Roman"/>
                <w:sz w:val="20"/>
                <w:szCs w:val="20"/>
              </w:rPr>
            </w:pPr>
            <w:r w:rsidRPr="0087389C">
              <w:rPr>
                <w:rFonts w:ascii="Times New Roman" w:hAnsi="Times New Roman" w:cs="Times New Roman"/>
                <w:sz w:val="20"/>
                <w:szCs w:val="20"/>
              </w:rPr>
              <w:t>При печати из текста документа</w:t>
            </w:r>
          </w:p>
          <w:p w14:paraId="618841F2" w14:textId="4E1E6E31" w:rsidR="001C190E" w:rsidRPr="0087389C" w:rsidRDefault="001C190E" w:rsidP="00812727">
            <w:pPr>
              <w:pStyle w:val="ab"/>
              <w:numPr>
                <w:ilvl w:val="0"/>
                <w:numId w:val="12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Если ни одна строка текста не выделена, то ничего распечатано не будет</w:t>
            </w:r>
          </w:p>
          <w:p w14:paraId="4356D188" w14:textId="235B76BD" w:rsidR="001C190E" w:rsidRPr="0087389C" w:rsidRDefault="001C190E" w:rsidP="00812727">
            <w:pPr>
              <w:pStyle w:val="ab"/>
              <w:numPr>
                <w:ilvl w:val="0"/>
                <w:numId w:val="12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Если выделено несколько фрагментов текста, то будет распечатан только первый выделенный фрагмент</w:t>
            </w:r>
          </w:p>
          <w:p w14:paraId="74B12878" w14:textId="3A030137" w:rsidR="001C190E" w:rsidRPr="0087389C" w:rsidRDefault="001C190E" w:rsidP="00812727">
            <w:pPr>
              <w:pStyle w:val="ab"/>
              <w:numPr>
                <w:ilvl w:val="0"/>
                <w:numId w:val="121"/>
              </w:numPr>
              <w:spacing w:after="0" w:line="240" w:lineRule="auto"/>
              <w:ind w:left="1589" w:hanging="283"/>
              <w:jc w:val="both"/>
              <w:rPr>
                <w:rFonts w:ascii="Times New Roman" w:hAnsi="Times New Roman" w:cs="Times New Roman"/>
                <w:sz w:val="20"/>
                <w:szCs w:val="20"/>
              </w:rPr>
            </w:pPr>
            <w:r w:rsidRPr="0087389C">
              <w:rPr>
                <w:rFonts w:ascii="Times New Roman" w:hAnsi="Times New Roman" w:cs="Times New Roman"/>
                <w:sz w:val="20"/>
                <w:szCs w:val="20"/>
              </w:rPr>
              <w:t>Нельзя выделить для печати одновременно несколько фрагментов</w:t>
            </w:r>
          </w:p>
          <w:p w14:paraId="4B6A6A2C" w14:textId="6D0E9644" w:rsidR="001C190E" w:rsidRPr="0087389C" w:rsidRDefault="001C190E" w:rsidP="00812727">
            <w:pPr>
              <w:pStyle w:val="ab"/>
              <w:numPr>
                <w:ilvl w:val="0"/>
                <w:numId w:val="121"/>
              </w:numPr>
              <w:spacing w:after="0" w:line="240" w:lineRule="auto"/>
              <w:ind w:left="1589" w:hanging="283"/>
              <w:jc w:val="both"/>
              <w:rPr>
                <w:rFonts w:ascii="Times New Roman" w:hAnsi="Times New Roman" w:cs="Times New Roman"/>
                <w:b/>
                <w:bCs/>
                <w:sz w:val="20"/>
                <w:szCs w:val="20"/>
              </w:rPr>
            </w:pPr>
            <w:r w:rsidRPr="0087389C">
              <w:rPr>
                <w:rFonts w:ascii="Times New Roman" w:hAnsi="Times New Roman" w:cs="Times New Roman"/>
                <w:b/>
                <w:bCs/>
                <w:sz w:val="20"/>
                <w:szCs w:val="20"/>
              </w:rPr>
              <w:t>Если ни одна строка текста не выделена, то будет распечатан весь документ</w:t>
            </w:r>
          </w:p>
        </w:tc>
      </w:tr>
      <w:tr w:rsidR="00C72B19" w:rsidRPr="0087389C" w14:paraId="77FBB08A" w14:textId="77777777" w:rsidTr="001C190E">
        <w:tc>
          <w:tcPr>
            <w:tcW w:w="8604" w:type="dxa"/>
            <w:shd w:val="clear" w:color="auto" w:fill="auto"/>
          </w:tcPr>
          <w:p w14:paraId="548E73C2" w14:textId="0A971FC9" w:rsidR="00C72B19" w:rsidRPr="0087389C" w:rsidRDefault="00C72B19" w:rsidP="00812727">
            <w:pPr>
              <w:pStyle w:val="ab"/>
              <w:numPr>
                <w:ilvl w:val="1"/>
                <w:numId w:val="72"/>
              </w:numPr>
              <w:spacing w:after="0" w:line="240" w:lineRule="auto"/>
              <w:ind w:left="314" w:firstLine="567"/>
              <w:jc w:val="both"/>
              <w:rPr>
                <w:rFonts w:ascii="Times New Roman" w:hAnsi="Times New Roman" w:cs="Times New Roman"/>
                <w:b/>
                <w:bCs/>
                <w:sz w:val="20"/>
                <w:szCs w:val="20"/>
              </w:rPr>
            </w:pPr>
            <w:r w:rsidRPr="0087389C">
              <w:rPr>
                <w:rFonts w:ascii="Times New Roman" w:hAnsi="Times New Roman" w:cs="Times New Roman"/>
                <w:b/>
                <w:bCs/>
                <w:sz w:val="20"/>
                <w:szCs w:val="20"/>
              </w:rPr>
              <w:lastRenderedPageBreak/>
              <w:t>Практическая часть</w:t>
            </w:r>
          </w:p>
        </w:tc>
      </w:tr>
      <w:tr w:rsidR="00C72B19" w:rsidRPr="0087389C" w14:paraId="51043731" w14:textId="77777777" w:rsidTr="001C190E">
        <w:tc>
          <w:tcPr>
            <w:tcW w:w="8604" w:type="dxa"/>
            <w:shd w:val="clear" w:color="auto" w:fill="auto"/>
          </w:tcPr>
          <w:p w14:paraId="5738DB02" w14:textId="1A040593" w:rsidR="00C72B19" w:rsidRPr="0087389C" w:rsidRDefault="00C72B19" w:rsidP="00812727">
            <w:pPr>
              <w:pStyle w:val="ab"/>
              <w:numPr>
                <w:ilvl w:val="0"/>
                <w:numId w:val="22"/>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на счетах бухгалтерского учета следующие хозяйственные операции:</w:t>
            </w:r>
          </w:p>
          <w:p w14:paraId="3C9B5074" w14:textId="5A26A2DC"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Получены в кассу с расчетного счета денежные средства</w:t>
            </w:r>
          </w:p>
          <w:p w14:paraId="46631514" w14:textId="2B3AC063"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50 «Касса»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51 «Расчетные счета»</w:t>
            </w:r>
          </w:p>
          <w:p w14:paraId="1FDBB19B" w14:textId="2938C180"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Переданы в основное производство материалы</w:t>
            </w:r>
          </w:p>
          <w:p w14:paraId="1D779EA3" w14:textId="1215EC81"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20 «Основное производство»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10 «Материалы»</w:t>
            </w:r>
          </w:p>
          <w:p w14:paraId="1C7F8EAF" w14:textId="6E1EC396"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Выданы под отчет денежные средства из кассы организации</w:t>
            </w:r>
          </w:p>
          <w:p w14:paraId="2D425092" w14:textId="4E6F26FB"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71 «Расчеты с подотчетными лицами»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50 «Касса»</w:t>
            </w:r>
          </w:p>
          <w:p w14:paraId="65CC9BCC" w14:textId="193758CE"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Выдана из кассы заработная плата</w:t>
            </w:r>
          </w:p>
          <w:p w14:paraId="7B56A6B5" w14:textId="21E957C2"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70 «Расчеты с персоналом по оплате труда»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50 «Касса»</w:t>
            </w:r>
          </w:p>
          <w:p w14:paraId="1D776095" w14:textId="0FD86800"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Поступили материалы от поставщика</w:t>
            </w:r>
          </w:p>
          <w:p w14:paraId="7C1A7627" w14:textId="06F0B694"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10 «Материалы»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60 «Расчеты с поставщиками и подрядчиками»</w:t>
            </w:r>
          </w:p>
          <w:p w14:paraId="0BE51B63" w14:textId="14FC967E"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 xml:space="preserve">Перечислена поставщику оплата за товар с расчетного счета </w:t>
            </w:r>
          </w:p>
          <w:p w14:paraId="392621F0" w14:textId="5E3C73F8"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10 «Расчеты с поставщиками и подрядчиками»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51 «Расчетные счета»</w:t>
            </w:r>
          </w:p>
          <w:p w14:paraId="0425656A" w14:textId="5039C9BC"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Начислена заработная плата сотрудникам административно-управленческого аппарата</w:t>
            </w:r>
          </w:p>
          <w:p w14:paraId="53FD0690" w14:textId="458AE52D"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26 «Общехозяйственные расходы»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70 «Расчеты с персоналом по оплате труда»</w:t>
            </w:r>
          </w:p>
          <w:p w14:paraId="5467754F" w14:textId="086B5029"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Начислены страховые взносы на вышеуказанные суммы</w:t>
            </w:r>
          </w:p>
          <w:p w14:paraId="17EEE5E7" w14:textId="46A3A214"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26 «Общехозяйственные расходы»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69 «Расчеты по социальному страхованию и обеспечению»</w:t>
            </w:r>
          </w:p>
          <w:p w14:paraId="7DF5D60A" w14:textId="0E8DA53F" w:rsidR="00C72B19" w:rsidRPr="0087389C" w:rsidRDefault="00C72B19" w:rsidP="00812727">
            <w:pPr>
              <w:pStyle w:val="ab"/>
              <w:numPr>
                <w:ilvl w:val="1"/>
                <w:numId w:val="124"/>
              </w:numPr>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Удержан из заработной платы НДФЛ</w:t>
            </w:r>
          </w:p>
          <w:p w14:paraId="6B091C67" w14:textId="02F2061E"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70 «Расчеты с персоналом по оплате труда»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68 Расчеты по налогам и сборам»</w:t>
            </w:r>
          </w:p>
          <w:p w14:paraId="754302DD" w14:textId="19E15C1B" w:rsidR="00C72B19" w:rsidRPr="0087389C" w:rsidRDefault="00C72B19" w:rsidP="00812727">
            <w:pPr>
              <w:pStyle w:val="ab"/>
              <w:numPr>
                <w:ilvl w:val="1"/>
                <w:numId w:val="124"/>
              </w:numPr>
              <w:tabs>
                <w:tab w:val="left" w:pos="1164"/>
              </w:tabs>
              <w:spacing w:after="0" w:line="240" w:lineRule="auto"/>
              <w:ind w:left="1022"/>
              <w:jc w:val="both"/>
              <w:rPr>
                <w:rFonts w:ascii="Times New Roman" w:hAnsi="Times New Roman" w:cs="Times New Roman"/>
                <w:sz w:val="20"/>
                <w:szCs w:val="20"/>
              </w:rPr>
            </w:pPr>
            <w:r w:rsidRPr="0087389C">
              <w:rPr>
                <w:rFonts w:ascii="Times New Roman" w:hAnsi="Times New Roman" w:cs="Times New Roman"/>
                <w:sz w:val="20"/>
                <w:szCs w:val="20"/>
              </w:rPr>
              <w:t>Выпущена готовая продукция из основного производства</w:t>
            </w:r>
          </w:p>
          <w:p w14:paraId="75973BEB" w14:textId="5CE07BC6" w:rsidR="00C72B19" w:rsidRPr="0087389C" w:rsidRDefault="00C72B19" w:rsidP="00C72B19">
            <w:pPr>
              <w:pStyle w:val="ab"/>
              <w:spacing w:after="0" w:line="240" w:lineRule="auto"/>
              <w:ind w:left="1080"/>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43 «Готовая продукция»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20 «Основное производство»</w:t>
            </w:r>
          </w:p>
          <w:p w14:paraId="7EA5EF6C" w14:textId="708DC74A"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Организация осуществила строительство здания хозяйственным способом. Общая стоимость работ составила 6 000 000 руб., из них материалы – 3 500 000 руб., заработная плата и начисления на нее работникам, осуществляющим строительство – 1 700 000 руб., затраты на содержание отдела капитального строительства – 800 000 руб.</w:t>
            </w:r>
          </w:p>
          <w:p w14:paraId="4C48F44A" w14:textId="790E5713"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362F72FB" w14:textId="40CB1A70"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0" w:type="auto"/>
              <w:tblInd w:w="309" w:type="dxa"/>
              <w:tblLook w:val="04A0" w:firstRow="1" w:lastRow="0" w:firstColumn="1" w:lastColumn="0" w:noHBand="0" w:noVBand="1"/>
            </w:tblPr>
            <w:tblGrid>
              <w:gridCol w:w="1939"/>
              <w:gridCol w:w="2880"/>
              <w:gridCol w:w="1371"/>
              <w:gridCol w:w="2456"/>
            </w:tblGrid>
            <w:tr w:rsidR="00C72B19" w:rsidRPr="0087389C" w14:paraId="19A3C94E" w14:textId="77777777" w:rsidTr="007B092D">
              <w:tc>
                <w:tcPr>
                  <w:tcW w:w="1939" w:type="dxa"/>
                  <w:vMerge w:val="restart"/>
                  <w:vAlign w:val="center"/>
                </w:tcPr>
                <w:p w14:paraId="6007EB3C" w14:textId="18887C1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08.03 «Вложения во внеоборотные активы», субсчет «Строительство объектов основных средств»</w:t>
                  </w:r>
                </w:p>
              </w:tc>
              <w:tc>
                <w:tcPr>
                  <w:tcW w:w="2880" w:type="dxa"/>
                  <w:vAlign w:val="center"/>
                </w:tcPr>
                <w:p w14:paraId="2AD84A0B" w14:textId="63F4242D"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10 «Материалы»</w:t>
                  </w:r>
                </w:p>
              </w:tc>
              <w:tc>
                <w:tcPr>
                  <w:tcW w:w="1371" w:type="dxa"/>
                  <w:vAlign w:val="center"/>
                </w:tcPr>
                <w:p w14:paraId="469D5B64" w14:textId="5C52632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3 500 00,00</w:t>
                  </w:r>
                </w:p>
              </w:tc>
              <w:tc>
                <w:tcPr>
                  <w:tcW w:w="2456" w:type="dxa"/>
                  <w:vAlign w:val="center"/>
                </w:tcPr>
                <w:p w14:paraId="1DC7EB8A" w14:textId="5B198F5D" w:rsidR="00C72B19" w:rsidRPr="0087389C" w:rsidRDefault="00C72B19" w:rsidP="00C72B19">
                  <w:pPr>
                    <w:spacing w:after="0" w:line="240" w:lineRule="auto"/>
                    <w:rPr>
                      <w:rFonts w:ascii="Times New Roman" w:hAnsi="Times New Roman" w:cs="Times New Roman"/>
                      <w:sz w:val="20"/>
                      <w:szCs w:val="20"/>
                    </w:rPr>
                  </w:pPr>
                  <w:r w:rsidRPr="0087389C">
                    <w:rPr>
                      <w:rFonts w:ascii="Times New Roman" w:hAnsi="Times New Roman" w:cs="Times New Roman"/>
                      <w:sz w:val="20"/>
                      <w:szCs w:val="20"/>
                    </w:rPr>
                    <w:t>Отражена передача материалов на строительство</w:t>
                  </w:r>
                </w:p>
              </w:tc>
            </w:tr>
            <w:tr w:rsidR="00C72B19" w:rsidRPr="0087389C" w14:paraId="2FC62693" w14:textId="77777777" w:rsidTr="007B092D">
              <w:tc>
                <w:tcPr>
                  <w:tcW w:w="1939" w:type="dxa"/>
                  <w:vMerge/>
                  <w:vAlign w:val="center"/>
                </w:tcPr>
                <w:p w14:paraId="3B6E6358" w14:textId="72591C60" w:rsidR="00C72B19" w:rsidRPr="0087389C" w:rsidRDefault="00C72B19" w:rsidP="00C72B19">
                  <w:pPr>
                    <w:pStyle w:val="ab"/>
                    <w:spacing w:after="0" w:line="240" w:lineRule="auto"/>
                    <w:ind w:left="0"/>
                    <w:rPr>
                      <w:rFonts w:ascii="Times New Roman" w:hAnsi="Times New Roman" w:cs="Times New Roman"/>
                      <w:sz w:val="20"/>
                      <w:szCs w:val="20"/>
                    </w:rPr>
                  </w:pPr>
                </w:p>
              </w:tc>
              <w:tc>
                <w:tcPr>
                  <w:tcW w:w="2880" w:type="dxa"/>
                  <w:vAlign w:val="center"/>
                </w:tcPr>
                <w:p w14:paraId="3B89C6A8" w14:textId="7777777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70 «Расчеты с персоналом по оплате труда»</w:t>
                  </w:r>
                </w:p>
                <w:p w14:paraId="14E5EEAE" w14:textId="6DE5BF29"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69 «Расчеты по социальному страхованию и обеспечению»</w:t>
                  </w:r>
                </w:p>
              </w:tc>
              <w:tc>
                <w:tcPr>
                  <w:tcW w:w="1371" w:type="dxa"/>
                  <w:vAlign w:val="center"/>
                </w:tcPr>
                <w:p w14:paraId="7411104B" w14:textId="77777777" w:rsidR="00C72B19" w:rsidRPr="0087389C" w:rsidRDefault="00C72B19" w:rsidP="00C72B19">
                  <w:pPr>
                    <w:spacing w:after="0" w:line="240" w:lineRule="auto"/>
                    <w:rPr>
                      <w:rFonts w:ascii="Times New Roman" w:hAnsi="Times New Roman" w:cs="Times New Roman"/>
                      <w:sz w:val="20"/>
                      <w:szCs w:val="20"/>
                    </w:rPr>
                  </w:pPr>
                  <w:r w:rsidRPr="0087389C">
                    <w:rPr>
                      <w:rFonts w:ascii="Times New Roman" w:hAnsi="Times New Roman" w:cs="Times New Roman"/>
                      <w:sz w:val="20"/>
                      <w:szCs w:val="20"/>
                    </w:rPr>
                    <w:t>1 700 00,00</w:t>
                  </w:r>
                </w:p>
                <w:p w14:paraId="5402362B"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456" w:type="dxa"/>
                  <w:vAlign w:val="center"/>
                </w:tcPr>
                <w:p w14:paraId="73E4E8DC" w14:textId="6039F5C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Отражены затраты на заработную плату с начислениями</w:t>
                  </w:r>
                </w:p>
              </w:tc>
            </w:tr>
            <w:tr w:rsidR="00C72B19" w:rsidRPr="0087389C" w14:paraId="21C38A15" w14:textId="77777777" w:rsidTr="007B092D">
              <w:tc>
                <w:tcPr>
                  <w:tcW w:w="1939" w:type="dxa"/>
                  <w:vMerge/>
                  <w:vAlign w:val="center"/>
                </w:tcPr>
                <w:p w14:paraId="01C76247"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880" w:type="dxa"/>
                  <w:vAlign w:val="center"/>
                </w:tcPr>
                <w:p w14:paraId="5911DC83" w14:textId="2FE99B3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26 «Общехозяйственные расходы»</w:t>
                  </w:r>
                </w:p>
              </w:tc>
              <w:tc>
                <w:tcPr>
                  <w:tcW w:w="1371" w:type="dxa"/>
                  <w:vAlign w:val="center"/>
                </w:tcPr>
                <w:p w14:paraId="1D457991" w14:textId="71AA6A1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800 000,00</w:t>
                  </w:r>
                </w:p>
              </w:tc>
              <w:tc>
                <w:tcPr>
                  <w:tcW w:w="2456" w:type="dxa"/>
                  <w:vAlign w:val="center"/>
                </w:tcPr>
                <w:p w14:paraId="0D557058" w14:textId="3254B34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Отражены затраты на содержание отдела капитального строительства</w:t>
                  </w:r>
                </w:p>
              </w:tc>
            </w:tr>
            <w:tr w:rsidR="00C72B19" w:rsidRPr="0087389C" w14:paraId="0F40823E" w14:textId="77777777" w:rsidTr="007B092D">
              <w:tc>
                <w:tcPr>
                  <w:tcW w:w="1939" w:type="dxa"/>
                  <w:vAlign w:val="center"/>
                </w:tcPr>
                <w:p w14:paraId="6594FE40" w14:textId="7DB9C5D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lastRenderedPageBreak/>
                    <w:t>Дт</w:t>
                  </w:r>
                  <w:proofErr w:type="spellEnd"/>
                  <w:r w:rsidRPr="0087389C">
                    <w:rPr>
                      <w:rFonts w:ascii="Times New Roman" w:hAnsi="Times New Roman" w:cs="Times New Roman"/>
                      <w:sz w:val="20"/>
                      <w:szCs w:val="20"/>
                    </w:rPr>
                    <w:t xml:space="preserve"> 01 «Основные средства»</w:t>
                  </w:r>
                </w:p>
              </w:tc>
              <w:tc>
                <w:tcPr>
                  <w:tcW w:w="2880" w:type="dxa"/>
                  <w:vAlign w:val="center"/>
                </w:tcPr>
                <w:p w14:paraId="1FEAC70D" w14:textId="0B3F1523"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08.03 «Вложения во внеоборотные активы», субсчет «Строительство объектов основных средств»</w:t>
                  </w:r>
                </w:p>
              </w:tc>
              <w:tc>
                <w:tcPr>
                  <w:tcW w:w="1371" w:type="dxa"/>
                  <w:vAlign w:val="center"/>
                </w:tcPr>
                <w:p w14:paraId="0CE3037C" w14:textId="291B332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6 000 000,00</w:t>
                  </w:r>
                </w:p>
              </w:tc>
              <w:tc>
                <w:tcPr>
                  <w:tcW w:w="2456" w:type="dxa"/>
                  <w:vAlign w:val="center"/>
                </w:tcPr>
                <w:p w14:paraId="7C0963A4" w14:textId="08ADE64D"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Здание введено в эксплуатацию по первоначальной стоимости</w:t>
                  </w:r>
                </w:p>
              </w:tc>
            </w:tr>
          </w:tbl>
          <w:p w14:paraId="26BE12DD" w14:textId="3BD0B6BF"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 Определить первоначальную стоимость основного средства, приобретенного по договору купли-продажи, и отразить операции при следующих условиях:</w:t>
            </w:r>
          </w:p>
          <w:p w14:paraId="50FF8C10" w14:textId="4BCDF424"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сумма покупки согласно договору купли-продажи – 210 000 руб. (в т.ч. НДС 18%)</w:t>
            </w:r>
          </w:p>
          <w:p w14:paraId="371BE517" w14:textId="4E62E515"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сумма расходов на доставку, уплаченная транспортной организации – 3 100 руб. (в т.ч. НДС 18%)</w:t>
            </w:r>
          </w:p>
          <w:p w14:paraId="42FB417A" w14:textId="4E4B48AA"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сумма расходов на монтаж, уплаченная сторонней организацией – 2 100 руб. (в т.ч. НДС 18%)</w:t>
            </w:r>
          </w:p>
          <w:p w14:paraId="47A6FFA3" w14:textId="4AC212BA"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125553D2" w14:textId="6484572F"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31665F4B" w14:textId="77777777" w:rsidTr="007B092D">
              <w:tc>
                <w:tcPr>
                  <w:tcW w:w="2565" w:type="dxa"/>
                  <w:vAlign w:val="center"/>
                </w:tcPr>
                <w:p w14:paraId="2A368084" w14:textId="087BF73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08.04 «Вложения во внеоборотные активы», субсчет «Приобретение объектов основных средств»</w:t>
                  </w:r>
                </w:p>
              </w:tc>
              <w:tc>
                <w:tcPr>
                  <w:tcW w:w="2396" w:type="dxa"/>
                  <w:vMerge w:val="restart"/>
                  <w:vAlign w:val="center"/>
                </w:tcPr>
                <w:p w14:paraId="07ECFF54" w14:textId="50214D6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2A0BF5E9" w14:textId="17FDB33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177 966,00</w:t>
                  </w:r>
                </w:p>
              </w:tc>
              <w:tc>
                <w:tcPr>
                  <w:tcW w:w="2479" w:type="dxa"/>
                  <w:vAlign w:val="center"/>
                </w:tcPr>
                <w:p w14:paraId="27E5AE8F" w14:textId="145DE6E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стоимость приобретенного объекта основного средства</w:t>
                  </w:r>
                </w:p>
              </w:tc>
            </w:tr>
            <w:tr w:rsidR="00C72B19" w:rsidRPr="0087389C" w14:paraId="551B38CC" w14:textId="77777777" w:rsidTr="007B092D">
              <w:tc>
                <w:tcPr>
                  <w:tcW w:w="2565" w:type="dxa"/>
                  <w:vAlign w:val="center"/>
                </w:tcPr>
                <w:p w14:paraId="34FC84DF" w14:textId="2938288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19.01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при приобретении основных средств»</w:t>
                  </w:r>
                </w:p>
              </w:tc>
              <w:tc>
                <w:tcPr>
                  <w:tcW w:w="2396" w:type="dxa"/>
                  <w:vMerge/>
                  <w:vAlign w:val="center"/>
                </w:tcPr>
                <w:p w14:paraId="5682218C" w14:textId="7A7C0E63"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594DDD16" w14:textId="3495C86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 xml:space="preserve">32 034,00 </w:t>
                  </w:r>
                </w:p>
              </w:tc>
              <w:tc>
                <w:tcPr>
                  <w:tcW w:w="2479" w:type="dxa"/>
                  <w:vAlign w:val="center"/>
                </w:tcPr>
                <w:p w14:paraId="1B277E0B" w14:textId="288A5E6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Выделен НДС</w:t>
                  </w:r>
                </w:p>
              </w:tc>
            </w:tr>
            <w:tr w:rsidR="00C72B19" w:rsidRPr="0087389C" w14:paraId="15338386" w14:textId="77777777" w:rsidTr="007B092D">
              <w:tc>
                <w:tcPr>
                  <w:tcW w:w="2565" w:type="dxa"/>
                  <w:vAlign w:val="center"/>
                </w:tcPr>
                <w:p w14:paraId="46D74A67" w14:textId="7FE1E02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08.04 «Вложения во внеоборотные активы», субсчет «Приобретение объектов основных средств»</w:t>
                  </w:r>
                </w:p>
              </w:tc>
              <w:tc>
                <w:tcPr>
                  <w:tcW w:w="2396" w:type="dxa"/>
                  <w:vMerge/>
                  <w:vAlign w:val="center"/>
                </w:tcPr>
                <w:p w14:paraId="4C4E1F45"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6C126957" w14:textId="66F4646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2 627,00</w:t>
                  </w:r>
                </w:p>
              </w:tc>
              <w:tc>
                <w:tcPr>
                  <w:tcW w:w="2479" w:type="dxa"/>
                  <w:vAlign w:val="center"/>
                </w:tcPr>
                <w:p w14:paraId="19600F31" w14:textId="16C15E7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Отражены расходы на доставку объекта основного средства</w:t>
                  </w:r>
                </w:p>
              </w:tc>
            </w:tr>
            <w:tr w:rsidR="00C72B19" w:rsidRPr="0087389C" w14:paraId="6442B613" w14:textId="77777777" w:rsidTr="007B092D">
              <w:tc>
                <w:tcPr>
                  <w:tcW w:w="2565" w:type="dxa"/>
                  <w:vAlign w:val="center"/>
                </w:tcPr>
                <w:p w14:paraId="74497269" w14:textId="24A4087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19.01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при приобретении основных средств»</w:t>
                  </w:r>
                </w:p>
              </w:tc>
              <w:tc>
                <w:tcPr>
                  <w:tcW w:w="2396" w:type="dxa"/>
                  <w:vMerge/>
                  <w:vAlign w:val="center"/>
                </w:tcPr>
                <w:p w14:paraId="40B711F7"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4A391941" w14:textId="4359904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473,00</w:t>
                  </w:r>
                </w:p>
              </w:tc>
              <w:tc>
                <w:tcPr>
                  <w:tcW w:w="2479" w:type="dxa"/>
                  <w:vAlign w:val="center"/>
                </w:tcPr>
                <w:p w14:paraId="0B8ABB5E" w14:textId="5BD9CF1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Выделен НДС</w:t>
                  </w:r>
                </w:p>
              </w:tc>
            </w:tr>
            <w:tr w:rsidR="00C72B19" w:rsidRPr="0087389C" w14:paraId="160C0DB0" w14:textId="77777777" w:rsidTr="007B092D">
              <w:tc>
                <w:tcPr>
                  <w:tcW w:w="2565" w:type="dxa"/>
                  <w:vAlign w:val="center"/>
                </w:tcPr>
                <w:p w14:paraId="20762190" w14:textId="2D7D8CD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08.04 «Вложения во внеоборотные активы», субсчет «Приобретение объектов основных средств»</w:t>
                  </w:r>
                </w:p>
              </w:tc>
              <w:tc>
                <w:tcPr>
                  <w:tcW w:w="2396" w:type="dxa"/>
                  <w:vMerge/>
                  <w:vAlign w:val="center"/>
                </w:tcPr>
                <w:p w14:paraId="6EF24888"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5FD58496" w14:textId="630317D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1 780,00</w:t>
                  </w:r>
                </w:p>
              </w:tc>
              <w:tc>
                <w:tcPr>
                  <w:tcW w:w="2479" w:type="dxa"/>
                  <w:vAlign w:val="center"/>
                </w:tcPr>
                <w:p w14:paraId="1D4C6003" w14:textId="5242B27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Отражены расходы на монтаж оборудования</w:t>
                  </w:r>
                </w:p>
              </w:tc>
            </w:tr>
            <w:tr w:rsidR="00C72B19" w:rsidRPr="0087389C" w14:paraId="7F1512CA" w14:textId="77777777" w:rsidTr="007B092D">
              <w:tc>
                <w:tcPr>
                  <w:tcW w:w="2565" w:type="dxa"/>
                  <w:vAlign w:val="center"/>
                </w:tcPr>
                <w:p w14:paraId="1C27E834" w14:textId="4D36F11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19.01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при приобретении основных средств»</w:t>
                  </w:r>
                </w:p>
              </w:tc>
              <w:tc>
                <w:tcPr>
                  <w:tcW w:w="2396" w:type="dxa"/>
                  <w:vMerge/>
                  <w:vAlign w:val="center"/>
                </w:tcPr>
                <w:p w14:paraId="4203DAD2"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28EE9284" w14:textId="284DEAE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320,00</w:t>
                  </w:r>
                </w:p>
              </w:tc>
              <w:tc>
                <w:tcPr>
                  <w:tcW w:w="2479" w:type="dxa"/>
                  <w:vAlign w:val="center"/>
                </w:tcPr>
                <w:p w14:paraId="63779ED4" w14:textId="0710119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Выделен НДС</w:t>
                  </w:r>
                </w:p>
              </w:tc>
            </w:tr>
            <w:tr w:rsidR="00C72B19" w:rsidRPr="0087389C" w14:paraId="7588E459" w14:textId="77777777" w:rsidTr="007B092D">
              <w:tc>
                <w:tcPr>
                  <w:tcW w:w="2565" w:type="dxa"/>
                  <w:vAlign w:val="center"/>
                </w:tcPr>
                <w:p w14:paraId="667EBF2C" w14:textId="1DF86DB3"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01 «Основные средства»</w:t>
                  </w:r>
                </w:p>
              </w:tc>
              <w:tc>
                <w:tcPr>
                  <w:tcW w:w="2396" w:type="dxa"/>
                  <w:vAlign w:val="center"/>
                </w:tcPr>
                <w:p w14:paraId="2778FB7D" w14:textId="35BB181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08.04 «Вложения во внеоборотные активы», субсчет «Приобретение объектов основных средств»</w:t>
                  </w:r>
                </w:p>
              </w:tc>
              <w:tc>
                <w:tcPr>
                  <w:tcW w:w="1206" w:type="dxa"/>
                  <w:vAlign w:val="center"/>
                </w:tcPr>
                <w:p w14:paraId="6754B197" w14:textId="61681C1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182 373,00</w:t>
                  </w:r>
                </w:p>
              </w:tc>
              <w:tc>
                <w:tcPr>
                  <w:tcW w:w="2479" w:type="dxa"/>
                  <w:vAlign w:val="center"/>
                </w:tcPr>
                <w:p w14:paraId="372DDD20" w14:textId="038DFC2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Основное средство принято к учету по первоначальной стоимости</w:t>
                  </w:r>
                </w:p>
              </w:tc>
            </w:tr>
            <w:tr w:rsidR="00C72B19" w:rsidRPr="0087389C" w14:paraId="5D812514" w14:textId="77777777" w:rsidTr="007B092D">
              <w:tc>
                <w:tcPr>
                  <w:tcW w:w="2565" w:type="dxa"/>
                  <w:vAlign w:val="center"/>
                </w:tcPr>
                <w:p w14:paraId="1FAD0E5D" w14:textId="2ABC7CC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2396" w:type="dxa"/>
                  <w:vAlign w:val="center"/>
                </w:tcPr>
                <w:p w14:paraId="4D0CCC24" w14:textId="53E2F120"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51 «Расчетные счета»</w:t>
                  </w:r>
                </w:p>
              </w:tc>
              <w:tc>
                <w:tcPr>
                  <w:tcW w:w="1206" w:type="dxa"/>
                  <w:vAlign w:val="center"/>
                </w:tcPr>
                <w:p w14:paraId="7F00706B" w14:textId="677A3E3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215 200,00</w:t>
                  </w:r>
                </w:p>
              </w:tc>
              <w:tc>
                <w:tcPr>
                  <w:tcW w:w="2479" w:type="dxa"/>
                  <w:vAlign w:val="center"/>
                </w:tcPr>
                <w:p w14:paraId="4EE5B5ED" w14:textId="5741C49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Произведена оплата всех расходов, связанных с приобретением объекта основного средства</w:t>
                  </w:r>
                </w:p>
              </w:tc>
            </w:tr>
            <w:tr w:rsidR="00C72B19" w:rsidRPr="0087389C" w14:paraId="687F4785" w14:textId="77777777" w:rsidTr="007B092D">
              <w:tc>
                <w:tcPr>
                  <w:tcW w:w="2565" w:type="dxa"/>
                  <w:vAlign w:val="center"/>
                </w:tcPr>
                <w:p w14:paraId="3E786441" w14:textId="5B408E6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68 «Расчеты по налогам и сборам»</w:t>
                  </w:r>
                </w:p>
              </w:tc>
              <w:tc>
                <w:tcPr>
                  <w:tcW w:w="2396" w:type="dxa"/>
                  <w:vAlign w:val="center"/>
                </w:tcPr>
                <w:p w14:paraId="2BAAF259" w14:textId="32D36ACC"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19.01 «Налог на добавленную стоимость по приобретенным </w:t>
                  </w:r>
                  <w:r w:rsidRPr="0087389C">
                    <w:rPr>
                      <w:rFonts w:ascii="Times New Roman" w:hAnsi="Times New Roman" w:cs="Times New Roman"/>
                      <w:sz w:val="20"/>
                      <w:szCs w:val="20"/>
                    </w:rPr>
                    <w:lastRenderedPageBreak/>
                    <w:t>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при приобретении основных средств»</w:t>
                  </w:r>
                </w:p>
              </w:tc>
              <w:tc>
                <w:tcPr>
                  <w:tcW w:w="1206" w:type="dxa"/>
                  <w:vAlign w:val="center"/>
                </w:tcPr>
                <w:p w14:paraId="582006EA" w14:textId="2117F44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lastRenderedPageBreak/>
                    <w:t>32 827,00</w:t>
                  </w:r>
                </w:p>
              </w:tc>
              <w:tc>
                <w:tcPr>
                  <w:tcW w:w="2479" w:type="dxa"/>
                  <w:vAlign w:val="center"/>
                </w:tcPr>
                <w:p w14:paraId="5FB61CE4" w14:textId="589D8E1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Принят к вычету НДС</w:t>
                  </w:r>
                </w:p>
              </w:tc>
            </w:tr>
          </w:tbl>
          <w:p w14:paraId="52810CB1" w14:textId="133EEBE1"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Организация (ООО) получила в счет вклада в уставный капитал от одного из участников объект основных средств, предназначенный для использования в производственной деятельности. Денежная стоимость объекта, согласованная всеми участниками, составляет 73 000 руб. и соответствует размеру вклада этого участника, зарегистрированному в учредительных документах ООО. Оценка объекта по акту тоже составляет 73 000 руб. </w:t>
            </w:r>
          </w:p>
          <w:p w14:paraId="38EAB16A" w14:textId="7777777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201DF91E" w14:textId="156F4F85"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225D9833" w14:textId="77777777" w:rsidTr="0038329C">
              <w:tc>
                <w:tcPr>
                  <w:tcW w:w="2565" w:type="dxa"/>
                  <w:vAlign w:val="center"/>
                </w:tcPr>
                <w:p w14:paraId="31A4CAC3" w14:textId="35D52C63"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75.01 «Расчеты с учредителями», субсчет «Расчеты по вкладам в уставный (складочный) капитал»</w:t>
                  </w:r>
                </w:p>
              </w:tc>
              <w:tc>
                <w:tcPr>
                  <w:tcW w:w="2396" w:type="dxa"/>
                  <w:vAlign w:val="center"/>
                </w:tcPr>
                <w:p w14:paraId="1A035EF4" w14:textId="32A4044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80 «Уставный капитал»</w:t>
                  </w:r>
                </w:p>
              </w:tc>
              <w:tc>
                <w:tcPr>
                  <w:tcW w:w="1206" w:type="dxa"/>
                  <w:vAlign w:val="center"/>
                </w:tcPr>
                <w:p w14:paraId="0E5E6E64" w14:textId="14DA3DA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73 000,00</w:t>
                  </w:r>
                </w:p>
              </w:tc>
              <w:tc>
                <w:tcPr>
                  <w:tcW w:w="2479" w:type="dxa"/>
                  <w:vAlign w:val="center"/>
                </w:tcPr>
                <w:p w14:paraId="57BDAB33" w14:textId="472EC9D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задолженность участника по вкладу в уставный капитал ООО (на дату его регистрации)</w:t>
                  </w:r>
                </w:p>
              </w:tc>
            </w:tr>
            <w:tr w:rsidR="00C72B19" w:rsidRPr="0087389C" w14:paraId="05A95BDD" w14:textId="77777777" w:rsidTr="0038329C">
              <w:tc>
                <w:tcPr>
                  <w:tcW w:w="2565" w:type="dxa"/>
                  <w:vAlign w:val="center"/>
                </w:tcPr>
                <w:p w14:paraId="528C6656" w14:textId="6C8B120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08.04 «Вложения во внеоборотные активы», субсчет «Приобретение объектов основных средств» </w:t>
                  </w:r>
                </w:p>
              </w:tc>
              <w:tc>
                <w:tcPr>
                  <w:tcW w:w="2396" w:type="dxa"/>
                  <w:vAlign w:val="center"/>
                </w:tcPr>
                <w:p w14:paraId="6F3ED738" w14:textId="360D31D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75.01 «Расчеты с учредителями», субсчет «Расчеты по вкладам в уставный (складочный) капитал»</w:t>
                  </w:r>
                </w:p>
              </w:tc>
              <w:tc>
                <w:tcPr>
                  <w:tcW w:w="1206" w:type="dxa"/>
                  <w:vAlign w:val="center"/>
                </w:tcPr>
                <w:p w14:paraId="58D36159" w14:textId="73686BE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73 000,00</w:t>
                  </w:r>
                </w:p>
              </w:tc>
              <w:tc>
                <w:tcPr>
                  <w:tcW w:w="2479" w:type="dxa"/>
                  <w:vAlign w:val="center"/>
                </w:tcPr>
                <w:p w14:paraId="404A83A6" w14:textId="7FB04AE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Отражено поступление объекта основных средств от участника</w:t>
                  </w:r>
                </w:p>
              </w:tc>
            </w:tr>
            <w:tr w:rsidR="00C72B19" w:rsidRPr="0087389C" w14:paraId="171723E1" w14:textId="77777777" w:rsidTr="0038329C">
              <w:tc>
                <w:tcPr>
                  <w:tcW w:w="2565" w:type="dxa"/>
                  <w:vAlign w:val="center"/>
                </w:tcPr>
                <w:p w14:paraId="6FF89FE1" w14:textId="2F9EBCD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01 «Основные средства»</w:t>
                  </w:r>
                </w:p>
              </w:tc>
              <w:tc>
                <w:tcPr>
                  <w:tcW w:w="2396" w:type="dxa"/>
                  <w:vAlign w:val="center"/>
                </w:tcPr>
                <w:p w14:paraId="301A5AF3" w14:textId="00BC175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08.04 «Вложения во внеоборотные активы», субсчет «Приобретение объектов основных средств»</w:t>
                  </w:r>
                </w:p>
              </w:tc>
              <w:tc>
                <w:tcPr>
                  <w:tcW w:w="1206" w:type="dxa"/>
                  <w:vAlign w:val="center"/>
                </w:tcPr>
                <w:p w14:paraId="7E1FD871" w14:textId="427CCA8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73 000,00</w:t>
                  </w:r>
                </w:p>
              </w:tc>
              <w:tc>
                <w:tcPr>
                  <w:tcW w:w="2479" w:type="dxa"/>
                  <w:vAlign w:val="center"/>
                </w:tcPr>
                <w:p w14:paraId="26BF61C9" w14:textId="0A0F69E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Принят к учету объект основных средств</w:t>
                  </w:r>
                </w:p>
              </w:tc>
            </w:tr>
          </w:tbl>
          <w:p w14:paraId="73977BA5" w14:textId="66323649"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Организация решила продать принадлежащее ей оборудование за 72 111 руб., в т.ч. НДС – 11 000 руб. первоначальная стоимость оборудования – 95 000 руб., сумма начисленной амортизации к моменту продажи – 53 000 руб. </w:t>
            </w:r>
          </w:p>
          <w:p w14:paraId="165E2811" w14:textId="7777777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3B68A3FC"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3A15D0A1" w14:textId="77777777" w:rsidTr="0038329C">
              <w:tc>
                <w:tcPr>
                  <w:tcW w:w="2565" w:type="dxa"/>
                  <w:vAlign w:val="center"/>
                </w:tcPr>
                <w:p w14:paraId="3867DAE8" w14:textId="3E63AA7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62 «Расчеты с покупателями и заказчиками»</w:t>
                  </w:r>
                </w:p>
              </w:tc>
              <w:tc>
                <w:tcPr>
                  <w:tcW w:w="2396" w:type="dxa"/>
                  <w:vAlign w:val="center"/>
                </w:tcPr>
                <w:p w14:paraId="0345C064" w14:textId="0A28ACC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91.01 «Прочие доходы и расходы», субсчет «Прочие доходы»</w:t>
                  </w:r>
                </w:p>
              </w:tc>
              <w:tc>
                <w:tcPr>
                  <w:tcW w:w="1206" w:type="dxa"/>
                  <w:vAlign w:val="center"/>
                </w:tcPr>
                <w:p w14:paraId="25F26218" w14:textId="19A976C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72 111,00</w:t>
                  </w:r>
                </w:p>
              </w:tc>
              <w:tc>
                <w:tcPr>
                  <w:tcW w:w="2479" w:type="dxa"/>
                  <w:vAlign w:val="center"/>
                </w:tcPr>
                <w:p w14:paraId="5EA9FB2D" w14:textId="504E73B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выручка от продажи оборудования</w:t>
                  </w:r>
                </w:p>
              </w:tc>
            </w:tr>
            <w:tr w:rsidR="00C72B19" w:rsidRPr="0087389C" w14:paraId="32138CB6" w14:textId="77777777" w:rsidTr="0038329C">
              <w:tc>
                <w:tcPr>
                  <w:tcW w:w="2565" w:type="dxa"/>
                  <w:vAlign w:val="center"/>
                </w:tcPr>
                <w:p w14:paraId="3FA0E273" w14:textId="41E77C6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91.02 «Прочие доходы и расходы», субсчет «Прочие расходы»</w:t>
                  </w:r>
                </w:p>
              </w:tc>
              <w:tc>
                <w:tcPr>
                  <w:tcW w:w="2396" w:type="dxa"/>
                  <w:vAlign w:val="center"/>
                </w:tcPr>
                <w:p w14:paraId="1A1C2AD3" w14:textId="26678B63"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68 «Расчеты по налогам и сборам»</w:t>
                  </w:r>
                </w:p>
              </w:tc>
              <w:tc>
                <w:tcPr>
                  <w:tcW w:w="1206" w:type="dxa"/>
                  <w:vAlign w:val="center"/>
                </w:tcPr>
                <w:p w14:paraId="45A39A59" w14:textId="1360886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11 000,00</w:t>
                  </w:r>
                </w:p>
              </w:tc>
              <w:tc>
                <w:tcPr>
                  <w:tcW w:w="2479" w:type="dxa"/>
                  <w:vAlign w:val="center"/>
                </w:tcPr>
                <w:p w14:paraId="30651CED" w14:textId="0831978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Начислен НДС</w:t>
                  </w:r>
                </w:p>
              </w:tc>
            </w:tr>
            <w:tr w:rsidR="00C72B19" w:rsidRPr="0087389C" w14:paraId="3BA3BC74" w14:textId="77777777" w:rsidTr="0038329C">
              <w:tc>
                <w:tcPr>
                  <w:tcW w:w="2565" w:type="dxa"/>
                  <w:vAlign w:val="center"/>
                </w:tcPr>
                <w:p w14:paraId="3AA693BB" w14:textId="37F418C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02 «Амортизация основных средств»</w:t>
                  </w:r>
                </w:p>
              </w:tc>
              <w:tc>
                <w:tcPr>
                  <w:tcW w:w="2396" w:type="dxa"/>
                  <w:vAlign w:val="center"/>
                </w:tcPr>
                <w:p w14:paraId="237E4666" w14:textId="30823C70"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01 «Основные средства»</w:t>
                  </w:r>
                </w:p>
              </w:tc>
              <w:tc>
                <w:tcPr>
                  <w:tcW w:w="1206" w:type="dxa"/>
                  <w:vAlign w:val="center"/>
                </w:tcPr>
                <w:p w14:paraId="3E5F8C40" w14:textId="08678FC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53 000,00</w:t>
                  </w:r>
                </w:p>
              </w:tc>
              <w:tc>
                <w:tcPr>
                  <w:tcW w:w="2479" w:type="dxa"/>
                  <w:vAlign w:val="center"/>
                </w:tcPr>
                <w:p w14:paraId="72943AE1" w14:textId="74E7483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Списывается сумма начисленной амортизации</w:t>
                  </w:r>
                </w:p>
              </w:tc>
            </w:tr>
            <w:tr w:rsidR="00C72B19" w:rsidRPr="0087389C" w14:paraId="6DD59132" w14:textId="77777777" w:rsidTr="0038329C">
              <w:tc>
                <w:tcPr>
                  <w:tcW w:w="2565" w:type="dxa"/>
                  <w:vAlign w:val="center"/>
                </w:tcPr>
                <w:p w14:paraId="13818B94" w14:textId="72C4F37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91.02 «Прочие доходы и расходы», субсчет «Прочие расходы»</w:t>
                  </w:r>
                </w:p>
              </w:tc>
              <w:tc>
                <w:tcPr>
                  <w:tcW w:w="2396" w:type="dxa"/>
                  <w:vAlign w:val="center"/>
                </w:tcPr>
                <w:p w14:paraId="6BD473A5" w14:textId="6B1A918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01 «Основные средства»</w:t>
                  </w:r>
                </w:p>
              </w:tc>
              <w:tc>
                <w:tcPr>
                  <w:tcW w:w="1206" w:type="dxa"/>
                  <w:vAlign w:val="center"/>
                </w:tcPr>
                <w:p w14:paraId="50657AB3" w14:textId="23A1D30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42 000,00</w:t>
                  </w:r>
                </w:p>
              </w:tc>
              <w:tc>
                <w:tcPr>
                  <w:tcW w:w="2479" w:type="dxa"/>
                  <w:vAlign w:val="center"/>
                </w:tcPr>
                <w:p w14:paraId="6021054F" w14:textId="7627E10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Списывается остаточная стоимость объекта</w:t>
                  </w:r>
                </w:p>
              </w:tc>
            </w:tr>
            <w:tr w:rsidR="00C72B19" w:rsidRPr="0087389C" w14:paraId="18382158" w14:textId="77777777" w:rsidTr="0038329C">
              <w:tc>
                <w:tcPr>
                  <w:tcW w:w="2565" w:type="dxa"/>
                  <w:vAlign w:val="center"/>
                </w:tcPr>
                <w:p w14:paraId="0BBB296A" w14:textId="5149F02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51 «Расчетные счета»</w:t>
                  </w:r>
                </w:p>
              </w:tc>
              <w:tc>
                <w:tcPr>
                  <w:tcW w:w="2396" w:type="dxa"/>
                  <w:vAlign w:val="center"/>
                </w:tcPr>
                <w:p w14:paraId="26308660" w14:textId="0CE2BB39"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62 «Расчеты с покупателями и заказчиками»</w:t>
                  </w:r>
                </w:p>
              </w:tc>
              <w:tc>
                <w:tcPr>
                  <w:tcW w:w="1206" w:type="dxa"/>
                  <w:vAlign w:val="center"/>
                </w:tcPr>
                <w:p w14:paraId="2E9FD390" w14:textId="1D7F8E2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72 111,00</w:t>
                  </w:r>
                </w:p>
              </w:tc>
              <w:tc>
                <w:tcPr>
                  <w:tcW w:w="2479" w:type="dxa"/>
                  <w:vAlign w:val="center"/>
                </w:tcPr>
                <w:p w14:paraId="4484081D" w14:textId="501CB8C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Отражается получение денежных средств от продажи оборудования</w:t>
                  </w:r>
                </w:p>
              </w:tc>
            </w:tr>
            <w:tr w:rsidR="00C72B19" w:rsidRPr="0087389C" w14:paraId="17112E2E" w14:textId="77777777" w:rsidTr="0038329C">
              <w:tc>
                <w:tcPr>
                  <w:tcW w:w="2565" w:type="dxa"/>
                  <w:vAlign w:val="center"/>
                </w:tcPr>
                <w:p w14:paraId="3C63FA85" w14:textId="573125B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91.09 «Прочие доходы и расходы», субсчет «Сальдо прочих доходов и расходов»</w:t>
                  </w:r>
                </w:p>
              </w:tc>
              <w:tc>
                <w:tcPr>
                  <w:tcW w:w="2396" w:type="dxa"/>
                  <w:vAlign w:val="center"/>
                </w:tcPr>
                <w:p w14:paraId="628E9A14" w14:textId="4B7F4579"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99 «Прибыли и убытки»</w:t>
                  </w:r>
                </w:p>
              </w:tc>
              <w:tc>
                <w:tcPr>
                  <w:tcW w:w="1206" w:type="dxa"/>
                  <w:vAlign w:val="center"/>
                </w:tcPr>
                <w:p w14:paraId="13B9E256" w14:textId="61FADEB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19 111,00</w:t>
                  </w:r>
                </w:p>
              </w:tc>
              <w:tc>
                <w:tcPr>
                  <w:tcW w:w="2479" w:type="dxa"/>
                  <w:vAlign w:val="center"/>
                </w:tcPr>
                <w:p w14:paraId="5D2CB463" w14:textId="0647B31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Отражается результат от продажи (прибыль)</w:t>
                  </w:r>
                </w:p>
              </w:tc>
            </w:tr>
          </w:tbl>
          <w:p w14:paraId="4813A2D7" w14:textId="3533DC42"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На основании решения руководства организации производится ликвидация полностью </w:t>
            </w:r>
            <w:proofErr w:type="spellStart"/>
            <w:r w:rsidRPr="0087389C">
              <w:rPr>
                <w:rFonts w:ascii="Times New Roman" w:hAnsi="Times New Roman" w:cs="Times New Roman"/>
                <w:sz w:val="20"/>
                <w:szCs w:val="20"/>
              </w:rPr>
              <w:t>самортизированного</w:t>
            </w:r>
            <w:proofErr w:type="spellEnd"/>
            <w:r w:rsidRPr="0087389C">
              <w:rPr>
                <w:rFonts w:ascii="Times New Roman" w:hAnsi="Times New Roman" w:cs="Times New Roman"/>
                <w:sz w:val="20"/>
                <w:szCs w:val="20"/>
              </w:rPr>
              <w:t>, неиспользуемого в производстве оборудования, числящегося в составе основных средств. Первоначальная стоимость оборудования – 60 000 руб. В результате ликвидации оприходованы запасные части рыночной стоимостью 2 400 руб. и металлолом на сумму 23 000 руб.</w:t>
            </w:r>
          </w:p>
          <w:p w14:paraId="041F59EE" w14:textId="7777777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6F0C55F1"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6EC05AC4" w14:textId="77777777" w:rsidTr="0038329C">
              <w:tc>
                <w:tcPr>
                  <w:tcW w:w="2565" w:type="dxa"/>
                  <w:vAlign w:val="center"/>
                </w:tcPr>
                <w:p w14:paraId="4749ED72" w14:textId="14960DD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02 «Амортизация основных средств»</w:t>
                  </w:r>
                </w:p>
              </w:tc>
              <w:tc>
                <w:tcPr>
                  <w:tcW w:w="2396" w:type="dxa"/>
                  <w:vAlign w:val="center"/>
                </w:tcPr>
                <w:p w14:paraId="7A2701A8" w14:textId="3D296AC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01 «Основные средства»</w:t>
                  </w:r>
                </w:p>
              </w:tc>
              <w:tc>
                <w:tcPr>
                  <w:tcW w:w="1206" w:type="dxa"/>
                  <w:vAlign w:val="center"/>
                </w:tcPr>
                <w:p w14:paraId="457782AA" w14:textId="7C83E2C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60 000,00</w:t>
                  </w:r>
                </w:p>
              </w:tc>
              <w:tc>
                <w:tcPr>
                  <w:tcW w:w="2479" w:type="dxa"/>
                  <w:vAlign w:val="center"/>
                </w:tcPr>
                <w:p w14:paraId="14DC9EAF" w14:textId="1DA8A4C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Списывается сумма начисленной амортизации</w:t>
                  </w:r>
                </w:p>
              </w:tc>
            </w:tr>
            <w:tr w:rsidR="00C72B19" w:rsidRPr="0087389C" w14:paraId="6CEF85C1" w14:textId="77777777" w:rsidTr="0038329C">
              <w:tc>
                <w:tcPr>
                  <w:tcW w:w="2565" w:type="dxa"/>
                  <w:vMerge w:val="restart"/>
                  <w:vAlign w:val="center"/>
                </w:tcPr>
                <w:p w14:paraId="1F8CE542" w14:textId="30495CA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w:t>
                  </w:r>
                </w:p>
              </w:tc>
              <w:tc>
                <w:tcPr>
                  <w:tcW w:w="2396" w:type="dxa"/>
                  <w:vMerge w:val="restart"/>
                  <w:vAlign w:val="center"/>
                </w:tcPr>
                <w:p w14:paraId="7B43E020" w14:textId="240EE263"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91.01 «Прочие доходы и расходы», </w:t>
                  </w:r>
                  <w:r w:rsidRPr="0087389C">
                    <w:rPr>
                      <w:rFonts w:ascii="Times New Roman" w:hAnsi="Times New Roman" w:cs="Times New Roman"/>
                      <w:sz w:val="20"/>
                      <w:szCs w:val="20"/>
                    </w:rPr>
                    <w:lastRenderedPageBreak/>
                    <w:t>субсчет «Прочие доходы»</w:t>
                  </w:r>
                </w:p>
              </w:tc>
              <w:tc>
                <w:tcPr>
                  <w:tcW w:w="1206" w:type="dxa"/>
                  <w:vAlign w:val="center"/>
                </w:tcPr>
                <w:p w14:paraId="75FA32F1" w14:textId="2685A71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lastRenderedPageBreak/>
                    <w:t>2 400,00</w:t>
                  </w:r>
                </w:p>
              </w:tc>
              <w:tc>
                <w:tcPr>
                  <w:tcW w:w="2479" w:type="dxa"/>
                  <w:vAlign w:val="center"/>
                </w:tcPr>
                <w:p w14:paraId="1A81498E" w14:textId="135671E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Оприходованы запасные части, пригодные к использованию</w:t>
                  </w:r>
                </w:p>
              </w:tc>
            </w:tr>
            <w:tr w:rsidR="00C72B19" w:rsidRPr="0087389C" w14:paraId="6B296A77" w14:textId="77777777" w:rsidTr="0038329C">
              <w:tc>
                <w:tcPr>
                  <w:tcW w:w="2565" w:type="dxa"/>
                  <w:vMerge/>
                  <w:vAlign w:val="center"/>
                </w:tcPr>
                <w:p w14:paraId="38F5C11D"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396" w:type="dxa"/>
                  <w:vMerge/>
                  <w:vAlign w:val="center"/>
                </w:tcPr>
                <w:p w14:paraId="46FE4449"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238E7AB0" w14:textId="05B46B1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23 000,00</w:t>
                  </w:r>
                </w:p>
              </w:tc>
              <w:tc>
                <w:tcPr>
                  <w:tcW w:w="2479" w:type="dxa"/>
                  <w:vAlign w:val="center"/>
                </w:tcPr>
                <w:p w14:paraId="2C05876F" w14:textId="771C856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Оприходован металлолом по рыночной стоимости</w:t>
                  </w:r>
                </w:p>
              </w:tc>
            </w:tr>
            <w:tr w:rsidR="00C72B19" w:rsidRPr="0087389C" w14:paraId="5732C6C4" w14:textId="77777777" w:rsidTr="0038329C">
              <w:tc>
                <w:tcPr>
                  <w:tcW w:w="2565" w:type="dxa"/>
                  <w:vAlign w:val="center"/>
                </w:tcPr>
                <w:p w14:paraId="4CEB25EC" w14:textId="2EA58CE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91.09 «Прочие доходы и расходы», субсчет «Сальдо прочих доходов и расходов»</w:t>
                  </w:r>
                </w:p>
              </w:tc>
              <w:tc>
                <w:tcPr>
                  <w:tcW w:w="2396" w:type="dxa"/>
                  <w:vAlign w:val="center"/>
                </w:tcPr>
                <w:p w14:paraId="741AB78E" w14:textId="63AED72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99 «Прибыли и убытки»</w:t>
                  </w:r>
                </w:p>
              </w:tc>
              <w:tc>
                <w:tcPr>
                  <w:tcW w:w="1206" w:type="dxa"/>
                  <w:vAlign w:val="center"/>
                </w:tcPr>
                <w:p w14:paraId="4000C736" w14:textId="364B4FA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25 400,00</w:t>
                  </w:r>
                </w:p>
              </w:tc>
              <w:tc>
                <w:tcPr>
                  <w:tcW w:w="2479" w:type="dxa"/>
                  <w:vAlign w:val="center"/>
                </w:tcPr>
                <w:p w14:paraId="78E72992" w14:textId="2E27784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прибыль от списания основного средства</w:t>
                  </w:r>
                </w:p>
              </w:tc>
            </w:tr>
          </w:tbl>
          <w:p w14:paraId="7DDD57A5" w14:textId="4E20FB72"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Организация по договору купли-продажи приобрела исключительные имущественные авторские права на программный продукт за 120 500 руб., в т.ч. НДС – 18 381 руб. Организация произвела дополнительные расходы, непосредственно связанные с приобретением программного продукта, в виде консультационных услуг на сумму 6 150 руб., в т.ч. НДС – 938 руб. Оплата произведена с расчетного счета организации после фактического получения всех необходимых документов.</w:t>
            </w:r>
          </w:p>
          <w:p w14:paraId="585DBB4A" w14:textId="7777777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1EE6F83A"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08C5458E" w14:textId="77777777" w:rsidTr="0038329C">
              <w:tc>
                <w:tcPr>
                  <w:tcW w:w="2565" w:type="dxa"/>
                  <w:vAlign w:val="center"/>
                </w:tcPr>
                <w:p w14:paraId="1DCD8397" w14:textId="53AE748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08.05 «Вложения во внеоборотные активы», субсчет «Приобретение нематериальных активов»</w:t>
                  </w:r>
                </w:p>
              </w:tc>
              <w:tc>
                <w:tcPr>
                  <w:tcW w:w="2396" w:type="dxa"/>
                  <w:vMerge w:val="restart"/>
                  <w:vAlign w:val="center"/>
                </w:tcPr>
                <w:p w14:paraId="703E0C5F" w14:textId="78F85F0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176D9485" w14:textId="2773422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102 119,00</w:t>
                  </w:r>
                </w:p>
              </w:tc>
              <w:tc>
                <w:tcPr>
                  <w:tcW w:w="2479" w:type="dxa"/>
                  <w:vAlign w:val="center"/>
                </w:tcPr>
                <w:p w14:paraId="61E77D78" w14:textId="040C030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стоимость приобретенных исключительных имущественных авторских прав на программный продукт</w:t>
                  </w:r>
                </w:p>
              </w:tc>
            </w:tr>
            <w:tr w:rsidR="00C72B19" w:rsidRPr="0087389C" w14:paraId="3FD93091" w14:textId="77777777" w:rsidTr="0038329C">
              <w:tc>
                <w:tcPr>
                  <w:tcW w:w="2565" w:type="dxa"/>
                  <w:vAlign w:val="center"/>
                </w:tcPr>
                <w:p w14:paraId="0B94BBD7" w14:textId="5A3AD18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19.02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нематериальным активам»</w:t>
                  </w:r>
                </w:p>
              </w:tc>
              <w:tc>
                <w:tcPr>
                  <w:tcW w:w="2396" w:type="dxa"/>
                  <w:vMerge/>
                  <w:vAlign w:val="center"/>
                </w:tcPr>
                <w:p w14:paraId="63F6CBD2"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0DF61148" w14:textId="08DEEE9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18 381,00</w:t>
                  </w:r>
                </w:p>
              </w:tc>
              <w:tc>
                <w:tcPr>
                  <w:tcW w:w="2479" w:type="dxa"/>
                  <w:vAlign w:val="center"/>
                </w:tcPr>
                <w:p w14:paraId="3401B067" w14:textId="1B1E780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 НДС по поступившему нематериальному активу</w:t>
                  </w:r>
                </w:p>
              </w:tc>
            </w:tr>
            <w:tr w:rsidR="00C72B19" w:rsidRPr="0087389C" w14:paraId="2EEBD2C2" w14:textId="77777777" w:rsidTr="0038329C">
              <w:tc>
                <w:tcPr>
                  <w:tcW w:w="2565" w:type="dxa"/>
                  <w:vAlign w:val="center"/>
                </w:tcPr>
                <w:p w14:paraId="5E081DF5" w14:textId="220014A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08.05 «Вложения во внеоборотные активы», субсчет «Приобретение нематериальных активов»</w:t>
                  </w:r>
                </w:p>
              </w:tc>
              <w:tc>
                <w:tcPr>
                  <w:tcW w:w="2396" w:type="dxa"/>
                  <w:vMerge/>
                  <w:vAlign w:val="center"/>
                </w:tcPr>
                <w:p w14:paraId="78722DC5"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4F52E2BD" w14:textId="45277FC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5 212,00</w:t>
                  </w:r>
                </w:p>
              </w:tc>
              <w:tc>
                <w:tcPr>
                  <w:tcW w:w="2479" w:type="dxa"/>
                  <w:vAlign w:val="center"/>
                </w:tcPr>
                <w:p w14:paraId="39D15662" w14:textId="561A260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Отражены консультационные услуги, связанные с приобретением нематериального актива</w:t>
                  </w:r>
                </w:p>
              </w:tc>
            </w:tr>
            <w:tr w:rsidR="00C72B19" w:rsidRPr="0087389C" w14:paraId="683A0B7D" w14:textId="77777777" w:rsidTr="0038329C">
              <w:tc>
                <w:tcPr>
                  <w:tcW w:w="2565" w:type="dxa"/>
                  <w:vAlign w:val="center"/>
                </w:tcPr>
                <w:p w14:paraId="28011832" w14:textId="1ECEC0C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19.02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нематериальным активам»</w:t>
                  </w:r>
                </w:p>
              </w:tc>
              <w:tc>
                <w:tcPr>
                  <w:tcW w:w="2396" w:type="dxa"/>
                  <w:vMerge/>
                  <w:vAlign w:val="center"/>
                </w:tcPr>
                <w:p w14:paraId="4D0A0716"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14BEB76E" w14:textId="2F2BAA5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938,00</w:t>
                  </w:r>
                </w:p>
              </w:tc>
              <w:tc>
                <w:tcPr>
                  <w:tcW w:w="2479" w:type="dxa"/>
                  <w:vAlign w:val="center"/>
                </w:tcPr>
                <w:p w14:paraId="738FA1AB" w14:textId="2AC2BC7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Учтен НДС по услугам</w:t>
                  </w:r>
                </w:p>
              </w:tc>
            </w:tr>
            <w:tr w:rsidR="00C72B19" w:rsidRPr="0087389C" w14:paraId="11BDBB02" w14:textId="77777777" w:rsidTr="0038329C">
              <w:tc>
                <w:tcPr>
                  <w:tcW w:w="2565" w:type="dxa"/>
                  <w:vAlign w:val="center"/>
                </w:tcPr>
                <w:p w14:paraId="41AAB27B" w14:textId="44779C7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04 «Нематериальные активы»</w:t>
                  </w:r>
                </w:p>
              </w:tc>
              <w:tc>
                <w:tcPr>
                  <w:tcW w:w="2396" w:type="dxa"/>
                  <w:vAlign w:val="center"/>
                </w:tcPr>
                <w:p w14:paraId="4C8DF37F" w14:textId="39B8CE4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08.05 «Вложения во внеоборотные активы», субсчет «Приобретение нематериальных активов»</w:t>
                  </w:r>
                </w:p>
              </w:tc>
              <w:tc>
                <w:tcPr>
                  <w:tcW w:w="1206" w:type="dxa"/>
                  <w:vAlign w:val="center"/>
                </w:tcPr>
                <w:p w14:paraId="7CC32EAB" w14:textId="164FEE8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107 331,00</w:t>
                  </w:r>
                </w:p>
              </w:tc>
              <w:tc>
                <w:tcPr>
                  <w:tcW w:w="2479" w:type="dxa"/>
                  <w:vAlign w:val="center"/>
                </w:tcPr>
                <w:p w14:paraId="66E246A9" w14:textId="248FDBD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Оприходованы исключительные имущественные авторские права</w:t>
                  </w:r>
                </w:p>
              </w:tc>
            </w:tr>
            <w:tr w:rsidR="00C72B19" w:rsidRPr="0087389C" w14:paraId="300B8BE2" w14:textId="77777777" w:rsidTr="0038329C">
              <w:tc>
                <w:tcPr>
                  <w:tcW w:w="2565" w:type="dxa"/>
                  <w:vAlign w:val="center"/>
                </w:tcPr>
                <w:p w14:paraId="36BBE7A3" w14:textId="39D0245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68 «Расчеты по налогам и сборам»</w:t>
                  </w:r>
                </w:p>
              </w:tc>
              <w:tc>
                <w:tcPr>
                  <w:tcW w:w="2396" w:type="dxa"/>
                  <w:vAlign w:val="center"/>
                </w:tcPr>
                <w:p w14:paraId="61B21C9F" w14:textId="00BAC63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19.02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нематериальным активам»</w:t>
                  </w:r>
                </w:p>
              </w:tc>
              <w:tc>
                <w:tcPr>
                  <w:tcW w:w="1206" w:type="dxa"/>
                  <w:vAlign w:val="center"/>
                </w:tcPr>
                <w:p w14:paraId="0900F9C0" w14:textId="4AB0224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19 319,00</w:t>
                  </w:r>
                </w:p>
              </w:tc>
              <w:tc>
                <w:tcPr>
                  <w:tcW w:w="2479" w:type="dxa"/>
                  <w:vAlign w:val="center"/>
                </w:tcPr>
                <w:p w14:paraId="0579E324" w14:textId="0113C7B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Принят к вычету НДС</w:t>
                  </w:r>
                </w:p>
              </w:tc>
            </w:tr>
            <w:tr w:rsidR="00C72B19" w:rsidRPr="0087389C" w14:paraId="1A6D550D" w14:textId="77777777" w:rsidTr="0038329C">
              <w:tc>
                <w:tcPr>
                  <w:tcW w:w="2565" w:type="dxa"/>
                  <w:vAlign w:val="center"/>
                </w:tcPr>
                <w:p w14:paraId="46023298" w14:textId="6BAE36E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2396" w:type="dxa"/>
                  <w:vAlign w:val="center"/>
                </w:tcPr>
                <w:p w14:paraId="5D5BD4B9" w14:textId="157C596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51 «Расчетные счета»</w:t>
                  </w:r>
                </w:p>
              </w:tc>
              <w:tc>
                <w:tcPr>
                  <w:tcW w:w="1206" w:type="dxa"/>
                  <w:vAlign w:val="center"/>
                </w:tcPr>
                <w:p w14:paraId="26FC9F71" w14:textId="2F64187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126 650,00</w:t>
                  </w:r>
                </w:p>
              </w:tc>
              <w:tc>
                <w:tcPr>
                  <w:tcW w:w="2479" w:type="dxa"/>
                  <w:vAlign w:val="center"/>
                </w:tcPr>
                <w:p w14:paraId="447D6A8C" w14:textId="1CFD64A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Произведена оплата всех расходов, связанных с приобретением нематериального актива</w:t>
                  </w:r>
                </w:p>
              </w:tc>
            </w:tr>
          </w:tbl>
          <w:p w14:paraId="7A02B9F2" w14:textId="2D29AD97"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Организация получила в качестве вклада в уставный капитал от юридического лица объект нематериального актива. В соответствии с учредительными документами, вклад юридического лица в уставный капитал организации составляет 70 000 руб. Организация понесла дополнительные расходы в связи с подготовкой нематериального актива к дальнейшему использованию: оплата труда </w:t>
            </w:r>
            <w:r w:rsidRPr="0087389C">
              <w:rPr>
                <w:rFonts w:ascii="Times New Roman" w:hAnsi="Times New Roman" w:cs="Times New Roman"/>
                <w:sz w:val="20"/>
                <w:szCs w:val="20"/>
              </w:rPr>
              <w:lastRenderedPageBreak/>
              <w:t>сотрудников организации, которые принимали участие в этой работе – 18 000 руб., страховые взносы – 5 400,00 руб., материальные затраты – 2 100 руб.</w:t>
            </w:r>
          </w:p>
          <w:p w14:paraId="6F489F96" w14:textId="7777777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501F2BB6"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4357C87D" w14:textId="77777777" w:rsidTr="0038329C">
              <w:tc>
                <w:tcPr>
                  <w:tcW w:w="2565" w:type="dxa"/>
                  <w:vAlign w:val="center"/>
                </w:tcPr>
                <w:p w14:paraId="56DCC673" w14:textId="5B38814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75.01 «Расчеты с учредителями», субсчет «Расчеты по вкладам в уставный (складочный) капитал»</w:t>
                  </w:r>
                </w:p>
              </w:tc>
              <w:tc>
                <w:tcPr>
                  <w:tcW w:w="2396" w:type="dxa"/>
                  <w:vAlign w:val="center"/>
                </w:tcPr>
                <w:p w14:paraId="6EB601BE" w14:textId="58E7BFD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80 «Уставный капитал»</w:t>
                  </w:r>
                </w:p>
              </w:tc>
              <w:tc>
                <w:tcPr>
                  <w:tcW w:w="1206" w:type="dxa"/>
                  <w:vAlign w:val="center"/>
                </w:tcPr>
                <w:p w14:paraId="576DB94D" w14:textId="0B391DD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70 000,00</w:t>
                  </w:r>
                </w:p>
              </w:tc>
              <w:tc>
                <w:tcPr>
                  <w:tcW w:w="2479" w:type="dxa"/>
                  <w:vAlign w:val="center"/>
                </w:tcPr>
                <w:p w14:paraId="276AB2BD" w14:textId="041DB8F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задолженность участника по вкладу в уставный капитал ООО (на дату его регистрации)</w:t>
                  </w:r>
                </w:p>
              </w:tc>
            </w:tr>
            <w:tr w:rsidR="00C72B19" w:rsidRPr="0087389C" w14:paraId="11D72D86" w14:textId="77777777" w:rsidTr="0038329C">
              <w:tc>
                <w:tcPr>
                  <w:tcW w:w="2565" w:type="dxa"/>
                  <w:vMerge w:val="restart"/>
                  <w:vAlign w:val="center"/>
                </w:tcPr>
                <w:p w14:paraId="66E2F549" w14:textId="6D328D7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08.05 «Вложения во внеоборотные активы», субсчет «Приобретение нематериальных активов»</w:t>
                  </w:r>
                </w:p>
              </w:tc>
              <w:tc>
                <w:tcPr>
                  <w:tcW w:w="2396" w:type="dxa"/>
                  <w:vAlign w:val="center"/>
                </w:tcPr>
                <w:p w14:paraId="2BE8CEBB" w14:textId="02B6E3E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75.01 «Расчеты с учредителями», субсчет «Расчеты по вкладам в уставный (складочный) капитал»</w:t>
                  </w:r>
                </w:p>
              </w:tc>
              <w:tc>
                <w:tcPr>
                  <w:tcW w:w="1206" w:type="dxa"/>
                  <w:vAlign w:val="center"/>
                </w:tcPr>
                <w:p w14:paraId="1D4FB447" w14:textId="01D9CB8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70 000,00</w:t>
                  </w:r>
                </w:p>
              </w:tc>
              <w:tc>
                <w:tcPr>
                  <w:tcW w:w="2479" w:type="dxa"/>
                  <w:vAlign w:val="center"/>
                </w:tcPr>
                <w:p w14:paraId="15C3C131" w14:textId="06B7891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стоимость нематериального актива, указанного в учредительном договоре</w:t>
                  </w:r>
                </w:p>
              </w:tc>
            </w:tr>
            <w:tr w:rsidR="00C72B19" w:rsidRPr="0087389C" w14:paraId="317E10A0" w14:textId="77777777" w:rsidTr="0038329C">
              <w:tc>
                <w:tcPr>
                  <w:tcW w:w="2565" w:type="dxa"/>
                  <w:vMerge/>
                  <w:vAlign w:val="center"/>
                </w:tcPr>
                <w:p w14:paraId="1658AE30"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396" w:type="dxa"/>
                  <w:vAlign w:val="center"/>
                </w:tcPr>
                <w:p w14:paraId="631F31FD" w14:textId="3BC8C26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70 «Расчеты с персоналом по оплате труда»</w:t>
                  </w:r>
                </w:p>
              </w:tc>
              <w:tc>
                <w:tcPr>
                  <w:tcW w:w="1206" w:type="dxa"/>
                  <w:vAlign w:val="center"/>
                </w:tcPr>
                <w:p w14:paraId="3ECDACD9" w14:textId="123F004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18 000,00</w:t>
                  </w:r>
                </w:p>
              </w:tc>
              <w:tc>
                <w:tcPr>
                  <w:tcW w:w="2479" w:type="dxa"/>
                  <w:vAlign w:val="center"/>
                </w:tcPr>
                <w:p w14:paraId="736CD6EC" w14:textId="325792A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Начислена заработная плата</w:t>
                  </w:r>
                </w:p>
              </w:tc>
            </w:tr>
            <w:tr w:rsidR="00C72B19" w:rsidRPr="0087389C" w14:paraId="29F2DD14" w14:textId="77777777" w:rsidTr="0038329C">
              <w:tc>
                <w:tcPr>
                  <w:tcW w:w="2565" w:type="dxa"/>
                  <w:vMerge/>
                  <w:vAlign w:val="center"/>
                </w:tcPr>
                <w:p w14:paraId="046E9B53"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396" w:type="dxa"/>
                  <w:vAlign w:val="center"/>
                </w:tcPr>
                <w:p w14:paraId="22496B5D" w14:textId="14177D6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69 «Расчеты по социальному страхованию и обеспечению»</w:t>
                  </w:r>
                </w:p>
              </w:tc>
              <w:tc>
                <w:tcPr>
                  <w:tcW w:w="1206" w:type="dxa"/>
                  <w:vAlign w:val="center"/>
                </w:tcPr>
                <w:p w14:paraId="75A888B4" w14:textId="6798754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5 400,00</w:t>
                  </w:r>
                </w:p>
              </w:tc>
              <w:tc>
                <w:tcPr>
                  <w:tcW w:w="2479" w:type="dxa"/>
                  <w:vAlign w:val="center"/>
                </w:tcPr>
                <w:p w14:paraId="5D914AE3" w14:textId="6F19042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 xml:space="preserve">Начислены страховые взносы </w:t>
                  </w:r>
                </w:p>
              </w:tc>
            </w:tr>
            <w:tr w:rsidR="00C72B19" w:rsidRPr="0087389C" w14:paraId="14B9A14B" w14:textId="77777777" w:rsidTr="0038329C">
              <w:tc>
                <w:tcPr>
                  <w:tcW w:w="2565" w:type="dxa"/>
                  <w:vMerge/>
                  <w:vAlign w:val="center"/>
                </w:tcPr>
                <w:p w14:paraId="65181058"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396" w:type="dxa"/>
                  <w:vAlign w:val="center"/>
                </w:tcPr>
                <w:p w14:paraId="6737F621" w14:textId="1E47CDC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10 «Материалы»</w:t>
                  </w:r>
                </w:p>
              </w:tc>
              <w:tc>
                <w:tcPr>
                  <w:tcW w:w="1206" w:type="dxa"/>
                  <w:vAlign w:val="center"/>
                </w:tcPr>
                <w:p w14:paraId="68EA3AFC" w14:textId="248D9D0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2 100,00</w:t>
                  </w:r>
                </w:p>
              </w:tc>
              <w:tc>
                <w:tcPr>
                  <w:tcW w:w="2479" w:type="dxa"/>
                  <w:vAlign w:val="center"/>
                </w:tcPr>
                <w:p w14:paraId="7CE5BE12" w14:textId="2C2994A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стоимость израсходованных материалов</w:t>
                  </w:r>
                </w:p>
              </w:tc>
            </w:tr>
            <w:tr w:rsidR="00C72B19" w:rsidRPr="0087389C" w14:paraId="464F1743" w14:textId="77777777" w:rsidTr="0038329C">
              <w:tc>
                <w:tcPr>
                  <w:tcW w:w="2565" w:type="dxa"/>
                  <w:vAlign w:val="center"/>
                </w:tcPr>
                <w:p w14:paraId="44F77E98" w14:textId="4BE6F37D"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04 «Нематериальные активы»</w:t>
                  </w:r>
                </w:p>
              </w:tc>
              <w:tc>
                <w:tcPr>
                  <w:tcW w:w="2396" w:type="dxa"/>
                  <w:vAlign w:val="center"/>
                </w:tcPr>
                <w:p w14:paraId="65C05B5E" w14:textId="062CA630"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08.05 «Вложения во внеоборотные активы», субсчет «Приобретение нематериальных активов»</w:t>
                  </w:r>
                </w:p>
              </w:tc>
              <w:tc>
                <w:tcPr>
                  <w:tcW w:w="1206" w:type="dxa"/>
                  <w:vAlign w:val="center"/>
                </w:tcPr>
                <w:p w14:paraId="1F7E104C" w14:textId="7255C42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95 500,00</w:t>
                  </w:r>
                </w:p>
              </w:tc>
              <w:tc>
                <w:tcPr>
                  <w:tcW w:w="2479" w:type="dxa"/>
                  <w:vAlign w:val="center"/>
                </w:tcPr>
                <w:p w14:paraId="424403B5" w14:textId="0FD6D7F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Принят к учету нематериальный актив</w:t>
                  </w:r>
                </w:p>
              </w:tc>
            </w:tr>
          </w:tbl>
          <w:p w14:paraId="14E1237E" w14:textId="4B19BC99"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Организация по договору исключительных прав собственности передает объект нематериальных активов по договорной стоимости 105 000 руб., в т.ч. НДС – 16 017 руб. Первоначальная стоимость нематериальных активов 85 000 руб. Сумма амортизационных отчислений на момент списания – 14 000 руб. Оплата от покупателя поступила на расчетный счет в полном объеме.</w:t>
            </w:r>
          </w:p>
          <w:p w14:paraId="08CF2E05" w14:textId="1CB5FEEB"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Определить финансовый результат от продажи. Отразить операции в бухгалтерском учете. </w:t>
            </w:r>
          </w:p>
          <w:p w14:paraId="0F251F68"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7455C3C9" w14:textId="77777777" w:rsidTr="0038329C">
              <w:tc>
                <w:tcPr>
                  <w:tcW w:w="2565" w:type="dxa"/>
                  <w:vAlign w:val="center"/>
                </w:tcPr>
                <w:p w14:paraId="1E3284FE" w14:textId="0129D74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05 «Амортизация нематериальных активов»</w:t>
                  </w:r>
                </w:p>
              </w:tc>
              <w:tc>
                <w:tcPr>
                  <w:tcW w:w="2396" w:type="dxa"/>
                  <w:vMerge w:val="restart"/>
                  <w:vAlign w:val="center"/>
                </w:tcPr>
                <w:p w14:paraId="1324BE32" w14:textId="79FC2F8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04 «Нематериальные активы»</w:t>
                  </w:r>
                </w:p>
              </w:tc>
              <w:tc>
                <w:tcPr>
                  <w:tcW w:w="1206" w:type="dxa"/>
                  <w:vAlign w:val="center"/>
                </w:tcPr>
                <w:p w14:paraId="03A1474E" w14:textId="49268DD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14 000,00</w:t>
                  </w:r>
                </w:p>
              </w:tc>
              <w:tc>
                <w:tcPr>
                  <w:tcW w:w="2479" w:type="dxa"/>
                  <w:vAlign w:val="center"/>
                </w:tcPr>
                <w:p w14:paraId="5D392538" w14:textId="2D9D46A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Списана сумма начисленной амортизации</w:t>
                  </w:r>
                </w:p>
              </w:tc>
            </w:tr>
            <w:tr w:rsidR="00C72B19" w:rsidRPr="0087389C" w14:paraId="1008B58E" w14:textId="77777777" w:rsidTr="0038329C">
              <w:tc>
                <w:tcPr>
                  <w:tcW w:w="2565" w:type="dxa"/>
                  <w:vAlign w:val="center"/>
                </w:tcPr>
                <w:p w14:paraId="1BAA0ED3" w14:textId="52CAA00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91.02 «Прочие доходы и расходы», субсчет «Прочие расходы»</w:t>
                  </w:r>
                </w:p>
              </w:tc>
              <w:tc>
                <w:tcPr>
                  <w:tcW w:w="2396" w:type="dxa"/>
                  <w:vMerge/>
                  <w:vAlign w:val="center"/>
                </w:tcPr>
                <w:p w14:paraId="660765A7"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44D3AFEE" w14:textId="27CFBDE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71 000,00</w:t>
                  </w:r>
                </w:p>
              </w:tc>
              <w:tc>
                <w:tcPr>
                  <w:tcW w:w="2479" w:type="dxa"/>
                  <w:vAlign w:val="center"/>
                </w:tcPr>
                <w:p w14:paraId="08110565" w14:textId="3551777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Списана остаточная стоимость продаваемого объекта нематериальных активов</w:t>
                  </w:r>
                </w:p>
              </w:tc>
            </w:tr>
            <w:tr w:rsidR="00C72B19" w:rsidRPr="0087389C" w14:paraId="2C8BD7F4" w14:textId="77777777" w:rsidTr="0038329C">
              <w:tc>
                <w:tcPr>
                  <w:tcW w:w="2565" w:type="dxa"/>
                  <w:vAlign w:val="center"/>
                </w:tcPr>
                <w:p w14:paraId="670E79D9" w14:textId="5964F4B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62 «Расчеты с покупателями и заказчиками»</w:t>
                  </w:r>
                </w:p>
              </w:tc>
              <w:tc>
                <w:tcPr>
                  <w:tcW w:w="2396" w:type="dxa"/>
                  <w:vAlign w:val="center"/>
                </w:tcPr>
                <w:p w14:paraId="3165691A" w14:textId="021463F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91.01 «Прочие доходы и расходы», субсчет «прочие доходы»</w:t>
                  </w:r>
                </w:p>
              </w:tc>
              <w:tc>
                <w:tcPr>
                  <w:tcW w:w="1206" w:type="dxa"/>
                  <w:vAlign w:val="center"/>
                </w:tcPr>
                <w:p w14:paraId="1A7DDA2C" w14:textId="0003A5E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105 000,00</w:t>
                  </w:r>
                </w:p>
              </w:tc>
              <w:tc>
                <w:tcPr>
                  <w:tcW w:w="2479" w:type="dxa"/>
                  <w:vAlign w:val="center"/>
                </w:tcPr>
                <w:p w14:paraId="692787A6" w14:textId="0B0525E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выручка от продажи объекта нематериальных активов</w:t>
                  </w:r>
                </w:p>
              </w:tc>
            </w:tr>
            <w:tr w:rsidR="00C72B19" w:rsidRPr="0087389C" w14:paraId="6DAA4DF9" w14:textId="77777777" w:rsidTr="0038329C">
              <w:tc>
                <w:tcPr>
                  <w:tcW w:w="2565" w:type="dxa"/>
                  <w:vAlign w:val="center"/>
                </w:tcPr>
                <w:p w14:paraId="1FF51DA6" w14:textId="40D0386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91.02 «Прочие доходы и расходы», субсчет «Прочие расходы»</w:t>
                  </w:r>
                </w:p>
              </w:tc>
              <w:tc>
                <w:tcPr>
                  <w:tcW w:w="2396" w:type="dxa"/>
                  <w:vAlign w:val="center"/>
                </w:tcPr>
                <w:p w14:paraId="197F2985" w14:textId="34689FC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68 «Расчеты по налогам и сборам»</w:t>
                  </w:r>
                </w:p>
              </w:tc>
              <w:tc>
                <w:tcPr>
                  <w:tcW w:w="1206" w:type="dxa"/>
                  <w:vAlign w:val="center"/>
                </w:tcPr>
                <w:p w14:paraId="3E68A058" w14:textId="0CE3AA8D"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16 017,00</w:t>
                  </w:r>
                </w:p>
              </w:tc>
              <w:tc>
                <w:tcPr>
                  <w:tcW w:w="2479" w:type="dxa"/>
                  <w:vAlign w:val="center"/>
                </w:tcPr>
                <w:p w14:paraId="4EDC1F51" w14:textId="179D057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Начислен НДС по проданному объекту нематериальных активов</w:t>
                  </w:r>
                </w:p>
              </w:tc>
            </w:tr>
            <w:tr w:rsidR="00C72B19" w:rsidRPr="0087389C" w14:paraId="21C9880B" w14:textId="77777777" w:rsidTr="0038329C">
              <w:tc>
                <w:tcPr>
                  <w:tcW w:w="2565" w:type="dxa"/>
                  <w:vAlign w:val="center"/>
                </w:tcPr>
                <w:p w14:paraId="397E4AB6" w14:textId="3E3D6CC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91.09 «Прочие доходы и расходы», субсчет «Сальдо прочих доходов и расходов»</w:t>
                  </w:r>
                </w:p>
              </w:tc>
              <w:tc>
                <w:tcPr>
                  <w:tcW w:w="2396" w:type="dxa"/>
                  <w:vAlign w:val="center"/>
                </w:tcPr>
                <w:p w14:paraId="3D04E855" w14:textId="5583551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99 «Прибыли и убытки»</w:t>
                  </w:r>
                </w:p>
              </w:tc>
              <w:tc>
                <w:tcPr>
                  <w:tcW w:w="1206" w:type="dxa"/>
                  <w:vAlign w:val="center"/>
                </w:tcPr>
                <w:p w14:paraId="0051D1E9" w14:textId="4546E1B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17 983,00</w:t>
                  </w:r>
                </w:p>
              </w:tc>
              <w:tc>
                <w:tcPr>
                  <w:tcW w:w="2479" w:type="dxa"/>
                  <w:vAlign w:val="center"/>
                </w:tcPr>
                <w:p w14:paraId="5DEE80A1" w14:textId="02FF1BA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Финансовый результат (прибыль) от продажи объекта нематериальных активов</w:t>
                  </w:r>
                </w:p>
              </w:tc>
            </w:tr>
            <w:tr w:rsidR="00C72B19" w:rsidRPr="0087389C" w14:paraId="4D8B3F7F" w14:textId="77777777" w:rsidTr="0038329C">
              <w:tc>
                <w:tcPr>
                  <w:tcW w:w="2565" w:type="dxa"/>
                  <w:vAlign w:val="center"/>
                </w:tcPr>
                <w:p w14:paraId="4B74D0E8" w14:textId="531D8AC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51 «Расчетные счета»</w:t>
                  </w:r>
                </w:p>
              </w:tc>
              <w:tc>
                <w:tcPr>
                  <w:tcW w:w="2396" w:type="dxa"/>
                  <w:vAlign w:val="center"/>
                </w:tcPr>
                <w:p w14:paraId="5B7F35FD" w14:textId="1F705C8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62 «Расчеты с покупателями и заказчиками»</w:t>
                  </w:r>
                </w:p>
              </w:tc>
              <w:tc>
                <w:tcPr>
                  <w:tcW w:w="1206" w:type="dxa"/>
                  <w:vAlign w:val="center"/>
                </w:tcPr>
                <w:p w14:paraId="3A46FF5B" w14:textId="5A151EE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105 000,00</w:t>
                  </w:r>
                </w:p>
              </w:tc>
              <w:tc>
                <w:tcPr>
                  <w:tcW w:w="2479" w:type="dxa"/>
                  <w:vAlign w:val="center"/>
                </w:tcPr>
                <w:p w14:paraId="50BF14BC" w14:textId="6417CEA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Поступила на расчетный счет оплата за проданный нематериальный актив»</w:t>
                  </w:r>
                </w:p>
              </w:tc>
            </w:tr>
          </w:tbl>
          <w:p w14:paraId="75F002FC" w14:textId="33FA99A3"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Организация приобрела материалы стоимостью 25 300 руб., в т.ч. НДС – 3 859 руб. расходы пол доставке материалов на склад составили – 2 530 руб., в т.ч. НДС – 386 руб. Оплата поставщикам произведена на расчетный счет в полном объеме.</w:t>
            </w:r>
          </w:p>
          <w:p w14:paraId="13AF774F" w14:textId="2FE4C08E"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Отразить операции в бухгалтерском учете. </w:t>
            </w:r>
          </w:p>
          <w:p w14:paraId="4D80CB9E"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7250059E" w14:textId="77777777" w:rsidTr="0038329C">
              <w:tc>
                <w:tcPr>
                  <w:tcW w:w="2565" w:type="dxa"/>
                  <w:vAlign w:val="center"/>
                </w:tcPr>
                <w:p w14:paraId="611055E5" w14:textId="71A0167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w:t>
                  </w:r>
                </w:p>
              </w:tc>
              <w:tc>
                <w:tcPr>
                  <w:tcW w:w="2396" w:type="dxa"/>
                  <w:vMerge w:val="restart"/>
                  <w:vAlign w:val="center"/>
                </w:tcPr>
                <w:p w14:paraId="4ABC28CD" w14:textId="5DE39ABC"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2F762EEB" w14:textId="37F4D2E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21 441,00</w:t>
                  </w:r>
                </w:p>
              </w:tc>
              <w:tc>
                <w:tcPr>
                  <w:tcW w:w="2479" w:type="dxa"/>
                  <w:vAlign w:val="center"/>
                </w:tcPr>
                <w:p w14:paraId="63F2BD2B" w14:textId="4791B9D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Приобретены материалы</w:t>
                  </w:r>
                </w:p>
              </w:tc>
            </w:tr>
            <w:tr w:rsidR="00C72B19" w:rsidRPr="0087389C" w14:paraId="2EEE6FC6" w14:textId="77777777" w:rsidTr="0038329C">
              <w:tc>
                <w:tcPr>
                  <w:tcW w:w="2565" w:type="dxa"/>
                  <w:vAlign w:val="center"/>
                </w:tcPr>
                <w:p w14:paraId="7F34965C" w14:textId="46F5F2F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lastRenderedPageBreak/>
                    <w:t>Дт</w:t>
                  </w:r>
                  <w:proofErr w:type="spellEnd"/>
                  <w:r w:rsidRPr="0087389C">
                    <w:rPr>
                      <w:rFonts w:ascii="Times New Roman" w:hAnsi="Times New Roman" w:cs="Times New Roman"/>
                      <w:sz w:val="20"/>
                      <w:szCs w:val="20"/>
                    </w:rPr>
                    <w:t xml:space="preserve"> 19.03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материально-производственным запасам»</w:t>
                  </w:r>
                </w:p>
              </w:tc>
              <w:tc>
                <w:tcPr>
                  <w:tcW w:w="2396" w:type="dxa"/>
                  <w:vMerge/>
                  <w:vAlign w:val="center"/>
                </w:tcPr>
                <w:p w14:paraId="1F7933C5"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07C3D939" w14:textId="1201098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3 859,00</w:t>
                  </w:r>
                </w:p>
              </w:tc>
              <w:tc>
                <w:tcPr>
                  <w:tcW w:w="2479" w:type="dxa"/>
                  <w:vAlign w:val="center"/>
                </w:tcPr>
                <w:p w14:paraId="7F710C36" w14:textId="055D99B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сумма НДС по приобретенным материалам</w:t>
                  </w:r>
                </w:p>
              </w:tc>
            </w:tr>
            <w:tr w:rsidR="00C72B19" w:rsidRPr="0087389C" w14:paraId="173D9953" w14:textId="77777777" w:rsidTr="0038329C">
              <w:tc>
                <w:tcPr>
                  <w:tcW w:w="2565" w:type="dxa"/>
                  <w:vAlign w:val="center"/>
                </w:tcPr>
                <w:p w14:paraId="38F900B6" w14:textId="02684DC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2396" w:type="dxa"/>
                  <w:vAlign w:val="center"/>
                </w:tcPr>
                <w:p w14:paraId="439D1C36" w14:textId="07869A9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51 «Расчетные счета»</w:t>
                  </w:r>
                </w:p>
              </w:tc>
              <w:tc>
                <w:tcPr>
                  <w:tcW w:w="1206" w:type="dxa"/>
                  <w:vAlign w:val="center"/>
                </w:tcPr>
                <w:p w14:paraId="7D501223" w14:textId="1E04E0F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25 300,00</w:t>
                  </w:r>
                </w:p>
              </w:tc>
              <w:tc>
                <w:tcPr>
                  <w:tcW w:w="2479" w:type="dxa"/>
                  <w:vAlign w:val="center"/>
                </w:tcPr>
                <w:p w14:paraId="03D4D6B5" w14:textId="6FFC641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Произведена оплата поставщику</w:t>
                  </w:r>
                </w:p>
              </w:tc>
            </w:tr>
            <w:tr w:rsidR="00C72B19" w:rsidRPr="0087389C" w14:paraId="5440F685" w14:textId="77777777" w:rsidTr="0038329C">
              <w:tc>
                <w:tcPr>
                  <w:tcW w:w="2565" w:type="dxa"/>
                  <w:vAlign w:val="center"/>
                </w:tcPr>
                <w:p w14:paraId="312FC824" w14:textId="54E7A36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68 «Расчеты по налогам и сборам»</w:t>
                  </w:r>
                </w:p>
              </w:tc>
              <w:tc>
                <w:tcPr>
                  <w:tcW w:w="2396" w:type="dxa"/>
                  <w:vAlign w:val="center"/>
                </w:tcPr>
                <w:p w14:paraId="111DCF65" w14:textId="21720E6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19.03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материально-производственным запасам»</w:t>
                  </w:r>
                </w:p>
              </w:tc>
              <w:tc>
                <w:tcPr>
                  <w:tcW w:w="1206" w:type="dxa"/>
                  <w:vAlign w:val="center"/>
                </w:tcPr>
                <w:p w14:paraId="3FA9FFA7" w14:textId="4AFA05B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3 859,00</w:t>
                  </w:r>
                </w:p>
              </w:tc>
              <w:tc>
                <w:tcPr>
                  <w:tcW w:w="2479" w:type="dxa"/>
                  <w:vAlign w:val="center"/>
                </w:tcPr>
                <w:p w14:paraId="77C178B7" w14:textId="5633312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Зачтен НДС по приобретенным материалам</w:t>
                  </w:r>
                </w:p>
              </w:tc>
            </w:tr>
            <w:tr w:rsidR="00C72B19" w:rsidRPr="0087389C" w14:paraId="1A449EC7" w14:textId="77777777" w:rsidTr="0038329C">
              <w:tc>
                <w:tcPr>
                  <w:tcW w:w="2565" w:type="dxa"/>
                  <w:vAlign w:val="center"/>
                </w:tcPr>
                <w:p w14:paraId="54B4F84F" w14:textId="29E1F1E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w:t>
                  </w:r>
                </w:p>
              </w:tc>
              <w:tc>
                <w:tcPr>
                  <w:tcW w:w="2396" w:type="dxa"/>
                  <w:vMerge w:val="restart"/>
                  <w:vAlign w:val="center"/>
                </w:tcPr>
                <w:p w14:paraId="3DA6BFD9" w14:textId="5C09D21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411AB6CF" w14:textId="08E28D2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2 144,00</w:t>
                  </w:r>
                </w:p>
              </w:tc>
              <w:tc>
                <w:tcPr>
                  <w:tcW w:w="2479" w:type="dxa"/>
                  <w:vAlign w:val="center"/>
                </w:tcPr>
                <w:p w14:paraId="38E3E7E9" w14:textId="2D90CC3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Расходы по доставке материалов на склад</w:t>
                  </w:r>
                </w:p>
              </w:tc>
            </w:tr>
            <w:tr w:rsidR="00C72B19" w:rsidRPr="0087389C" w14:paraId="51081289" w14:textId="77777777" w:rsidTr="0038329C">
              <w:tc>
                <w:tcPr>
                  <w:tcW w:w="2565" w:type="dxa"/>
                  <w:vAlign w:val="center"/>
                </w:tcPr>
                <w:p w14:paraId="558BF68F" w14:textId="44791A6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19.03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материально-производственным запасам»</w:t>
                  </w:r>
                </w:p>
              </w:tc>
              <w:tc>
                <w:tcPr>
                  <w:tcW w:w="2396" w:type="dxa"/>
                  <w:vMerge/>
                  <w:vAlign w:val="center"/>
                </w:tcPr>
                <w:p w14:paraId="757EA39D"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1657ABCF" w14:textId="7019835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386,00</w:t>
                  </w:r>
                </w:p>
              </w:tc>
              <w:tc>
                <w:tcPr>
                  <w:tcW w:w="2479" w:type="dxa"/>
                  <w:vAlign w:val="center"/>
                </w:tcPr>
                <w:p w14:paraId="3C66DBB9" w14:textId="77B7BEF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сумма НДС по услугам доставки</w:t>
                  </w:r>
                </w:p>
              </w:tc>
            </w:tr>
            <w:tr w:rsidR="00C72B19" w:rsidRPr="0087389C" w14:paraId="005F105B" w14:textId="77777777" w:rsidTr="0038329C">
              <w:tc>
                <w:tcPr>
                  <w:tcW w:w="2565" w:type="dxa"/>
                  <w:vAlign w:val="center"/>
                </w:tcPr>
                <w:p w14:paraId="3DBBF2CD" w14:textId="06E80679"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2396" w:type="dxa"/>
                  <w:vAlign w:val="center"/>
                </w:tcPr>
                <w:p w14:paraId="6E5E84ED" w14:textId="0E4CFA4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51 «Расчетные счета»</w:t>
                  </w:r>
                </w:p>
              </w:tc>
              <w:tc>
                <w:tcPr>
                  <w:tcW w:w="1206" w:type="dxa"/>
                  <w:vAlign w:val="center"/>
                </w:tcPr>
                <w:p w14:paraId="3B1E6BDD" w14:textId="5F92618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2 530,00</w:t>
                  </w:r>
                </w:p>
              </w:tc>
              <w:tc>
                <w:tcPr>
                  <w:tcW w:w="2479" w:type="dxa"/>
                  <w:vAlign w:val="center"/>
                </w:tcPr>
                <w:p w14:paraId="191CC931" w14:textId="1C5A7B2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Произведена оплата транспортной компании</w:t>
                  </w:r>
                </w:p>
              </w:tc>
            </w:tr>
            <w:tr w:rsidR="00C72B19" w:rsidRPr="0087389C" w14:paraId="19C9D8A7" w14:textId="77777777" w:rsidTr="0038329C">
              <w:tc>
                <w:tcPr>
                  <w:tcW w:w="2565" w:type="dxa"/>
                  <w:vAlign w:val="center"/>
                </w:tcPr>
                <w:p w14:paraId="5A032556" w14:textId="3E7BCC0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68 «Расчеты по налогам и сборам»</w:t>
                  </w:r>
                </w:p>
              </w:tc>
              <w:tc>
                <w:tcPr>
                  <w:tcW w:w="2396" w:type="dxa"/>
                  <w:vAlign w:val="center"/>
                </w:tcPr>
                <w:p w14:paraId="45BC2983" w14:textId="2E4F224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19.03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материально-производственным запасам»</w:t>
                  </w:r>
                </w:p>
              </w:tc>
              <w:tc>
                <w:tcPr>
                  <w:tcW w:w="1206" w:type="dxa"/>
                  <w:vAlign w:val="center"/>
                </w:tcPr>
                <w:p w14:paraId="5E916393" w14:textId="0E699A8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386,00</w:t>
                  </w:r>
                </w:p>
              </w:tc>
              <w:tc>
                <w:tcPr>
                  <w:tcW w:w="2479" w:type="dxa"/>
                  <w:vAlign w:val="center"/>
                </w:tcPr>
                <w:p w14:paraId="0AA5E834" w14:textId="7A6CF51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Зачтен НДС по расходам на доставку</w:t>
                  </w:r>
                </w:p>
              </w:tc>
            </w:tr>
          </w:tbl>
          <w:p w14:paraId="0B60C4F6" w14:textId="6E986BD3"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Уставный капитал ООО по учредительному договору определен в сумме 45 000 руб. Доля трех участников (юридическое лицо и двое физических лиц) определены как равные. Физические лица внесли свои вклады денежными средствами, юридическое лицо – в виде материалов. Их согласованная оценка равна задолженности участника – 15 000 руб. Транспортные расходы по доставке материалов составили 2 750 руб., в т.ч. НДФ – 420 руб. Оплата поставщику произведена на расчетный счет в полном объеме.</w:t>
            </w:r>
          </w:p>
          <w:p w14:paraId="1C42EA6E" w14:textId="7777777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4E284C56"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4E67CD1B" w14:textId="77777777" w:rsidTr="0038329C">
              <w:tc>
                <w:tcPr>
                  <w:tcW w:w="2565" w:type="dxa"/>
                  <w:vAlign w:val="center"/>
                </w:tcPr>
                <w:p w14:paraId="7B0558EE" w14:textId="48B92093"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75.01 «Расчеты с учредителями», субсчет «Расчеты по вкладам в уставный (складочный) капитал»</w:t>
                  </w:r>
                </w:p>
              </w:tc>
              <w:tc>
                <w:tcPr>
                  <w:tcW w:w="2396" w:type="dxa"/>
                  <w:vAlign w:val="center"/>
                </w:tcPr>
                <w:p w14:paraId="17318C90" w14:textId="7777777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80 «Уставный капитал»</w:t>
                  </w:r>
                </w:p>
              </w:tc>
              <w:tc>
                <w:tcPr>
                  <w:tcW w:w="1206" w:type="dxa"/>
                  <w:vAlign w:val="center"/>
                </w:tcPr>
                <w:p w14:paraId="62EA2B94" w14:textId="579C31B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45 000,00</w:t>
                  </w:r>
                </w:p>
              </w:tc>
              <w:tc>
                <w:tcPr>
                  <w:tcW w:w="2479" w:type="dxa"/>
                  <w:vAlign w:val="center"/>
                </w:tcPr>
                <w:p w14:paraId="4C96C09B" w14:textId="2BCAA79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задолженность учредителей по вкладу в уставный капитал ООО (на дату его регистрации)</w:t>
                  </w:r>
                </w:p>
              </w:tc>
            </w:tr>
            <w:tr w:rsidR="00C72B19" w:rsidRPr="0087389C" w14:paraId="16AC8950" w14:textId="77777777" w:rsidTr="0038329C">
              <w:tc>
                <w:tcPr>
                  <w:tcW w:w="2565" w:type="dxa"/>
                  <w:vAlign w:val="center"/>
                </w:tcPr>
                <w:p w14:paraId="32371CFA" w14:textId="3FDF958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lastRenderedPageBreak/>
                    <w:t>Дт</w:t>
                  </w:r>
                  <w:proofErr w:type="spellEnd"/>
                  <w:r w:rsidRPr="0087389C">
                    <w:rPr>
                      <w:rFonts w:ascii="Times New Roman" w:hAnsi="Times New Roman" w:cs="Times New Roman"/>
                      <w:sz w:val="20"/>
                      <w:szCs w:val="20"/>
                    </w:rPr>
                    <w:t xml:space="preserve"> 51 «Расчетные счета»</w:t>
                  </w:r>
                </w:p>
              </w:tc>
              <w:tc>
                <w:tcPr>
                  <w:tcW w:w="2396" w:type="dxa"/>
                  <w:vMerge w:val="restart"/>
                  <w:vAlign w:val="center"/>
                </w:tcPr>
                <w:p w14:paraId="075F7480" w14:textId="6B0CC690"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75.01 «Расчеты с учредителями», субсчет «Расчеты по вкладам в уставный (складочный) капитал»</w:t>
                  </w:r>
                </w:p>
              </w:tc>
              <w:tc>
                <w:tcPr>
                  <w:tcW w:w="1206" w:type="dxa"/>
                  <w:vAlign w:val="center"/>
                </w:tcPr>
                <w:p w14:paraId="7404F62A" w14:textId="5B8EE72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30 000,00</w:t>
                  </w:r>
                </w:p>
              </w:tc>
              <w:tc>
                <w:tcPr>
                  <w:tcW w:w="2479" w:type="dxa"/>
                  <w:vAlign w:val="center"/>
                </w:tcPr>
                <w:p w14:paraId="7D6494C7" w14:textId="42B4D2B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Внесены на расчетный счет от учредителей доли вклада в уставный капитал</w:t>
                  </w:r>
                </w:p>
              </w:tc>
            </w:tr>
            <w:tr w:rsidR="00C72B19" w:rsidRPr="0087389C" w14:paraId="31C05168" w14:textId="77777777" w:rsidTr="0038329C">
              <w:tc>
                <w:tcPr>
                  <w:tcW w:w="2565" w:type="dxa"/>
                  <w:vMerge w:val="restart"/>
                  <w:vAlign w:val="center"/>
                </w:tcPr>
                <w:p w14:paraId="3FDA4F33" w14:textId="1CD7C2B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w:t>
                  </w:r>
                </w:p>
              </w:tc>
              <w:tc>
                <w:tcPr>
                  <w:tcW w:w="2396" w:type="dxa"/>
                  <w:vMerge/>
                  <w:vAlign w:val="center"/>
                </w:tcPr>
                <w:p w14:paraId="351D2B13"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3B0A3FAF" w14:textId="47F4F2F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15 000,00</w:t>
                  </w:r>
                </w:p>
              </w:tc>
              <w:tc>
                <w:tcPr>
                  <w:tcW w:w="2479" w:type="dxa"/>
                  <w:vAlign w:val="center"/>
                </w:tcPr>
                <w:p w14:paraId="1339F6DE" w14:textId="62621C4D"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стоимость материалов, вносимых в уставной капитал</w:t>
                  </w:r>
                </w:p>
              </w:tc>
            </w:tr>
            <w:tr w:rsidR="00C72B19" w:rsidRPr="0087389C" w14:paraId="4474105A" w14:textId="77777777" w:rsidTr="0038329C">
              <w:tc>
                <w:tcPr>
                  <w:tcW w:w="2565" w:type="dxa"/>
                  <w:vMerge/>
                  <w:vAlign w:val="center"/>
                </w:tcPr>
                <w:p w14:paraId="0440B987"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396" w:type="dxa"/>
                  <w:vMerge w:val="restart"/>
                  <w:vAlign w:val="center"/>
                </w:tcPr>
                <w:p w14:paraId="421A27A4" w14:textId="61EC102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006F8FE1" w14:textId="63F1133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2 330,00</w:t>
                  </w:r>
                </w:p>
              </w:tc>
              <w:tc>
                <w:tcPr>
                  <w:tcW w:w="2479" w:type="dxa"/>
                  <w:vAlign w:val="center"/>
                </w:tcPr>
                <w:p w14:paraId="52EF6149" w14:textId="44F05A3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Расходы по доставке материалов на склад</w:t>
                  </w:r>
                </w:p>
              </w:tc>
            </w:tr>
            <w:tr w:rsidR="00C72B19" w:rsidRPr="0087389C" w14:paraId="32F20CFE" w14:textId="77777777" w:rsidTr="0038329C">
              <w:tc>
                <w:tcPr>
                  <w:tcW w:w="2565" w:type="dxa"/>
                  <w:vAlign w:val="center"/>
                </w:tcPr>
                <w:p w14:paraId="34C66968" w14:textId="3105CCA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19.03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материально-производственным запасам»</w:t>
                  </w:r>
                </w:p>
              </w:tc>
              <w:tc>
                <w:tcPr>
                  <w:tcW w:w="2396" w:type="dxa"/>
                  <w:vMerge/>
                  <w:vAlign w:val="center"/>
                </w:tcPr>
                <w:p w14:paraId="3AC68F87"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1206" w:type="dxa"/>
                  <w:vAlign w:val="center"/>
                </w:tcPr>
                <w:p w14:paraId="6E7CF23A" w14:textId="210002E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420,00</w:t>
                  </w:r>
                </w:p>
              </w:tc>
              <w:tc>
                <w:tcPr>
                  <w:tcW w:w="2479" w:type="dxa"/>
                  <w:vAlign w:val="center"/>
                </w:tcPr>
                <w:p w14:paraId="4A658026" w14:textId="668F6E8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сумма НДС по услугам доставки</w:t>
                  </w:r>
                </w:p>
              </w:tc>
            </w:tr>
            <w:tr w:rsidR="00C72B19" w:rsidRPr="0087389C" w14:paraId="2E549D27" w14:textId="77777777" w:rsidTr="0038329C">
              <w:tc>
                <w:tcPr>
                  <w:tcW w:w="2565" w:type="dxa"/>
                  <w:vAlign w:val="center"/>
                </w:tcPr>
                <w:p w14:paraId="0AE9484A" w14:textId="70A2EC7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2396" w:type="dxa"/>
                  <w:vAlign w:val="center"/>
                </w:tcPr>
                <w:p w14:paraId="3286F475" w14:textId="3555D5E3"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51 «Расчетные счета»</w:t>
                  </w:r>
                </w:p>
              </w:tc>
              <w:tc>
                <w:tcPr>
                  <w:tcW w:w="1206" w:type="dxa"/>
                  <w:vAlign w:val="center"/>
                </w:tcPr>
                <w:p w14:paraId="7E5D0178" w14:textId="3EC75D0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2 750,00</w:t>
                  </w:r>
                </w:p>
              </w:tc>
              <w:tc>
                <w:tcPr>
                  <w:tcW w:w="2479" w:type="dxa"/>
                  <w:vAlign w:val="center"/>
                </w:tcPr>
                <w:p w14:paraId="510E580C" w14:textId="1A875BB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Произведена оплата транспортной компании</w:t>
                  </w:r>
                </w:p>
              </w:tc>
            </w:tr>
            <w:tr w:rsidR="00C72B19" w:rsidRPr="0087389C" w14:paraId="58389F92" w14:textId="77777777" w:rsidTr="0038329C">
              <w:tc>
                <w:tcPr>
                  <w:tcW w:w="2565" w:type="dxa"/>
                  <w:vAlign w:val="center"/>
                </w:tcPr>
                <w:p w14:paraId="7F1D9E02" w14:textId="6BA1F36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68 «Расчеты по налогам и сборам»</w:t>
                  </w:r>
                </w:p>
              </w:tc>
              <w:tc>
                <w:tcPr>
                  <w:tcW w:w="2396" w:type="dxa"/>
                  <w:vAlign w:val="center"/>
                </w:tcPr>
                <w:p w14:paraId="2E439F73" w14:textId="3F03523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19.03 «Налог на добавленную стоимость по приобретенным ценностям», субсчет «</w:t>
                  </w:r>
                  <w:r w:rsidRPr="0087389C">
                    <w:rPr>
                      <w:rFonts w:ascii="Times New Roman" w:hAnsi="Times New Roman" w:cs="Times New Roman"/>
                      <w:color w:val="000000"/>
                      <w:sz w:val="20"/>
                      <w:szCs w:val="20"/>
                      <w:shd w:val="clear" w:color="auto" w:fill="FFFFFF"/>
                    </w:rPr>
                    <w:t>Налог на добавленную стоимость по приобретенным материально-производственным запасам»</w:t>
                  </w:r>
                </w:p>
              </w:tc>
              <w:tc>
                <w:tcPr>
                  <w:tcW w:w="1206" w:type="dxa"/>
                  <w:vAlign w:val="center"/>
                </w:tcPr>
                <w:p w14:paraId="7348C7D4" w14:textId="3DC2519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420,00</w:t>
                  </w:r>
                </w:p>
              </w:tc>
              <w:tc>
                <w:tcPr>
                  <w:tcW w:w="2479" w:type="dxa"/>
                  <w:vAlign w:val="center"/>
                </w:tcPr>
                <w:p w14:paraId="4A27140A" w14:textId="30A3ED1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Зачтен НДС по расходам на доставку</w:t>
                  </w:r>
                </w:p>
              </w:tc>
            </w:tr>
          </w:tbl>
          <w:p w14:paraId="58EEA0D1" w14:textId="75ECF53B"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Основное производство организации изготавливает материалы для собственных нужд. Затраты на изготовление материалов составили:</w:t>
            </w:r>
          </w:p>
          <w:p w14:paraId="1E88C0BC" w14:textId="128B48D3"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стоимость сырья – 570 000 руб.</w:t>
            </w:r>
          </w:p>
          <w:p w14:paraId="04757BEE" w14:textId="06DE7BAA"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затраты на оплату труда рабочих – 410 000 руб.</w:t>
            </w:r>
          </w:p>
          <w:p w14:paraId="203AD292" w14:textId="50A6F159"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страховые взносы – 123 000 руб.</w:t>
            </w:r>
          </w:p>
          <w:p w14:paraId="2F85C929" w14:textId="7FDC5CED"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амортизация основных средств основного производства – 42 000 руб.</w:t>
            </w:r>
          </w:p>
          <w:p w14:paraId="43E5DC25" w14:textId="2AA465A3"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Накладные общепроизводственные расходы цеха, изготавливающего материалы (расходы на содержание административно-управленческого персонала) составили – 287 000 руб.</w:t>
            </w:r>
          </w:p>
          <w:p w14:paraId="6A7DC49F" w14:textId="2B3B959A"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Тарный цех (вспомогательное производство) изготовил тару для упаковки вышеуказанных материалов. Общие затраты тарного цеха (включая расходы на содержание административно-управленческого персонала тарного цеха) составили 321 000 руб. </w:t>
            </w:r>
          </w:p>
          <w:p w14:paraId="7A0AD893" w14:textId="4AF6C9E5"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 и определить фактическую себестоимость изготовленных материалов</w:t>
            </w:r>
          </w:p>
          <w:p w14:paraId="0D237A23"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809" w:type="dxa"/>
              <w:tblInd w:w="309" w:type="dxa"/>
              <w:tblLook w:val="04A0" w:firstRow="1" w:lastRow="0" w:firstColumn="1" w:lastColumn="0" w:noHBand="0" w:noVBand="1"/>
            </w:tblPr>
            <w:tblGrid>
              <w:gridCol w:w="2589"/>
              <w:gridCol w:w="2590"/>
              <w:gridCol w:w="1198"/>
              <w:gridCol w:w="2432"/>
            </w:tblGrid>
            <w:tr w:rsidR="00C72B19" w:rsidRPr="0087389C" w14:paraId="17618612" w14:textId="77777777" w:rsidTr="00420B36">
              <w:tc>
                <w:tcPr>
                  <w:tcW w:w="2589" w:type="dxa"/>
                  <w:vMerge w:val="restart"/>
                  <w:vAlign w:val="center"/>
                </w:tcPr>
                <w:p w14:paraId="25115893" w14:textId="059FF97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20 «Основное производство»</w:t>
                  </w:r>
                </w:p>
              </w:tc>
              <w:tc>
                <w:tcPr>
                  <w:tcW w:w="2590" w:type="dxa"/>
                  <w:vAlign w:val="center"/>
                </w:tcPr>
                <w:p w14:paraId="257FBA4C" w14:textId="6269534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10 «Материалы»</w:t>
                  </w:r>
                </w:p>
              </w:tc>
              <w:tc>
                <w:tcPr>
                  <w:tcW w:w="1198" w:type="dxa"/>
                  <w:vAlign w:val="center"/>
                </w:tcPr>
                <w:p w14:paraId="301AC69C" w14:textId="386D063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570 000,00</w:t>
                  </w:r>
                </w:p>
              </w:tc>
              <w:tc>
                <w:tcPr>
                  <w:tcW w:w="2432" w:type="dxa"/>
                  <w:vAlign w:val="center"/>
                </w:tcPr>
                <w:p w14:paraId="0E420FB7" w14:textId="2F76EE6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Учтено сырье, израсходованное на изготовление материалов</w:t>
                  </w:r>
                </w:p>
              </w:tc>
            </w:tr>
            <w:tr w:rsidR="00C72B19" w:rsidRPr="0087389C" w14:paraId="312A4085" w14:textId="77777777" w:rsidTr="00420B36">
              <w:tc>
                <w:tcPr>
                  <w:tcW w:w="2589" w:type="dxa"/>
                  <w:vMerge/>
                  <w:vAlign w:val="center"/>
                </w:tcPr>
                <w:p w14:paraId="01E670BC"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590" w:type="dxa"/>
                  <w:vAlign w:val="center"/>
                </w:tcPr>
                <w:p w14:paraId="007F7ACC" w14:textId="6700A14C"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70 «Расчеты с персоналом по оплате труда»</w:t>
                  </w:r>
                </w:p>
              </w:tc>
              <w:tc>
                <w:tcPr>
                  <w:tcW w:w="1198" w:type="dxa"/>
                  <w:vAlign w:val="center"/>
                </w:tcPr>
                <w:p w14:paraId="359694D1" w14:textId="20240DE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410 000,00</w:t>
                  </w:r>
                </w:p>
              </w:tc>
              <w:tc>
                <w:tcPr>
                  <w:tcW w:w="2432" w:type="dxa"/>
                  <w:vAlign w:val="center"/>
                </w:tcPr>
                <w:p w14:paraId="6CD7E2F2" w14:textId="447AB2D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Учтена зарплата рабочих основного производства, изготавливающих материалы</w:t>
                  </w:r>
                </w:p>
              </w:tc>
            </w:tr>
            <w:tr w:rsidR="00C72B19" w:rsidRPr="0087389C" w14:paraId="1EAE980A" w14:textId="77777777" w:rsidTr="00420B36">
              <w:tc>
                <w:tcPr>
                  <w:tcW w:w="2589" w:type="dxa"/>
                  <w:vMerge/>
                  <w:vAlign w:val="center"/>
                </w:tcPr>
                <w:p w14:paraId="643194CB" w14:textId="2B0B8303" w:rsidR="00C72B19" w:rsidRPr="0087389C" w:rsidRDefault="00C72B19" w:rsidP="00C72B19">
                  <w:pPr>
                    <w:pStyle w:val="ab"/>
                    <w:spacing w:after="0" w:line="240" w:lineRule="auto"/>
                    <w:ind w:left="0"/>
                    <w:rPr>
                      <w:rFonts w:ascii="Times New Roman" w:hAnsi="Times New Roman" w:cs="Times New Roman"/>
                      <w:sz w:val="20"/>
                      <w:szCs w:val="20"/>
                    </w:rPr>
                  </w:pPr>
                </w:p>
              </w:tc>
              <w:tc>
                <w:tcPr>
                  <w:tcW w:w="2590" w:type="dxa"/>
                  <w:vAlign w:val="center"/>
                </w:tcPr>
                <w:p w14:paraId="5D262143" w14:textId="3848007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69 «Расчеты по социальному страхованию и обеспечению»</w:t>
                  </w:r>
                </w:p>
              </w:tc>
              <w:tc>
                <w:tcPr>
                  <w:tcW w:w="1198" w:type="dxa"/>
                  <w:vAlign w:val="center"/>
                </w:tcPr>
                <w:p w14:paraId="1AD6FF4D" w14:textId="4D072D0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123 000,00</w:t>
                  </w:r>
                </w:p>
              </w:tc>
              <w:tc>
                <w:tcPr>
                  <w:tcW w:w="2432" w:type="dxa"/>
                  <w:vAlign w:val="center"/>
                </w:tcPr>
                <w:p w14:paraId="450CFF65" w14:textId="686A81D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 xml:space="preserve">Учтены начисления на заработную плату </w:t>
                  </w:r>
                </w:p>
              </w:tc>
            </w:tr>
            <w:tr w:rsidR="00C72B19" w:rsidRPr="0087389C" w14:paraId="5FCF4681" w14:textId="77777777" w:rsidTr="00420B36">
              <w:tc>
                <w:tcPr>
                  <w:tcW w:w="2589" w:type="dxa"/>
                  <w:vMerge/>
                  <w:vAlign w:val="center"/>
                </w:tcPr>
                <w:p w14:paraId="7DA0AF73"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590" w:type="dxa"/>
                  <w:vAlign w:val="center"/>
                </w:tcPr>
                <w:p w14:paraId="1877C4B8" w14:textId="72A8198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02 «Амортизация основных средств»</w:t>
                  </w:r>
                </w:p>
              </w:tc>
              <w:tc>
                <w:tcPr>
                  <w:tcW w:w="1198" w:type="dxa"/>
                  <w:vAlign w:val="center"/>
                </w:tcPr>
                <w:p w14:paraId="45C276B9" w14:textId="43C00A3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42 000,00</w:t>
                  </w:r>
                </w:p>
              </w:tc>
              <w:tc>
                <w:tcPr>
                  <w:tcW w:w="2432" w:type="dxa"/>
                  <w:vAlign w:val="center"/>
                </w:tcPr>
                <w:p w14:paraId="505173AB" w14:textId="7AAA0AB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Учтена амортизация основных средств</w:t>
                  </w:r>
                </w:p>
              </w:tc>
            </w:tr>
            <w:tr w:rsidR="00C72B19" w:rsidRPr="0087389C" w14:paraId="36695B94" w14:textId="77777777" w:rsidTr="00420B36">
              <w:tc>
                <w:tcPr>
                  <w:tcW w:w="6377" w:type="dxa"/>
                  <w:gridSpan w:val="3"/>
                  <w:vAlign w:val="center"/>
                </w:tcPr>
                <w:p w14:paraId="5355998A" w14:textId="640D28B9" w:rsidR="00C72B19" w:rsidRPr="0087389C" w:rsidRDefault="00C72B19" w:rsidP="00C72B19">
                  <w:pPr>
                    <w:pStyle w:val="ab"/>
                    <w:spacing w:after="0" w:line="240" w:lineRule="auto"/>
                    <w:ind w:left="-117"/>
                    <w:jc w:val="right"/>
                    <w:rPr>
                      <w:rFonts w:ascii="Times New Roman" w:hAnsi="Times New Roman" w:cs="Times New Roman"/>
                      <w:sz w:val="20"/>
                      <w:szCs w:val="20"/>
                    </w:rPr>
                  </w:pPr>
                  <w:r w:rsidRPr="0087389C">
                    <w:rPr>
                      <w:rFonts w:ascii="Times New Roman" w:hAnsi="Times New Roman" w:cs="Times New Roman"/>
                      <w:sz w:val="20"/>
                      <w:szCs w:val="20"/>
                    </w:rPr>
                    <w:t>570 000,00 + 410 000,00 + 123 000,00 + 42 000 ,00 = 1 145 000,00</w:t>
                  </w:r>
                </w:p>
              </w:tc>
              <w:tc>
                <w:tcPr>
                  <w:tcW w:w="2432" w:type="dxa"/>
                  <w:vAlign w:val="center"/>
                </w:tcPr>
                <w:p w14:paraId="15F0152F" w14:textId="5AC80B1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Общая величина прямых расходов</w:t>
                  </w:r>
                </w:p>
              </w:tc>
            </w:tr>
            <w:tr w:rsidR="00C72B19" w:rsidRPr="0087389C" w14:paraId="4BB1564E" w14:textId="77777777" w:rsidTr="00420B36">
              <w:tc>
                <w:tcPr>
                  <w:tcW w:w="2589" w:type="dxa"/>
                  <w:vAlign w:val="center"/>
                </w:tcPr>
                <w:p w14:paraId="69A51924" w14:textId="4AC33B2D"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lastRenderedPageBreak/>
                    <w:t>Дт</w:t>
                  </w:r>
                  <w:proofErr w:type="spellEnd"/>
                  <w:r w:rsidRPr="0087389C">
                    <w:rPr>
                      <w:rFonts w:ascii="Times New Roman" w:hAnsi="Times New Roman" w:cs="Times New Roman"/>
                      <w:sz w:val="20"/>
                      <w:szCs w:val="20"/>
                    </w:rPr>
                    <w:t xml:space="preserve"> 25 «Общепроизводственные расходы»</w:t>
                  </w:r>
                </w:p>
              </w:tc>
              <w:tc>
                <w:tcPr>
                  <w:tcW w:w="2590" w:type="dxa"/>
                  <w:vAlign w:val="center"/>
                </w:tcPr>
                <w:p w14:paraId="7DC2655F" w14:textId="608BFC1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10 «Материалы»; 70 «Расчеты с персоналом по оплате труда»; 69 «Расчеты по социальному страхованию и обеспечению»; 02 «Амортизация основных средств»</w:t>
                  </w:r>
                </w:p>
              </w:tc>
              <w:tc>
                <w:tcPr>
                  <w:tcW w:w="1198" w:type="dxa"/>
                  <w:vAlign w:val="center"/>
                </w:tcPr>
                <w:p w14:paraId="25B7F1E9" w14:textId="765B126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287 000,00</w:t>
                  </w:r>
                </w:p>
              </w:tc>
              <w:tc>
                <w:tcPr>
                  <w:tcW w:w="2432" w:type="dxa"/>
                  <w:vAlign w:val="center"/>
                </w:tcPr>
                <w:p w14:paraId="1CC84FFD" w14:textId="6BB6288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Учтены общепроизводственные расходы цеха, связанные с изготовлением материалов</w:t>
                  </w:r>
                </w:p>
              </w:tc>
            </w:tr>
            <w:tr w:rsidR="00C72B19" w:rsidRPr="0087389C" w14:paraId="2B7E37FA" w14:textId="77777777" w:rsidTr="00420B36">
              <w:tc>
                <w:tcPr>
                  <w:tcW w:w="2589" w:type="dxa"/>
                  <w:vAlign w:val="center"/>
                </w:tcPr>
                <w:p w14:paraId="4EB317D3" w14:textId="6A0C5AE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20 «Основное производство»</w:t>
                  </w:r>
                </w:p>
              </w:tc>
              <w:tc>
                <w:tcPr>
                  <w:tcW w:w="2590" w:type="dxa"/>
                  <w:vAlign w:val="center"/>
                </w:tcPr>
                <w:p w14:paraId="47A5CBB3" w14:textId="6C7F15C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25 «Общепроизводственные расходы»</w:t>
                  </w:r>
                </w:p>
              </w:tc>
              <w:tc>
                <w:tcPr>
                  <w:tcW w:w="1198" w:type="dxa"/>
                  <w:vAlign w:val="center"/>
                </w:tcPr>
                <w:p w14:paraId="3E8467E5" w14:textId="776BBE8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287 000,00</w:t>
                  </w:r>
                </w:p>
              </w:tc>
              <w:tc>
                <w:tcPr>
                  <w:tcW w:w="2432" w:type="dxa"/>
                  <w:vAlign w:val="center"/>
                </w:tcPr>
                <w:p w14:paraId="78929C2C" w14:textId="1C9DD7FD"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Расходы на содержание административно-управленческого персонала, включены в цеховую себестоимость материалов</w:t>
                  </w:r>
                </w:p>
              </w:tc>
            </w:tr>
            <w:tr w:rsidR="00C72B19" w:rsidRPr="0087389C" w14:paraId="4AD7BBB1" w14:textId="77777777" w:rsidTr="00420B36">
              <w:tc>
                <w:tcPr>
                  <w:tcW w:w="6377" w:type="dxa"/>
                  <w:gridSpan w:val="3"/>
                  <w:vAlign w:val="center"/>
                </w:tcPr>
                <w:p w14:paraId="2EE2FF7D" w14:textId="217167D8" w:rsidR="00C72B19" w:rsidRPr="0087389C" w:rsidRDefault="00C72B19" w:rsidP="00C72B19">
                  <w:pPr>
                    <w:pStyle w:val="ab"/>
                    <w:spacing w:after="0" w:line="240" w:lineRule="auto"/>
                    <w:ind w:left="0"/>
                    <w:jc w:val="right"/>
                    <w:rPr>
                      <w:rFonts w:ascii="Times New Roman" w:hAnsi="Times New Roman" w:cs="Times New Roman"/>
                      <w:sz w:val="20"/>
                      <w:szCs w:val="20"/>
                    </w:rPr>
                  </w:pPr>
                  <w:r w:rsidRPr="0087389C">
                    <w:rPr>
                      <w:rFonts w:ascii="Times New Roman" w:hAnsi="Times New Roman" w:cs="Times New Roman"/>
                      <w:sz w:val="20"/>
                      <w:szCs w:val="20"/>
                    </w:rPr>
                    <w:t>1145 000,00 + 287 000,00 = 1 432 000,00</w:t>
                  </w:r>
                </w:p>
              </w:tc>
              <w:tc>
                <w:tcPr>
                  <w:tcW w:w="2432" w:type="dxa"/>
                  <w:vAlign w:val="center"/>
                </w:tcPr>
                <w:p w14:paraId="557028BD" w14:textId="0A24631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Цеховая себестоимость материалов</w:t>
                  </w:r>
                </w:p>
              </w:tc>
            </w:tr>
            <w:tr w:rsidR="00C72B19" w:rsidRPr="0087389C" w14:paraId="64F52685" w14:textId="77777777" w:rsidTr="00420B36">
              <w:tc>
                <w:tcPr>
                  <w:tcW w:w="2589" w:type="dxa"/>
                  <w:vAlign w:val="center"/>
                </w:tcPr>
                <w:p w14:paraId="514857C1" w14:textId="7A07271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23 «Вспомогательные производства»</w:t>
                  </w:r>
                </w:p>
              </w:tc>
              <w:tc>
                <w:tcPr>
                  <w:tcW w:w="2590" w:type="dxa"/>
                  <w:vAlign w:val="center"/>
                </w:tcPr>
                <w:p w14:paraId="5F5B7AE0" w14:textId="42456C14"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10 «Материалы»; 70 «Расчеты с персоналом по оплате труда»; 69 «Расчеты по социальному страхованию и обеспечению»; 02 «Амортизация основных средств»</w:t>
                  </w:r>
                </w:p>
              </w:tc>
              <w:tc>
                <w:tcPr>
                  <w:tcW w:w="1198" w:type="dxa"/>
                  <w:vAlign w:val="center"/>
                </w:tcPr>
                <w:p w14:paraId="5385D591" w14:textId="76472248"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321 000,00</w:t>
                  </w:r>
                </w:p>
              </w:tc>
              <w:tc>
                <w:tcPr>
                  <w:tcW w:w="2432" w:type="dxa"/>
                  <w:vAlign w:val="center"/>
                </w:tcPr>
                <w:p w14:paraId="505EEE9F" w14:textId="0E2C45A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Учтены расходы тарного цеха, связанные с изготовлением материалов</w:t>
                  </w:r>
                </w:p>
              </w:tc>
            </w:tr>
            <w:tr w:rsidR="00C72B19" w:rsidRPr="0087389C" w14:paraId="2EB613CC" w14:textId="77777777" w:rsidTr="00420B36">
              <w:tc>
                <w:tcPr>
                  <w:tcW w:w="2589" w:type="dxa"/>
                  <w:vAlign w:val="center"/>
                </w:tcPr>
                <w:p w14:paraId="2BD3B793" w14:textId="12470499"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20 «Основное производство»</w:t>
                  </w:r>
                </w:p>
              </w:tc>
              <w:tc>
                <w:tcPr>
                  <w:tcW w:w="2590" w:type="dxa"/>
                  <w:vAlign w:val="center"/>
                </w:tcPr>
                <w:p w14:paraId="74365485" w14:textId="2A0CFD8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23 «Вспомогательные производства»</w:t>
                  </w:r>
                </w:p>
              </w:tc>
              <w:tc>
                <w:tcPr>
                  <w:tcW w:w="1198" w:type="dxa"/>
                  <w:vAlign w:val="center"/>
                </w:tcPr>
                <w:p w14:paraId="63557584" w14:textId="0D578D5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321 000,00</w:t>
                  </w:r>
                </w:p>
              </w:tc>
              <w:tc>
                <w:tcPr>
                  <w:tcW w:w="2432" w:type="dxa"/>
                  <w:vAlign w:val="center"/>
                </w:tcPr>
                <w:p w14:paraId="608A24E3" w14:textId="1DCB20A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Расходы тарного цеха, связанные с изготовлением материалов, включены в производственную себестоимость материалов</w:t>
                  </w:r>
                </w:p>
              </w:tc>
            </w:tr>
            <w:tr w:rsidR="00C72B19" w:rsidRPr="0087389C" w14:paraId="23516266" w14:textId="77777777" w:rsidTr="0038329C">
              <w:tc>
                <w:tcPr>
                  <w:tcW w:w="6377" w:type="dxa"/>
                  <w:gridSpan w:val="3"/>
                  <w:vAlign w:val="center"/>
                </w:tcPr>
                <w:p w14:paraId="0591F1C4" w14:textId="21871350" w:rsidR="00C72B19" w:rsidRPr="0087389C" w:rsidRDefault="00C72B19" w:rsidP="00C72B19">
                  <w:pPr>
                    <w:pStyle w:val="ab"/>
                    <w:spacing w:after="0" w:line="240" w:lineRule="auto"/>
                    <w:ind w:left="0"/>
                    <w:jc w:val="right"/>
                    <w:rPr>
                      <w:rFonts w:ascii="Times New Roman" w:hAnsi="Times New Roman" w:cs="Times New Roman"/>
                      <w:sz w:val="20"/>
                      <w:szCs w:val="20"/>
                    </w:rPr>
                  </w:pPr>
                  <w:r w:rsidRPr="0087389C">
                    <w:rPr>
                      <w:rFonts w:ascii="Times New Roman" w:hAnsi="Times New Roman" w:cs="Times New Roman"/>
                      <w:sz w:val="20"/>
                      <w:szCs w:val="20"/>
                    </w:rPr>
                    <w:t>1 432 000,00 + 321 000,00 = 1 753 000,00</w:t>
                  </w:r>
                </w:p>
              </w:tc>
              <w:tc>
                <w:tcPr>
                  <w:tcW w:w="2432" w:type="dxa"/>
                  <w:vAlign w:val="center"/>
                </w:tcPr>
                <w:p w14:paraId="4AF49051" w14:textId="31D814F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Фактическая производственная себестоимость изготовленных материалов</w:t>
                  </w:r>
                </w:p>
              </w:tc>
            </w:tr>
            <w:tr w:rsidR="00C72B19" w:rsidRPr="0087389C" w14:paraId="4D3C2093" w14:textId="77777777" w:rsidTr="00420B36">
              <w:tc>
                <w:tcPr>
                  <w:tcW w:w="2589" w:type="dxa"/>
                  <w:vAlign w:val="center"/>
                </w:tcPr>
                <w:p w14:paraId="043896E9" w14:textId="56DE063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w:t>
                  </w:r>
                </w:p>
              </w:tc>
              <w:tc>
                <w:tcPr>
                  <w:tcW w:w="2590" w:type="dxa"/>
                  <w:vAlign w:val="center"/>
                </w:tcPr>
                <w:p w14:paraId="0A02106F" w14:textId="2CE59A4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20 «Основное производство»</w:t>
                  </w:r>
                </w:p>
              </w:tc>
              <w:tc>
                <w:tcPr>
                  <w:tcW w:w="1198" w:type="dxa"/>
                  <w:vAlign w:val="center"/>
                </w:tcPr>
                <w:p w14:paraId="0C3D371D" w14:textId="7E15F5A7" w:rsidR="00C72B19" w:rsidRPr="0087389C" w:rsidRDefault="00C72B19" w:rsidP="00C72B19">
                  <w:pPr>
                    <w:pStyle w:val="ab"/>
                    <w:spacing w:after="0" w:line="240" w:lineRule="auto"/>
                    <w:ind w:left="-81" w:right="-91"/>
                    <w:rPr>
                      <w:rFonts w:ascii="Times New Roman" w:hAnsi="Times New Roman" w:cs="Times New Roman"/>
                      <w:sz w:val="20"/>
                      <w:szCs w:val="20"/>
                    </w:rPr>
                  </w:pPr>
                  <w:r w:rsidRPr="0087389C">
                    <w:rPr>
                      <w:rFonts w:ascii="Times New Roman" w:hAnsi="Times New Roman" w:cs="Times New Roman"/>
                      <w:sz w:val="20"/>
                      <w:szCs w:val="20"/>
                    </w:rPr>
                    <w:t>1 753 000,00</w:t>
                  </w:r>
                </w:p>
              </w:tc>
              <w:tc>
                <w:tcPr>
                  <w:tcW w:w="2432" w:type="dxa"/>
                  <w:vAlign w:val="center"/>
                </w:tcPr>
                <w:p w14:paraId="2377FD46" w14:textId="10E765F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Материалы оприходованы на склад по фактической производственной себестоимости</w:t>
                  </w:r>
                </w:p>
              </w:tc>
            </w:tr>
          </w:tbl>
          <w:p w14:paraId="0BB7FC4D" w14:textId="221CF8AF"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ООО «Январь» реализовало в ООО «Февраль» со склада материалов 12 банок краски по цене 265 руб. за 1 банку, в т.ч. НДС – 40 руб. Стоимость 1 банки в учете ООО «Январь» составляет 120 руб./банка. </w:t>
            </w:r>
          </w:p>
          <w:p w14:paraId="22D4DACE" w14:textId="74C0C7AD"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 и определить финансовый результат от продажи.</w:t>
            </w:r>
          </w:p>
          <w:p w14:paraId="5ADACC67"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809" w:type="dxa"/>
              <w:tblInd w:w="309" w:type="dxa"/>
              <w:tblLook w:val="04A0" w:firstRow="1" w:lastRow="0" w:firstColumn="1" w:lastColumn="0" w:noHBand="0" w:noVBand="1"/>
            </w:tblPr>
            <w:tblGrid>
              <w:gridCol w:w="2589"/>
              <w:gridCol w:w="2590"/>
              <w:gridCol w:w="1198"/>
              <w:gridCol w:w="2432"/>
            </w:tblGrid>
            <w:tr w:rsidR="00C72B19" w:rsidRPr="0087389C" w14:paraId="6B92AD09" w14:textId="77777777" w:rsidTr="0038329C">
              <w:tc>
                <w:tcPr>
                  <w:tcW w:w="2589" w:type="dxa"/>
                  <w:vMerge w:val="restart"/>
                  <w:vAlign w:val="center"/>
                </w:tcPr>
                <w:p w14:paraId="16E074C5" w14:textId="080919F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62 «Расчеты с поставщиками и подрядчиками»</w:t>
                  </w:r>
                </w:p>
              </w:tc>
              <w:tc>
                <w:tcPr>
                  <w:tcW w:w="2590" w:type="dxa"/>
                  <w:vAlign w:val="center"/>
                </w:tcPr>
                <w:p w14:paraId="3BEC6BE1" w14:textId="216E34F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91.01 «Прочие доходы и расходы», субсчет «Прочие доходы»»</w:t>
                  </w:r>
                </w:p>
              </w:tc>
              <w:tc>
                <w:tcPr>
                  <w:tcW w:w="1198" w:type="dxa"/>
                  <w:vAlign w:val="center"/>
                </w:tcPr>
                <w:p w14:paraId="77F3670F" w14:textId="2AEB1ED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3 180,00</w:t>
                  </w:r>
                </w:p>
              </w:tc>
              <w:tc>
                <w:tcPr>
                  <w:tcW w:w="2432" w:type="dxa"/>
                  <w:vAlign w:val="center"/>
                </w:tcPr>
                <w:p w14:paraId="4FC59FDC" w14:textId="2AB04E5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выручка</w:t>
                  </w:r>
                </w:p>
              </w:tc>
            </w:tr>
            <w:tr w:rsidR="00C72B19" w:rsidRPr="0087389C" w14:paraId="7EA2D435" w14:textId="77777777" w:rsidTr="0038329C">
              <w:tc>
                <w:tcPr>
                  <w:tcW w:w="2589" w:type="dxa"/>
                  <w:vMerge w:val="restart"/>
                  <w:vAlign w:val="center"/>
                </w:tcPr>
                <w:p w14:paraId="71D33FCC" w14:textId="36CC10F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91.02 «Прочие доходы и расходы», субсчет «Прочие расходы»</w:t>
                  </w:r>
                </w:p>
              </w:tc>
              <w:tc>
                <w:tcPr>
                  <w:tcW w:w="2590" w:type="dxa"/>
                  <w:vAlign w:val="center"/>
                </w:tcPr>
                <w:p w14:paraId="50436174" w14:textId="47072FF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68 «Расчеты по налогам и сборам»</w:t>
                  </w:r>
                </w:p>
              </w:tc>
              <w:tc>
                <w:tcPr>
                  <w:tcW w:w="1198" w:type="dxa"/>
                  <w:vAlign w:val="center"/>
                </w:tcPr>
                <w:p w14:paraId="43FE9228" w14:textId="284BCD7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480,00</w:t>
                  </w:r>
                </w:p>
              </w:tc>
              <w:tc>
                <w:tcPr>
                  <w:tcW w:w="2432" w:type="dxa"/>
                  <w:vAlign w:val="center"/>
                </w:tcPr>
                <w:p w14:paraId="1839DB68" w14:textId="780A243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Выделен НДС</w:t>
                  </w:r>
                </w:p>
              </w:tc>
            </w:tr>
            <w:tr w:rsidR="00C72B19" w:rsidRPr="0087389C" w14:paraId="5201FB3B" w14:textId="77777777" w:rsidTr="0038329C">
              <w:tc>
                <w:tcPr>
                  <w:tcW w:w="2589" w:type="dxa"/>
                  <w:vMerge/>
                  <w:vAlign w:val="center"/>
                </w:tcPr>
                <w:p w14:paraId="2A388529" w14:textId="77777777" w:rsidR="00C72B19" w:rsidRPr="0087389C" w:rsidRDefault="00C72B19" w:rsidP="00C72B19">
                  <w:pPr>
                    <w:pStyle w:val="ab"/>
                    <w:spacing w:after="0" w:line="240" w:lineRule="auto"/>
                    <w:ind w:left="0"/>
                    <w:rPr>
                      <w:rFonts w:ascii="Times New Roman" w:hAnsi="Times New Roman" w:cs="Times New Roman"/>
                      <w:sz w:val="20"/>
                      <w:szCs w:val="20"/>
                    </w:rPr>
                  </w:pPr>
                </w:p>
              </w:tc>
              <w:tc>
                <w:tcPr>
                  <w:tcW w:w="2590" w:type="dxa"/>
                  <w:vAlign w:val="center"/>
                </w:tcPr>
                <w:p w14:paraId="55593E59" w14:textId="6086B01C"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10 «Материалы»</w:t>
                  </w:r>
                </w:p>
              </w:tc>
              <w:tc>
                <w:tcPr>
                  <w:tcW w:w="1198" w:type="dxa"/>
                  <w:vAlign w:val="center"/>
                </w:tcPr>
                <w:p w14:paraId="5BB9CEF9" w14:textId="4AB42C9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1 440,00</w:t>
                  </w:r>
                </w:p>
              </w:tc>
              <w:tc>
                <w:tcPr>
                  <w:tcW w:w="2432" w:type="dxa"/>
                  <w:vAlign w:val="center"/>
                </w:tcPr>
                <w:p w14:paraId="0245FCDA" w14:textId="4345F25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Списана стоимость реализованных материалов</w:t>
                  </w:r>
                </w:p>
              </w:tc>
            </w:tr>
            <w:tr w:rsidR="00C72B19" w:rsidRPr="0087389C" w14:paraId="532C76D0" w14:textId="77777777" w:rsidTr="0038329C">
              <w:tc>
                <w:tcPr>
                  <w:tcW w:w="2589" w:type="dxa"/>
                  <w:vAlign w:val="center"/>
                </w:tcPr>
                <w:p w14:paraId="310FDD94" w14:textId="109F971D"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91.09 «Прочие доходы и расходы», субсчет «Сальдо прочих доходов и расходов»</w:t>
                  </w:r>
                </w:p>
              </w:tc>
              <w:tc>
                <w:tcPr>
                  <w:tcW w:w="2590" w:type="dxa"/>
                  <w:vAlign w:val="center"/>
                </w:tcPr>
                <w:p w14:paraId="48B44AC3" w14:textId="5575005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99 «Прибыли и убытки»</w:t>
                  </w:r>
                </w:p>
              </w:tc>
              <w:tc>
                <w:tcPr>
                  <w:tcW w:w="1198" w:type="dxa"/>
                  <w:vAlign w:val="center"/>
                </w:tcPr>
                <w:p w14:paraId="47A4E611" w14:textId="7171682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1 260,00</w:t>
                  </w:r>
                </w:p>
              </w:tc>
              <w:tc>
                <w:tcPr>
                  <w:tcW w:w="2432" w:type="dxa"/>
                  <w:vAlign w:val="center"/>
                </w:tcPr>
                <w:p w14:paraId="1C1B021B" w14:textId="73E8D28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Финансовый результат (прибыль) от продажи материалов</w:t>
                  </w:r>
                </w:p>
              </w:tc>
            </w:tr>
          </w:tbl>
          <w:p w14:paraId="77BA2043" w14:textId="142C3298"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на счетах бухгалтерского учета следующие кассовые операции:</w:t>
            </w:r>
          </w:p>
          <w:p w14:paraId="3A749E54" w14:textId="77777777"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Получены в кассу с расчетного счета денежные средства</w:t>
            </w:r>
          </w:p>
          <w:p w14:paraId="26EADD40" w14:textId="7E9DA9F0" w:rsidR="00C72B19" w:rsidRPr="0087389C" w:rsidRDefault="00C72B19" w:rsidP="00C72B19">
            <w:pPr>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50 «Касса»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51 «Расчетные счета»</w:t>
            </w:r>
          </w:p>
          <w:p w14:paraId="68262627" w14:textId="6893FCF4"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Зачислены на расчетный счет денежные средства, сданные кассой</w:t>
            </w:r>
          </w:p>
          <w:p w14:paraId="105C022C" w14:textId="1CE97663"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51 «Расчетные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50 «Касса»</w:t>
            </w:r>
          </w:p>
          <w:p w14:paraId="018D494A" w14:textId="751CAD02"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lastRenderedPageBreak/>
              <w:t>Оплата наличными денежными средствами, поступившая от покупателей и заказчиков</w:t>
            </w:r>
          </w:p>
          <w:p w14:paraId="524246D9" w14:textId="21CEA7D5"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50 «Касса»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23814FFE" w14:textId="23F4E7BD"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Оплата наличными денежными средствами задолженности поставщикам</w:t>
            </w:r>
          </w:p>
          <w:p w14:paraId="056B0632" w14:textId="205043DA"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60 «Расчеты с поставщиками и подрядчиками»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50 «Касса»</w:t>
            </w:r>
          </w:p>
          <w:p w14:paraId="045075F2" w14:textId="436F64F8"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Возврат излишне выданных сумм (переплаты) в счет оплаты труда в случае счетной ошибки</w:t>
            </w:r>
          </w:p>
          <w:p w14:paraId="62FC4C57" w14:textId="67B0FA0D"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50 «Касса»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70 «Расчеты с персоналом по оплате труда»</w:t>
            </w:r>
          </w:p>
          <w:p w14:paraId="56811D17" w14:textId="5660CDA1"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Выплата заработной платы работникам через кассу</w:t>
            </w:r>
          </w:p>
          <w:p w14:paraId="5ABD908C" w14:textId="7CB4C0C8"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70 «Расчеты с персоналом по оплате труда»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50 «Касса»</w:t>
            </w:r>
          </w:p>
          <w:p w14:paraId="0DC437D8" w14:textId="4247C5EE"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Возврат подотчетными лицами неизрасходованных подотчетных сумм</w:t>
            </w:r>
          </w:p>
          <w:p w14:paraId="4B443D57" w14:textId="7A7C2D29"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50 «Касса»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71 «Расчеты с подотчетными лицами»</w:t>
            </w:r>
          </w:p>
          <w:p w14:paraId="72DAC8FB" w14:textId="78CEDCEB"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Выдача под отчет денежных средств из кассы организации</w:t>
            </w:r>
          </w:p>
          <w:p w14:paraId="32FE1989" w14:textId="6CC1591C"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71 «Расчеты с подотчетными лицами»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50 «Касса»</w:t>
            </w:r>
          </w:p>
          <w:p w14:paraId="379B4735" w14:textId="71CF5DB7"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 xml:space="preserve">Внесены взносы учредителей в уставной капитал </w:t>
            </w:r>
          </w:p>
          <w:p w14:paraId="70630E08" w14:textId="4C7C9972"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50 «Касса»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75 «Расчеты с учредителями»</w:t>
            </w:r>
          </w:p>
          <w:p w14:paraId="36D07D11" w14:textId="36A27DCA" w:rsidR="00C72B19" w:rsidRPr="0087389C" w:rsidRDefault="00C72B19" w:rsidP="00812727">
            <w:pPr>
              <w:pStyle w:val="ab"/>
              <w:numPr>
                <w:ilvl w:val="1"/>
                <w:numId w:val="124"/>
              </w:numPr>
              <w:spacing w:after="0" w:line="240" w:lineRule="auto"/>
              <w:ind w:left="1306" w:hanging="567"/>
              <w:jc w:val="both"/>
              <w:rPr>
                <w:rFonts w:ascii="Times New Roman" w:hAnsi="Times New Roman" w:cs="Times New Roman"/>
                <w:sz w:val="20"/>
                <w:szCs w:val="20"/>
              </w:rPr>
            </w:pPr>
            <w:r w:rsidRPr="0087389C">
              <w:rPr>
                <w:rFonts w:ascii="Times New Roman" w:hAnsi="Times New Roman" w:cs="Times New Roman"/>
                <w:sz w:val="20"/>
                <w:szCs w:val="20"/>
              </w:rPr>
              <w:t>Поступление наличных денежных средств, внесенных работниками организации в погашение задолженности по ссудам, займам, в счет погашения причиненного материального ущерба</w:t>
            </w:r>
          </w:p>
          <w:p w14:paraId="0FA13608" w14:textId="5FA43B34" w:rsidR="00C72B19" w:rsidRPr="0087389C" w:rsidRDefault="00C72B19" w:rsidP="00C72B19">
            <w:pPr>
              <w:pStyle w:val="ab"/>
              <w:spacing w:after="0" w:line="240" w:lineRule="auto"/>
              <w:ind w:left="1306"/>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50 «Касса»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73 «Расчеты с персоналом по прочим операциям»</w:t>
            </w:r>
          </w:p>
          <w:p w14:paraId="71429362" w14:textId="2C6C2AF3"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на счетах бухгалтерского учета следующие банковские операции:</w:t>
            </w:r>
          </w:p>
          <w:p w14:paraId="4CB87149" w14:textId="0F87933E"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Поступление на расчетный счет денежных средств от покупателей и заказчиков</w:t>
            </w:r>
          </w:p>
          <w:p w14:paraId="5F287A34" w14:textId="2D7AD2A8"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51 «Расчетные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6A052C2E" w14:textId="7BBADB02"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Перечисление задолженности поставщикам за материалы, услуги</w:t>
            </w:r>
          </w:p>
          <w:p w14:paraId="537895CE" w14:textId="717D65E6"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60 «Расчеты с поставщиками и подрядчиками»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51 «Расчетные счета»</w:t>
            </w:r>
          </w:p>
          <w:p w14:paraId="485F6A8E" w14:textId="5051B7CE"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Поступление на расчетный счет краткосрочных кредитов и займов</w:t>
            </w:r>
          </w:p>
          <w:p w14:paraId="171BECCC" w14:textId="4EC0F26E"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51 «Расчетные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66 «Расчеты по краткосрочным кредитам и займам»</w:t>
            </w:r>
          </w:p>
          <w:p w14:paraId="541C18AA" w14:textId="5CBDDC47"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Поступление на расчетный счет долгосрочных кредитов и займов</w:t>
            </w:r>
          </w:p>
          <w:p w14:paraId="57E7A286" w14:textId="29319DEB"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51 «Расчетные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67 «Расчеты по долгосрочным кредитам и займам»</w:t>
            </w:r>
          </w:p>
          <w:p w14:paraId="020886B9" w14:textId="5E205B24"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Поступление на расчетный счет из бюджета сумм по перерасчетам (возврату и др.)</w:t>
            </w:r>
          </w:p>
          <w:p w14:paraId="1A55648C" w14:textId="705C5AE0"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51 «Расчетные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68 «Расчеты по налогам и сборам»</w:t>
            </w:r>
          </w:p>
          <w:p w14:paraId="657019B1" w14:textId="465A75D6"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Перечисление в бюджет сумм налогов, подлежащих уплате</w:t>
            </w:r>
          </w:p>
          <w:p w14:paraId="0DD1D42D" w14:textId="1EA22F4F"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68 «Расчеты по налогам и сборам»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51 «Расчетные счета»</w:t>
            </w:r>
          </w:p>
          <w:p w14:paraId="10530B81" w14:textId="1AE4455D"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Перечисление в органы социального страхования сумм страховых взносов</w:t>
            </w:r>
          </w:p>
          <w:p w14:paraId="4245B190" w14:textId="58224204"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69 «Расчеты по социальному страхованию и обеспечению»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51 «Расчетные счета»</w:t>
            </w:r>
          </w:p>
          <w:p w14:paraId="7523166D" w14:textId="4A70D389"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Поступление на расчетный счет взносов от учредителей в уставной капитал</w:t>
            </w:r>
          </w:p>
          <w:p w14:paraId="665DF1DE" w14:textId="595A3259"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51 «Расчетные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75 «Расчеты с учредителями»</w:t>
            </w:r>
          </w:p>
          <w:p w14:paraId="1029BE09" w14:textId="561720CA"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на счетах бухгалтерского учета следующие валютные банковские операции:</w:t>
            </w:r>
          </w:p>
          <w:p w14:paraId="2C23066B" w14:textId="0EA187F2"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Поступление денежных средств за проданные товары</w:t>
            </w:r>
          </w:p>
          <w:p w14:paraId="65E91199" w14:textId="2EAAEDF7"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52 «Валютные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3016CDE4" w14:textId="02E49C9E"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Перечисление задолженности поставщикам за материалы, услуги в валюте</w:t>
            </w:r>
          </w:p>
          <w:p w14:paraId="17591D23" w14:textId="57EFBB7E"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60 «Расчеты с поставщиками и подрядчиками»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52 «Валютные счета»</w:t>
            </w:r>
          </w:p>
          <w:p w14:paraId="458EB423" w14:textId="7005DFE4"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Сумма положительной курсовой разницы</w:t>
            </w:r>
          </w:p>
          <w:p w14:paraId="6BE620F9" w14:textId="07466D99"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52 Валютные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91.01 «Прочие доходы и расходы», субсчет «Прочие доходы»</w:t>
            </w:r>
          </w:p>
          <w:p w14:paraId="3E7B2159" w14:textId="769C7D6B"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Сумма отрицательной курсовой разницы</w:t>
            </w:r>
          </w:p>
          <w:p w14:paraId="0333D5C4" w14:textId="460BAAFE"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91.02 «Прочие доходы и расходы», субсчет «Прочие расходы»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52 «Валютные счета»</w:t>
            </w:r>
          </w:p>
          <w:p w14:paraId="43D05569" w14:textId="570B1212"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следующие хозяйственные операции на счетах бухгалтерского учета:</w:t>
            </w:r>
          </w:p>
          <w:p w14:paraId="5EC13133" w14:textId="41F43198" w:rsidR="00C72B19" w:rsidRPr="0087389C" w:rsidRDefault="00C72B19" w:rsidP="00812727">
            <w:pPr>
              <w:pStyle w:val="ab"/>
              <w:numPr>
                <w:ilvl w:val="1"/>
                <w:numId w:val="124"/>
              </w:numPr>
              <w:spacing w:after="0" w:line="240" w:lineRule="auto"/>
              <w:ind w:left="1448" w:hanging="709"/>
              <w:jc w:val="both"/>
              <w:rPr>
                <w:rFonts w:ascii="Times New Roman" w:hAnsi="Times New Roman" w:cs="Times New Roman"/>
                <w:sz w:val="20"/>
                <w:szCs w:val="20"/>
              </w:rPr>
            </w:pPr>
            <w:r w:rsidRPr="0087389C">
              <w:rPr>
                <w:rFonts w:ascii="Times New Roman" w:hAnsi="Times New Roman" w:cs="Times New Roman"/>
                <w:sz w:val="20"/>
                <w:szCs w:val="20"/>
              </w:rPr>
              <w:t>Поступление денежных средств от покупателей и заказчиков на расчетный счет</w:t>
            </w:r>
          </w:p>
          <w:p w14:paraId="621A35A4" w14:textId="64EEF5D8"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51 «Расчетные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26527D81" w14:textId="02C58553" w:rsidR="00C72B19" w:rsidRPr="0087389C" w:rsidRDefault="00C72B19" w:rsidP="00812727">
            <w:pPr>
              <w:pStyle w:val="ab"/>
              <w:numPr>
                <w:ilvl w:val="1"/>
                <w:numId w:val="124"/>
              </w:numPr>
              <w:spacing w:after="0" w:line="240" w:lineRule="auto"/>
              <w:ind w:left="1448" w:hanging="709"/>
              <w:jc w:val="both"/>
              <w:rPr>
                <w:rFonts w:ascii="Times New Roman" w:hAnsi="Times New Roman" w:cs="Times New Roman"/>
                <w:sz w:val="20"/>
                <w:szCs w:val="20"/>
              </w:rPr>
            </w:pPr>
            <w:r w:rsidRPr="0087389C">
              <w:rPr>
                <w:rFonts w:ascii="Times New Roman" w:hAnsi="Times New Roman" w:cs="Times New Roman"/>
                <w:sz w:val="20"/>
                <w:szCs w:val="20"/>
              </w:rPr>
              <w:t>Поступление денежных средств от покупателей и заказчиков на валютный расчетный счет</w:t>
            </w:r>
          </w:p>
          <w:p w14:paraId="45A57503" w14:textId="5CE3E66E"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52 «Валютные счета»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176B2529" w14:textId="62CEC711" w:rsidR="00C72B19" w:rsidRPr="0087389C" w:rsidRDefault="00C72B19" w:rsidP="00812727">
            <w:pPr>
              <w:pStyle w:val="ab"/>
              <w:numPr>
                <w:ilvl w:val="1"/>
                <w:numId w:val="124"/>
              </w:numPr>
              <w:spacing w:after="0" w:line="240" w:lineRule="auto"/>
              <w:ind w:left="1448" w:hanging="709"/>
              <w:jc w:val="both"/>
              <w:rPr>
                <w:rFonts w:ascii="Times New Roman" w:hAnsi="Times New Roman" w:cs="Times New Roman"/>
                <w:sz w:val="20"/>
                <w:szCs w:val="20"/>
              </w:rPr>
            </w:pPr>
            <w:r w:rsidRPr="0087389C">
              <w:rPr>
                <w:rFonts w:ascii="Times New Roman" w:hAnsi="Times New Roman" w:cs="Times New Roman"/>
                <w:sz w:val="20"/>
                <w:szCs w:val="20"/>
              </w:rPr>
              <w:t>Поступление денежных средств от покупателей и заказчиков в кассу организации</w:t>
            </w:r>
          </w:p>
          <w:p w14:paraId="047D464D" w14:textId="070DE4C7"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50 «Касса»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0BF721A0" w14:textId="705A190C"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Начислен НДС с суммы полученного аванса</w:t>
            </w:r>
          </w:p>
          <w:p w14:paraId="35DF438F" w14:textId="0C092D86"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62 «Расчеты с покупателями и заказчиками»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68 «Расчеты по налогам и сборам»</w:t>
            </w:r>
          </w:p>
          <w:p w14:paraId="5122D387" w14:textId="4BD9943C"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Принят к вычету НДС с суммы полученного аванса</w:t>
            </w:r>
          </w:p>
          <w:p w14:paraId="7518A885" w14:textId="2C9A6559"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68 «Расчеты по налогам и сборам»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787C190A" w14:textId="0B9C7B37" w:rsidR="00C72B19" w:rsidRPr="0087389C" w:rsidRDefault="00C72B19" w:rsidP="00812727">
            <w:pPr>
              <w:pStyle w:val="ab"/>
              <w:numPr>
                <w:ilvl w:val="1"/>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Задолженность покупателей за отгруженную продукцию</w:t>
            </w:r>
          </w:p>
          <w:p w14:paraId="40D89A51" w14:textId="348E41C5"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lastRenderedPageBreak/>
              <w:t>Дт</w:t>
            </w:r>
            <w:proofErr w:type="spellEnd"/>
            <w:r w:rsidRPr="0087389C">
              <w:rPr>
                <w:rFonts w:ascii="Times New Roman" w:hAnsi="Times New Roman" w:cs="Times New Roman"/>
                <w:b/>
                <w:bCs/>
                <w:sz w:val="20"/>
                <w:szCs w:val="20"/>
              </w:rPr>
              <w:t xml:space="preserve"> 62 «Расчеты с покупателями и заказчиками»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90.01 «Продажи», субсчет «Выручка»</w:t>
            </w:r>
          </w:p>
          <w:p w14:paraId="2CF23870" w14:textId="15411D8E" w:rsidR="00C72B19" w:rsidRPr="0087389C" w:rsidRDefault="00C72B19" w:rsidP="00812727">
            <w:pPr>
              <w:pStyle w:val="ab"/>
              <w:numPr>
                <w:ilvl w:val="1"/>
                <w:numId w:val="124"/>
              </w:numPr>
              <w:spacing w:after="0" w:line="240" w:lineRule="auto"/>
              <w:ind w:left="1448" w:hanging="709"/>
              <w:jc w:val="both"/>
              <w:rPr>
                <w:rFonts w:ascii="Times New Roman" w:hAnsi="Times New Roman" w:cs="Times New Roman"/>
                <w:sz w:val="20"/>
                <w:szCs w:val="20"/>
              </w:rPr>
            </w:pPr>
            <w:r w:rsidRPr="0087389C">
              <w:rPr>
                <w:rFonts w:ascii="Times New Roman" w:hAnsi="Times New Roman" w:cs="Times New Roman"/>
                <w:sz w:val="20"/>
                <w:szCs w:val="20"/>
              </w:rPr>
              <w:t>Задолженность покупателей за проданные основные средства, нематериальные активы, материалы и пр.</w:t>
            </w:r>
          </w:p>
          <w:p w14:paraId="7E179059" w14:textId="4CEE489E"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62 «Расчеты с покупателями и заказчиками»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91.01 «Прочие доходы и расходы», субсчет «Прочие доходы»</w:t>
            </w:r>
          </w:p>
          <w:p w14:paraId="081B15CE" w14:textId="2041810C" w:rsidR="00C72B19" w:rsidRPr="0087389C" w:rsidRDefault="00C72B19" w:rsidP="00812727">
            <w:pPr>
              <w:pStyle w:val="ab"/>
              <w:numPr>
                <w:ilvl w:val="1"/>
                <w:numId w:val="124"/>
              </w:numPr>
              <w:spacing w:after="0" w:line="240" w:lineRule="auto"/>
              <w:ind w:left="1448" w:hanging="709"/>
              <w:jc w:val="both"/>
              <w:rPr>
                <w:rFonts w:ascii="Times New Roman" w:hAnsi="Times New Roman" w:cs="Times New Roman"/>
                <w:sz w:val="20"/>
                <w:szCs w:val="20"/>
              </w:rPr>
            </w:pPr>
            <w:r w:rsidRPr="0087389C">
              <w:rPr>
                <w:rFonts w:ascii="Times New Roman" w:hAnsi="Times New Roman" w:cs="Times New Roman"/>
                <w:sz w:val="20"/>
                <w:szCs w:val="20"/>
              </w:rPr>
              <w:t>Исполнение обязательств организацией зачетом встречных требований, исполнение обязательств по договорам мены</w:t>
            </w:r>
          </w:p>
          <w:p w14:paraId="0C007797" w14:textId="2946599E"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60 «Расчеты с поставщиками и подрядчиками»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42C87BC8" w14:textId="02B4D976" w:rsidR="00C72B19" w:rsidRPr="0087389C" w:rsidRDefault="00C72B19" w:rsidP="00812727">
            <w:pPr>
              <w:pStyle w:val="ab"/>
              <w:numPr>
                <w:ilvl w:val="1"/>
                <w:numId w:val="124"/>
              </w:numPr>
              <w:spacing w:after="0" w:line="240" w:lineRule="auto"/>
              <w:ind w:left="1448" w:hanging="709"/>
              <w:jc w:val="both"/>
              <w:rPr>
                <w:rFonts w:ascii="Times New Roman" w:hAnsi="Times New Roman" w:cs="Times New Roman"/>
                <w:sz w:val="20"/>
                <w:szCs w:val="20"/>
              </w:rPr>
            </w:pPr>
            <w:r w:rsidRPr="0087389C">
              <w:rPr>
                <w:rFonts w:ascii="Times New Roman" w:hAnsi="Times New Roman" w:cs="Times New Roman"/>
                <w:sz w:val="20"/>
                <w:szCs w:val="20"/>
              </w:rPr>
              <w:t>Начисление положительной курсовой разницы на задолженность покупателей и заказчиков в иностранной валюте на дату совершения операции и отчетную дату (конец месяца)</w:t>
            </w:r>
          </w:p>
          <w:p w14:paraId="6F0733F8" w14:textId="7FFF099A"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62 «Расчеты с покупателями и заказчиками»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91.01 «Прочие доходы и расходы», субсчет «Прочие доходы»</w:t>
            </w:r>
          </w:p>
          <w:p w14:paraId="507C2A66" w14:textId="33F61043" w:rsidR="00C72B19" w:rsidRPr="0087389C" w:rsidRDefault="00C72B19" w:rsidP="00812727">
            <w:pPr>
              <w:pStyle w:val="ab"/>
              <w:numPr>
                <w:ilvl w:val="1"/>
                <w:numId w:val="124"/>
              </w:numPr>
              <w:spacing w:after="0" w:line="240" w:lineRule="auto"/>
              <w:ind w:left="1448" w:hanging="709"/>
              <w:jc w:val="both"/>
              <w:rPr>
                <w:rFonts w:ascii="Times New Roman" w:hAnsi="Times New Roman" w:cs="Times New Roman"/>
                <w:sz w:val="20"/>
                <w:szCs w:val="20"/>
              </w:rPr>
            </w:pPr>
            <w:r w:rsidRPr="0087389C">
              <w:rPr>
                <w:rFonts w:ascii="Times New Roman" w:hAnsi="Times New Roman" w:cs="Times New Roman"/>
                <w:sz w:val="20"/>
                <w:szCs w:val="20"/>
              </w:rPr>
              <w:t>Начисление отрицательной курсовой разницы на задолженность покупателей и заказчиков в иностранной валюте на дату совершения операции и отчетную дату (конец месяца)</w:t>
            </w:r>
          </w:p>
          <w:p w14:paraId="69CD43F4" w14:textId="348C6129" w:rsidR="00C72B19" w:rsidRPr="0087389C" w:rsidRDefault="00C72B19" w:rsidP="00C72B19">
            <w:pPr>
              <w:pStyle w:val="ab"/>
              <w:spacing w:after="0" w:line="240" w:lineRule="auto"/>
              <w:ind w:left="1448"/>
              <w:jc w:val="both"/>
              <w:rPr>
                <w:rFonts w:ascii="Times New Roman" w:hAnsi="Times New Roman" w:cs="Times New Roman"/>
                <w:b/>
                <w:bCs/>
                <w:sz w:val="20"/>
                <w:szCs w:val="20"/>
              </w:rPr>
            </w:pPr>
            <w:proofErr w:type="spellStart"/>
            <w:r w:rsidRPr="0087389C">
              <w:rPr>
                <w:rFonts w:ascii="Times New Roman" w:hAnsi="Times New Roman" w:cs="Times New Roman"/>
                <w:b/>
                <w:bCs/>
                <w:sz w:val="20"/>
                <w:szCs w:val="20"/>
              </w:rPr>
              <w:t>Дт</w:t>
            </w:r>
            <w:proofErr w:type="spellEnd"/>
            <w:r w:rsidRPr="0087389C">
              <w:rPr>
                <w:rFonts w:ascii="Times New Roman" w:hAnsi="Times New Roman" w:cs="Times New Roman"/>
                <w:b/>
                <w:bCs/>
                <w:sz w:val="20"/>
                <w:szCs w:val="20"/>
              </w:rPr>
              <w:t xml:space="preserve"> 91.02 «Прочие доходы и расходы», субсчет «Прочие расходы» </w:t>
            </w:r>
            <w:proofErr w:type="spellStart"/>
            <w:r w:rsidRPr="0087389C">
              <w:rPr>
                <w:rFonts w:ascii="Times New Roman" w:hAnsi="Times New Roman" w:cs="Times New Roman"/>
                <w:b/>
                <w:bCs/>
                <w:sz w:val="20"/>
                <w:szCs w:val="20"/>
              </w:rPr>
              <w:t>Кт</w:t>
            </w:r>
            <w:proofErr w:type="spellEnd"/>
            <w:r w:rsidRPr="0087389C">
              <w:rPr>
                <w:rFonts w:ascii="Times New Roman" w:hAnsi="Times New Roman" w:cs="Times New Roman"/>
                <w:b/>
                <w:bCs/>
                <w:sz w:val="20"/>
                <w:szCs w:val="20"/>
              </w:rPr>
              <w:t xml:space="preserve"> 62 «Расчеты с покупателями и заказчиками»</w:t>
            </w:r>
          </w:p>
          <w:p w14:paraId="1334436B" w14:textId="664B559D"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Уставной капитал ООО «Март» составляет 250 000 руб. и разделен на 5 равных частей (по 20% суммы уставного капитала или 50 000 руб. каждая), распределенных между учредителями следующим образом:</w:t>
            </w:r>
          </w:p>
          <w:p w14:paraId="73204A6A" w14:textId="13126FCE"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ООО «Апрель» - 2 доли (40% или 100 000 руб.), подлежащих внесению в кассу ООО «Март»</w:t>
            </w:r>
          </w:p>
          <w:p w14:paraId="78AF16C1" w14:textId="2F9EB6AF"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ООО «Май» - 2 доли (40% или 100 000 руб.), подлежащих внесению на расчетный счет ООО «Март»</w:t>
            </w:r>
          </w:p>
          <w:p w14:paraId="2F01DDBA" w14:textId="58448DE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Иванов И.И. - 1 доля (20% или 50 000 руб.), подлежащих внесению в кассу ООО «Март»</w:t>
            </w:r>
          </w:p>
          <w:p w14:paraId="42950AD8" w14:textId="1EEFD5C6"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по формированию уставного капитала (с открытием субсчетов 2-го порядка) в бухгалтерском учете.</w:t>
            </w:r>
          </w:p>
          <w:p w14:paraId="6ACDDF67"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0AFBE414" w14:textId="77777777" w:rsidTr="0038329C">
              <w:tc>
                <w:tcPr>
                  <w:tcW w:w="2565" w:type="dxa"/>
                  <w:vAlign w:val="center"/>
                </w:tcPr>
                <w:p w14:paraId="77005193" w14:textId="0E7D404A" w:rsidR="00C72B19" w:rsidRPr="0087389C" w:rsidRDefault="00C72B19" w:rsidP="00C72B19">
                  <w:pPr>
                    <w:pStyle w:val="ab"/>
                    <w:spacing w:after="0" w:line="240" w:lineRule="auto"/>
                    <w:ind w:left="0" w:right="-98"/>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75.01.01 «Расчеты с учредителями», субсчет «Расчеты по вкладам в уставный (складочный) капитал» ООО «Апрель»</w:t>
                  </w:r>
                </w:p>
              </w:tc>
              <w:tc>
                <w:tcPr>
                  <w:tcW w:w="2396" w:type="dxa"/>
                  <w:vAlign w:val="center"/>
                </w:tcPr>
                <w:p w14:paraId="6246689D" w14:textId="7777777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80 «Уставный капитал»</w:t>
                  </w:r>
                </w:p>
              </w:tc>
              <w:tc>
                <w:tcPr>
                  <w:tcW w:w="1206" w:type="dxa"/>
                  <w:vAlign w:val="center"/>
                </w:tcPr>
                <w:p w14:paraId="422844BF" w14:textId="645C12DB"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100 000,00</w:t>
                  </w:r>
                </w:p>
              </w:tc>
              <w:tc>
                <w:tcPr>
                  <w:tcW w:w="2479" w:type="dxa"/>
                  <w:vAlign w:val="center"/>
                </w:tcPr>
                <w:p w14:paraId="1DE23AF1" w14:textId="07370804" w:rsidR="00C72B19" w:rsidRPr="0087389C" w:rsidRDefault="00C72B19" w:rsidP="00C72B19">
                  <w:pPr>
                    <w:pStyle w:val="ab"/>
                    <w:spacing w:after="0" w:line="240" w:lineRule="auto"/>
                    <w:ind w:left="0" w:right="-114"/>
                    <w:rPr>
                      <w:rFonts w:ascii="Times New Roman" w:hAnsi="Times New Roman" w:cs="Times New Roman"/>
                      <w:sz w:val="20"/>
                      <w:szCs w:val="20"/>
                    </w:rPr>
                  </w:pPr>
                  <w:r w:rsidRPr="0087389C">
                    <w:rPr>
                      <w:rFonts w:ascii="Times New Roman" w:hAnsi="Times New Roman" w:cs="Times New Roman"/>
                      <w:sz w:val="20"/>
                      <w:szCs w:val="20"/>
                    </w:rPr>
                    <w:t>Отражена задолженность ООО «Апрель» по вкладу в уставный капитал ООО «Март» (на дату его регистрации)</w:t>
                  </w:r>
                </w:p>
              </w:tc>
            </w:tr>
            <w:tr w:rsidR="00C72B19" w:rsidRPr="0087389C" w14:paraId="61D6425B" w14:textId="77777777" w:rsidTr="0038329C">
              <w:tc>
                <w:tcPr>
                  <w:tcW w:w="2565" w:type="dxa"/>
                  <w:vAlign w:val="center"/>
                </w:tcPr>
                <w:p w14:paraId="136672E3" w14:textId="2C13D65A" w:rsidR="00C72B19" w:rsidRPr="0087389C" w:rsidRDefault="00C72B19" w:rsidP="00C72B19">
                  <w:pPr>
                    <w:pStyle w:val="ab"/>
                    <w:spacing w:after="0" w:line="240" w:lineRule="auto"/>
                    <w:ind w:left="0" w:right="-98"/>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75.01.02 «Расчеты с учредителями», субсчет «Расчеты по вкладам в уставный (складочный) капитал» ООО «Май»</w:t>
                  </w:r>
                </w:p>
              </w:tc>
              <w:tc>
                <w:tcPr>
                  <w:tcW w:w="2396" w:type="dxa"/>
                  <w:vAlign w:val="center"/>
                </w:tcPr>
                <w:p w14:paraId="5C521DE5" w14:textId="7ED6E39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80 «Уставный капитал»</w:t>
                  </w:r>
                </w:p>
              </w:tc>
              <w:tc>
                <w:tcPr>
                  <w:tcW w:w="1206" w:type="dxa"/>
                  <w:vAlign w:val="center"/>
                </w:tcPr>
                <w:p w14:paraId="5551B335" w14:textId="14E5CEE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100 000,00</w:t>
                  </w:r>
                </w:p>
              </w:tc>
              <w:tc>
                <w:tcPr>
                  <w:tcW w:w="2479" w:type="dxa"/>
                  <w:vAlign w:val="center"/>
                </w:tcPr>
                <w:p w14:paraId="3A54CA00" w14:textId="4A4F455C" w:rsidR="00C72B19" w:rsidRPr="0087389C" w:rsidRDefault="00C72B19" w:rsidP="00C72B19">
                  <w:pPr>
                    <w:pStyle w:val="ab"/>
                    <w:spacing w:after="0" w:line="240" w:lineRule="auto"/>
                    <w:ind w:left="0" w:right="-114"/>
                    <w:rPr>
                      <w:rFonts w:ascii="Times New Roman" w:hAnsi="Times New Roman" w:cs="Times New Roman"/>
                      <w:sz w:val="20"/>
                      <w:szCs w:val="20"/>
                    </w:rPr>
                  </w:pPr>
                  <w:r w:rsidRPr="0087389C">
                    <w:rPr>
                      <w:rFonts w:ascii="Times New Roman" w:hAnsi="Times New Roman" w:cs="Times New Roman"/>
                      <w:sz w:val="20"/>
                      <w:szCs w:val="20"/>
                    </w:rPr>
                    <w:t>Отражена задолженность ООО «Май» по вкладу в уставный капитал ООО «Март» (на дату его регистрации)</w:t>
                  </w:r>
                </w:p>
              </w:tc>
            </w:tr>
            <w:tr w:rsidR="00C72B19" w:rsidRPr="0087389C" w14:paraId="48A93032" w14:textId="77777777" w:rsidTr="0038329C">
              <w:tc>
                <w:tcPr>
                  <w:tcW w:w="2565" w:type="dxa"/>
                  <w:vAlign w:val="center"/>
                </w:tcPr>
                <w:p w14:paraId="2285FBE9" w14:textId="610DFDA3" w:rsidR="00C72B19" w:rsidRPr="0087389C" w:rsidRDefault="00C72B19" w:rsidP="00C72B19">
                  <w:pPr>
                    <w:pStyle w:val="ab"/>
                    <w:spacing w:after="0" w:line="240" w:lineRule="auto"/>
                    <w:ind w:left="0" w:right="-98"/>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75.01.03 «Расчеты с учредителями», субсчет «Расчеты по вкладам в уставный (складочный) капитал» Иванов И.И.</w:t>
                  </w:r>
                </w:p>
              </w:tc>
              <w:tc>
                <w:tcPr>
                  <w:tcW w:w="2396" w:type="dxa"/>
                  <w:vAlign w:val="center"/>
                </w:tcPr>
                <w:p w14:paraId="091DDDAF" w14:textId="65290FE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80 «Уставный капитал»</w:t>
                  </w:r>
                </w:p>
              </w:tc>
              <w:tc>
                <w:tcPr>
                  <w:tcW w:w="1206" w:type="dxa"/>
                  <w:vAlign w:val="center"/>
                </w:tcPr>
                <w:p w14:paraId="59CE3EDA" w14:textId="0B3A7C1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50 000,00</w:t>
                  </w:r>
                </w:p>
              </w:tc>
              <w:tc>
                <w:tcPr>
                  <w:tcW w:w="2479" w:type="dxa"/>
                  <w:vAlign w:val="center"/>
                </w:tcPr>
                <w:p w14:paraId="584E2333" w14:textId="361F208C" w:rsidR="00C72B19" w:rsidRPr="0087389C" w:rsidRDefault="00C72B19" w:rsidP="00C72B19">
                  <w:pPr>
                    <w:pStyle w:val="ab"/>
                    <w:spacing w:after="0" w:line="240" w:lineRule="auto"/>
                    <w:ind w:left="0" w:right="-114"/>
                    <w:rPr>
                      <w:rFonts w:ascii="Times New Roman" w:hAnsi="Times New Roman" w:cs="Times New Roman"/>
                      <w:sz w:val="20"/>
                      <w:szCs w:val="20"/>
                    </w:rPr>
                  </w:pPr>
                  <w:r w:rsidRPr="0087389C">
                    <w:rPr>
                      <w:rFonts w:ascii="Times New Roman" w:hAnsi="Times New Roman" w:cs="Times New Roman"/>
                      <w:sz w:val="20"/>
                      <w:szCs w:val="20"/>
                    </w:rPr>
                    <w:t>Отражена задолженность Иванова И.И. по вкладу в уставный капитал ООО «Март» (на дату его регистрации)</w:t>
                  </w:r>
                </w:p>
              </w:tc>
            </w:tr>
            <w:tr w:rsidR="00C72B19" w:rsidRPr="0087389C" w14:paraId="23239D72" w14:textId="77777777" w:rsidTr="0038329C">
              <w:tc>
                <w:tcPr>
                  <w:tcW w:w="2565" w:type="dxa"/>
                  <w:vAlign w:val="center"/>
                </w:tcPr>
                <w:p w14:paraId="69BA27FE" w14:textId="5B5F1515"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50 «Касса»</w:t>
                  </w:r>
                </w:p>
              </w:tc>
              <w:tc>
                <w:tcPr>
                  <w:tcW w:w="2396" w:type="dxa"/>
                  <w:vAlign w:val="center"/>
                </w:tcPr>
                <w:p w14:paraId="259D2CDE" w14:textId="7EEB8541"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75.01.01 «Расчеты с учредителями», субсчет «Расчеты по вкладам в уставный (складочный) капитал» ООО «Апрель»</w:t>
                  </w:r>
                </w:p>
              </w:tc>
              <w:tc>
                <w:tcPr>
                  <w:tcW w:w="1206" w:type="dxa"/>
                  <w:vAlign w:val="center"/>
                </w:tcPr>
                <w:p w14:paraId="19CF0237" w14:textId="5991E43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100 000,00</w:t>
                  </w:r>
                </w:p>
              </w:tc>
              <w:tc>
                <w:tcPr>
                  <w:tcW w:w="2479" w:type="dxa"/>
                  <w:vAlign w:val="center"/>
                </w:tcPr>
                <w:p w14:paraId="3594A8FC" w14:textId="0AD05DA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 xml:space="preserve">Внесен вклад ООО «Апрель» в уставной капитал </w:t>
                  </w:r>
                </w:p>
              </w:tc>
            </w:tr>
            <w:tr w:rsidR="00C72B19" w:rsidRPr="0087389C" w14:paraId="24C311A7" w14:textId="77777777" w:rsidTr="0038329C">
              <w:tc>
                <w:tcPr>
                  <w:tcW w:w="2565" w:type="dxa"/>
                  <w:vAlign w:val="center"/>
                </w:tcPr>
                <w:p w14:paraId="285BE659" w14:textId="2765586D"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51 «Расчетные счета»</w:t>
                  </w:r>
                </w:p>
              </w:tc>
              <w:tc>
                <w:tcPr>
                  <w:tcW w:w="2396" w:type="dxa"/>
                  <w:vAlign w:val="center"/>
                </w:tcPr>
                <w:p w14:paraId="68A0A631" w14:textId="1374324D"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75.01.02 «Расчеты с учредителями», субсчет «Расчеты по вкладам в уставный (складочный) капитал» ООО «Май»</w:t>
                  </w:r>
                </w:p>
              </w:tc>
              <w:tc>
                <w:tcPr>
                  <w:tcW w:w="1206" w:type="dxa"/>
                  <w:vAlign w:val="center"/>
                </w:tcPr>
                <w:p w14:paraId="7614990A" w14:textId="4CEC078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100 000,00</w:t>
                  </w:r>
                </w:p>
              </w:tc>
              <w:tc>
                <w:tcPr>
                  <w:tcW w:w="2479" w:type="dxa"/>
                  <w:vAlign w:val="center"/>
                </w:tcPr>
                <w:p w14:paraId="0F3FFC69" w14:textId="4701E99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Внесен вклад ООО «Май» в уставной капитал</w:t>
                  </w:r>
                </w:p>
              </w:tc>
            </w:tr>
            <w:tr w:rsidR="00C72B19" w:rsidRPr="0087389C" w14:paraId="212A81B3" w14:textId="77777777" w:rsidTr="0038329C">
              <w:tc>
                <w:tcPr>
                  <w:tcW w:w="2565" w:type="dxa"/>
                  <w:vAlign w:val="center"/>
                </w:tcPr>
                <w:p w14:paraId="6A88EE69" w14:textId="71A1D856"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50 «Касса»</w:t>
                  </w:r>
                </w:p>
              </w:tc>
              <w:tc>
                <w:tcPr>
                  <w:tcW w:w="2396" w:type="dxa"/>
                  <w:vAlign w:val="center"/>
                </w:tcPr>
                <w:p w14:paraId="222F1B92" w14:textId="6C07F6F4"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75.01.03 «Расчеты с учредителями», субсчет «Расчеты по вкладам в уставный (складочный) капитал» Иванов И.И.</w:t>
                  </w:r>
                </w:p>
              </w:tc>
              <w:tc>
                <w:tcPr>
                  <w:tcW w:w="1206" w:type="dxa"/>
                  <w:vAlign w:val="center"/>
                </w:tcPr>
                <w:p w14:paraId="04417953" w14:textId="15E9130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50 000,00</w:t>
                  </w:r>
                </w:p>
              </w:tc>
              <w:tc>
                <w:tcPr>
                  <w:tcW w:w="2479" w:type="dxa"/>
                  <w:vAlign w:val="center"/>
                </w:tcPr>
                <w:p w14:paraId="5ED80AFD" w14:textId="04E2631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Внесен вклад Иванова И.И. в уставной капитал</w:t>
                  </w:r>
                </w:p>
              </w:tc>
            </w:tr>
          </w:tbl>
          <w:p w14:paraId="6D0B51BB" w14:textId="23F869AA"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Устав организации предусматривает создание резервного капитала в размере 25 000 руб. Согласно уставу, в резервный капитал ежегодно отчисляются 5% чистой прибыли общества, пока он не достигает </w:t>
            </w:r>
            <w:r w:rsidRPr="0087389C">
              <w:rPr>
                <w:rFonts w:ascii="Times New Roman" w:hAnsi="Times New Roman" w:cs="Times New Roman"/>
                <w:sz w:val="20"/>
                <w:szCs w:val="20"/>
              </w:rPr>
              <w:lastRenderedPageBreak/>
              <w:t xml:space="preserve">20 000 руб. по итогам первого года работы чистая прибыль составила 60 000 руб. По итогам второго года работы организация получила убыток 8 000 руб. чтобы его полностью погасить, нераспределенной прибыли прошлых лет не хватило. Поэтому собственники организации приняли решение направить на погашение убытка средства резервного капитала. По итогам третьего года работы чистая прибыль организации составила 700 000 руб. </w:t>
            </w:r>
          </w:p>
          <w:p w14:paraId="713C61B4" w14:textId="3EECC1B3"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347D1DCB"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p w14:paraId="1BBCACF2" w14:textId="1EE685D0"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 итогам первого года в резервный капитал должно быть зачислено 3 000 руб. (60 000 руб. х 5%). В учете необходимо сделать следующие записи:</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61CE35E4" w14:textId="77777777" w:rsidTr="0038329C">
              <w:tc>
                <w:tcPr>
                  <w:tcW w:w="2565" w:type="dxa"/>
                  <w:vAlign w:val="center"/>
                </w:tcPr>
                <w:p w14:paraId="2BFEAFED" w14:textId="71930D20"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84 «Нераспределенная прибыль (непокрытый убыток)»</w:t>
                  </w:r>
                </w:p>
              </w:tc>
              <w:tc>
                <w:tcPr>
                  <w:tcW w:w="2396" w:type="dxa"/>
                  <w:vAlign w:val="center"/>
                </w:tcPr>
                <w:p w14:paraId="64AFDB5B" w14:textId="0D2BEDE7"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82 «Резервный капитал»</w:t>
                  </w:r>
                </w:p>
              </w:tc>
              <w:tc>
                <w:tcPr>
                  <w:tcW w:w="1206" w:type="dxa"/>
                  <w:vAlign w:val="center"/>
                </w:tcPr>
                <w:p w14:paraId="497F1E1B" w14:textId="1BA2C10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3 000,00</w:t>
                  </w:r>
                </w:p>
              </w:tc>
              <w:tc>
                <w:tcPr>
                  <w:tcW w:w="2479" w:type="dxa"/>
                  <w:vAlign w:val="center"/>
                </w:tcPr>
                <w:p w14:paraId="2CB2C8CD" w14:textId="445226DD"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Чистая прибыль направлена на формирование резервного капитала</w:t>
                  </w:r>
                </w:p>
              </w:tc>
            </w:tr>
          </w:tbl>
          <w:p w14:paraId="479A7D99" w14:textId="76D30C8C"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 итогам второго года работы организация получила убыток, на погашение которого были направлены средства резервного капитала:</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404E2FF9" w14:textId="77777777" w:rsidTr="0038329C">
              <w:tc>
                <w:tcPr>
                  <w:tcW w:w="2565" w:type="dxa"/>
                  <w:vAlign w:val="center"/>
                </w:tcPr>
                <w:p w14:paraId="61DE12A3" w14:textId="17C46E2D"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82 «Резервный капитал»</w:t>
                  </w:r>
                </w:p>
              </w:tc>
              <w:tc>
                <w:tcPr>
                  <w:tcW w:w="2396" w:type="dxa"/>
                  <w:vAlign w:val="center"/>
                </w:tcPr>
                <w:p w14:paraId="1F7DF433" w14:textId="28106376"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84 «Нераспределенная прибыль (непокрытый убыток)»</w:t>
                  </w:r>
                </w:p>
              </w:tc>
              <w:tc>
                <w:tcPr>
                  <w:tcW w:w="1206" w:type="dxa"/>
                  <w:vAlign w:val="center"/>
                </w:tcPr>
                <w:p w14:paraId="3E0DFB1B" w14:textId="7777777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3 000,00</w:t>
                  </w:r>
                </w:p>
              </w:tc>
              <w:tc>
                <w:tcPr>
                  <w:tcW w:w="2479" w:type="dxa"/>
                  <w:vAlign w:val="center"/>
                </w:tcPr>
                <w:p w14:paraId="39670596" w14:textId="3F62234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Средства резервного капитала направлены на погашение убытка</w:t>
                  </w:r>
                </w:p>
              </w:tc>
            </w:tr>
          </w:tbl>
          <w:p w14:paraId="2B7CDDA6" w14:textId="6734E338"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По итогам третьего года в резервный капитал должно быть зачислено 25 000 руб. (700 000 руб. х 5% = 35 000 руб., согласно уставу, резервный капитал формируется до достижения 25 000 руб.). В учете необходимо сделать следующие записи:</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251F2B12" w14:textId="77777777" w:rsidTr="0038329C">
              <w:tc>
                <w:tcPr>
                  <w:tcW w:w="2565" w:type="dxa"/>
                  <w:vAlign w:val="center"/>
                </w:tcPr>
                <w:p w14:paraId="05AD2033" w14:textId="7777777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84 «Нераспределенная прибыль (непокрытый убыток)»</w:t>
                  </w:r>
                </w:p>
              </w:tc>
              <w:tc>
                <w:tcPr>
                  <w:tcW w:w="2396" w:type="dxa"/>
                  <w:vAlign w:val="center"/>
                </w:tcPr>
                <w:p w14:paraId="5DB90989" w14:textId="77777777"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82 «Резервный капитал»</w:t>
                  </w:r>
                </w:p>
              </w:tc>
              <w:tc>
                <w:tcPr>
                  <w:tcW w:w="1206" w:type="dxa"/>
                  <w:vAlign w:val="center"/>
                </w:tcPr>
                <w:p w14:paraId="1EAFB1C6" w14:textId="304E73D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25 000,00</w:t>
                  </w:r>
                </w:p>
              </w:tc>
              <w:tc>
                <w:tcPr>
                  <w:tcW w:w="2479" w:type="dxa"/>
                  <w:vAlign w:val="center"/>
                </w:tcPr>
                <w:p w14:paraId="5543CD13" w14:textId="7777777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Чистая прибыль направлена на формирование резервного капитала</w:t>
                  </w:r>
                </w:p>
              </w:tc>
            </w:tr>
          </w:tbl>
          <w:p w14:paraId="72FDD94C" w14:textId="79A19968"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Организация приобрела у поставщика материалы на сумму 175 000 руб., в т.ч. НДС 18%. Стоимость полученных материалов оплачена в полном объеме.</w:t>
            </w:r>
          </w:p>
          <w:p w14:paraId="045CF47D" w14:textId="5C6B1B8A"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31A37CF5"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5928F1C7" w14:textId="77777777" w:rsidTr="0038329C">
              <w:tc>
                <w:tcPr>
                  <w:tcW w:w="2565" w:type="dxa"/>
                  <w:vAlign w:val="center"/>
                </w:tcPr>
                <w:p w14:paraId="0720A006" w14:textId="0B947C36" w:rsidR="00C72B19" w:rsidRPr="0087389C" w:rsidRDefault="00C72B19" w:rsidP="00C72B19">
                  <w:pPr>
                    <w:pStyle w:val="ab"/>
                    <w:spacing w:after="0" w:line="240" w:lineRule="auto"/>
                    <w:ind w:left="0"/>
                    <w:rPr>
                      <w:rFonts w:ascii="Times New Roman" w:hAnsi="Times New Roman" w:cs="Times New Roman"/>
                      <w:sz w:val="20"/>
                      <w:szCs w:val="20"/>
                    </w:rPr>
                  </w:pPr>
                  <w:bookmarkStart w:id="147" w:name="_Hlk120006572"/>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w:t>
                  </w:r>
                </w:p>
              </w:tc>
              <w:tc>
                <w:tcPr>
                  <w:tcW w:w="2396" w:type="dxa"/>
                  <w:vAlign w:val="center"/>
                </w:tcPr>
                <w:p w14:paraId="09A7C1C0" w14:textId="378F9603"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03C0A5BD" w14:textId="22CD398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148 305,00</w:t>
                  </w:r>
                </w:p>
              </w:tc>
              <w:tc>
                <w:tcPr>
                  <w:tcW w:w="2479" w:type="dxa"/>
                  <w:vAlign w:val="center"/>
                </w:tcPr>
                <w:p w14:paraId="10A305FA" w14:textId="2E3BA1EC"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Оприходованы поступившие материалы (без НДС)</w:t>
                  </w:r>
                </w:p>
              </w:tc>
            </w:tr>
            <w:bookmarkEnd w:id="147"/>
            <w:tr w:rsidR="00C72B19" w:rsidRPr="0087389C" w14:paraId="1516FA6E" w14:textId="77777777" w:rsidTr="0038329C">
              <w:tc>
                <w:tcPr>
                  <w:tcW w:w="2565" w:type="dxa"/>
                  <w:vAlign w:val="center"/>
                </w:tcPr>
                <w:p w14:paraId="66240D66" w14:textId="5B3AF5A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 «Налог на добавленную стоимость по приобретенным ценностям»</w:t>
                  </w:r>
                </w:p>
              </w:tc>
              <w:tc>
                <w:tcPr>
                  <w:tcW w:w="2396" w:type="dxa"/>
                  <w:vAlign w:val="center"/>
                </w:tcPr>
                <w:p w14:paraId="1022E018" w14:textId="391ABBD3"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24FBAA9F" w14:textId="1F55407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26 695,00</w:t>
                  </w:r>
                </w:p>
              </w:tc>
              <w:tc>
                <w:tcPr>
                  <w:tcW w:w="2479" w:type="dxa"/>
                  <w:vAlign w:val="center"/>
                </w:tcPr>
                <w:p w14:paraId="65CD6E8D" w14:textId="6102DD0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Выделен НДС</w:t>
                  </w:r>
                </w:p>
              </w:tc>
            </w:tr>
            <w:tr w:rsidR="00C72B19" w:rsidRPr="0087389C" w14:paraId="450BFAE1" w14:textId="77777777" w:rsidTr="0038329C">
              <w:tc>
                <w:tcPr>
                  <w:tcW w:w="2565" w:type="dxa"/>
                  <w:vAlign w:val="center"/>
                </w:tcPr>
                <w:p w14:paraId="7F6F8C1E" w14:textId="4C68A58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2396" w:type="dxa"/>
                  <w:vAlign w:val="center"/>
                </w:tcPr>
                <w:p w14:paraId="755F6630" w14:textId="059D77C3"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51 «Расчетные счета»</w:t>
                  </w:r>
                </w:p>
              </w:tc>
              <w:tc>
                <w:tcPr>
                  <w:tcW w:w="1206" w:type="dxa"/>
                  <w:vAlign w:val="center"/>
                </w:tcPr>
                <w:p w14:paraId="67E0330D" w14:textId="4AE7EC9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175 000,00</w:t>
                  </w:r>
                </w:p>
              </w:tc>
              <w:tc>
                <w:tcPr>
                  <w:tcW w:w="2479" w:type="dxa"/>
                  <w:vAlign w:val="center"/>
                </w:tcPr>
                <w:p w14:paraId="1F135E0E" w14:textId="0B0D992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Перечислена поставщику стоимость материалов</w:t>
                  </w:r>
                </w:p>
              </w:tc>
            </w:tr>
            <w:tr w:rsidR="00C72B19" w:rsidRPr="0087389C" w14:paraId="39DD30AA" w14:textId="77777777" w:rsidTr="0038329C">
              <w:tc>
                <w:tcPr>
                  <w:tcW w:w="2565" w:type="dxa"/>
                  <w:vAlign w:val="center"/>
                </w:tcPr>
                <w:p w14:paraId="61C726CD" w14:textId="6561DB7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68 «Расчеты по налогам и сборам»</w:t>
                  </w:r>
                </w:p>
              </w:tc>
              <w:tc>
                <w:tcPr>
                  <w:tcW w:w="2396" w:type="dxa"/>
                  <w:vAlign w:val="center"/>
                </w:tcPr>
                <w:p w14:paraId="30287358" w14:textId="14B17C7A"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19 «Налог на добавленную стоимость по приобретенным ценностям»</w:t>
                  </w:r>
                </w:p>
              </w:tc>
              <w:tc>
                <w:tcPr>
                  <w:tcW w:w="1206" w:type="dxa"/>
                  <w:vAlign w:val="center"/>
                </w:tcPr>
                <w:p w14:paraId="1ADDCDE3" w14:textId="45E613E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26 695,00</w:t>
                  </w:r>
                </w:p>
              </w:tc>
              <w:tc>
                <w:tcPr>
                  <w:tcW w:w="2479" w:type="dxa"/>
                  <w:vAlign w:val="center"/>
                </w:tcPr>
                <w:p w14:paraId="4A304BEA" w14:textId="4D03D5C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Принят к вычету НДС</w:t>
                  </w:r>
                </w:p>
              </w:tc>
            </w:tr>
          </w:tbl>
          <w:p w14:paraId="40FE9623" w14:textId="4ACB2F11"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В отчетном периоде ООО «Июнь» отгрузило ООО «Июль» продукцию на сумму 295 000 руб., в т.ч. НДС 18%. Для производства продукции были приобретены материалы на сумму 31 000 руб., в т.ч. НДС 18%. </w:t>
            </w:r>
          </w:p>
          <w:p w14:paraId="07C4A072" w14:textId="769D5805"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 и рассчитать задолженность ООО «Июнь» перед бюджетом по НДС.</w:t>
            </w:r>
          </w:p>
          <w:p w14:paraId="1D4BDC4E"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6AF89018" w14:textId="77777777" w:rsidTr="0038329C">
              <w:tc>
                <w:tcPr>
                  <w:tcW w:w="2565" w:type="dxa"/>
                  <w:vAlign w:val="center"/>
                </w:tcPr>
                <w:p w14:paraId="024F5A3B" w14:textId="6DEE3B1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62 «Расчеты с покупателями и заказчиками»</w:t>
                  </w:r>
                </w:p>
              </w:tc>
              <w:tc>
                <w:tcPr>
                  <w:tcW w:w="2396" w:type="dxa"/>
                  <w:vAlign w:val="center"/>
                </w:tcPr>
                <w:p w14:paraId="39453E42" w14:textId="472CC65E"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90.01 «Продажи», субсчет «Выручка»</w:t>
                  </w:r>
                </w:p>
              </w:tc>
              <w:tc>
                <w:tcPr>
                  <w:tcW w:w="1206" w:type="dxa"/>
                  <w:vAlign w:val="center"/>
                </w:tcPr>
                <w:p w14:paraId="307245FE" w14:textId="2C9B03C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295 000,00</w:t>
                  </w:r>
                </w:p>
              </w:tc>
              <w:tc>
                <w:tcPr>
                  <w:tcW w:w="2479" w:type="dxa"/>
                  <w:vAlign w:val="center"/>
                </w:tcPr>
                <w:p w14:paraId="2AF3EDDA" w14:textId="625906E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выручка от продажи продукции покупателю</w:t>
                  </w:r>
                </w:p>
              </w:tc>
            </w:tr>
            <w:tr w:rsidR="00C72B19" w:rsidRPr="0087389C" w14:paraId="6CBD426A" w14:textId="77777777" w:rsidTr="0038329C">
              <w:tc>
                <w:tcPr>
                  <w:tcW w:w="2565" w:type="dxa"/>
                  <w:vAlign w:val="center"/>
                </w:tcPr>
                <w:p w14:paraId="216FFCF1" w14:textId="32D8281D"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90.02 «Продажи», субсчет «Себестоимость продаж»</w:t>
                  </w:r>
                </w:p>
              </w:tc>
              <w:tc>
                <w:tcPr>
                  <w:tcW w:w="2396" w:type="dxa"/>
                  <w:vAlign w:val="center"/>
                </w:tcPr>
                <w:p w14:paraId="60477FA4" w14:textId="374E4B0A"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68 «Расчеты по налогам и сборам»</w:t>
                  </w:r>
                </w:p>
              </w:tc>
              <w:tc>
                <w:tcPr>
                  <w:tcW w:w="1206" w:type="dxa"/>
                  <w:vAlign w:val="center"/>
                </w:tcPr>
                <w:p w14:paraId="31F8AB78" w14:textId="6B417A2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45 000,00</w:t>
                  </w:r>
                </w:p>
              </w:tc>
              <w:tc>
                <w:tcPr>
                  <w:tcW w:w="2479" w:type="dxa"/>
                  <w:vAlign w:val="center"/>
                </w:tcPr>
                <w:p w14:paraId="2BD6DBDC" w14:textId="2F891A8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Начислен НДС</w:t>
                  </w:r>
                </w:p>
              </w:tc>
            </w:tr>
            <w:tr w:rsidR="00C72B19" w:rsidRPr="0087389C" w14:paraId="6E008C45" w14:textId="77777777" w:rsidTr="0038329C">
              <w:tc>
                <w:tcPr>
                  <w:tcW w:w="2565" w:type="dxa"/>
                  <w:vAlign w:val="center"/>
                </w:tcPr>
                <w:p w14:paraId="5CCC34A0" w14:textId="5F4CE2B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10 «Материалы»</w:t>
                  </w:r>
                </w:p>
              </w:tc>
              <w:tc>
                <w:tcPr>
                  <w:tcW w:w="2396" w:type="dxa"/>
                  <w:vAlign w:val="center"/>
                </w:tcPr>
                <w:p w14:paraId="210BC41B" w14:textId="5897818C"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5B6EFB73" w14:textId="175AC28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26 271,00</w:t>
                  </w:r>
                </w:p>
              </w:tc>
              <w:tc>
                <w:tcPr>
                  <w:tcW w:w="2479" w:type="dxa"/>
                  <w:vAlign w:val="center"/>
                </w:tcPr>
                <w:p w14:paraId="4BB15B18" w14:textId="51C8EED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Отражено приобретение материалов без НДС</w:t>
                  </w:r>
                </w:p>
              </w:tc>
            </w:tr>
            <w:tr w:rsidR="00C72B19" w:rsidRPr="0087389C" w14:paraId="1786647C" w14:textId="77777777" w:rsidTr="0038329C">
              <w:tc>
                <w:tcPr>
                  <w:tcW w:w="2565" w:type="dxa"/>
                  <w:vAlign w:val="center"/>
                </w:tcPr>
                <w:p w14:paraId="65969A37" w14:textId="42D6D527"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19.03 «Налог на добавленную стоимость по приобретенным ценностям», субсчет </w:t>
                  </w:r>
                  <w:r w:rsidRPr="0087389C">
                    <w:rPr>
                      <w:rFonts w:ascii="Times New Roman" w:hAnsi="Times New Roman" w:cs="Times New Roman"/>
                      <w:sz w:val="20"/>
                      <w:szCs w:val="20"/>
                    </w:rPr>
                    <w:lastRenderedPageBreak/>
                    <w:t>«Налог на добавленную стоимость по приобретенным материально-производственным запасам»</w:t>
                  </w:r>
                </w:p>
              </w:tc>
              <w:tc>
                <w:tcPr>
                  <w:tcW w:w="2396" w:type="dxa"/>
                  <w:vAlign w:val="center"/>
                </w:tcPr>
                <w:p w14:paraId="5DA70CAA" w14:textId="4A5EB039"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lastRenderedPageBreak/>
                    <w:t>Кт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1206" w:type="dxa"/>
                  <w:vAlign w:val="center"/>
                </w:tcPr>
                <w:p w14:paraId="6C9DCA0B" w14:textId="422DD01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4 729,00</w:t>
                  </w:r>
                </w:p>
              </w:tc>
              <w:tc>
                <w:tcPr>
                  <w:tcW w:w="2479" w:type="dxa"/>
                  <w:vAlign w:val="center"/>
                </w:tcPr>
                <w:p w14:paraId="7C5D0499" w14:textId="391FE5DD"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Учтен НДС по приобретенным материалам</w:t>
                  </w:r>
                </w:p>
              </w:tc>
            </w:tr>
            <w:tr w:rsidR="00C72B19" w:rsidRPr="0087389C" w14:paraId="7C8BFA37" w14:textId="77777777" w:rsidTr="0038329C">
              <w:tc>
                <w:tcPr>
                  <w:tcW w:w="2565" w:type="dxa"/>
                  <w:vAlign w:val="center"/>
                </w:tcPr>
                <w:p w14:paraId="1658036A" w14:textId="6AC0DE9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60 «Расчеты с поставщиками и подрядчиками»</w:t>
                  </w:r>
                </w:p>
              </w:tc>
              <w:tc>
                <w:tcPr>
                  <w:tcW w:w="2396" w:type="dxa"/>
                  <w:vAlign w:val="center"/>
                </w:tcPr>
                <w:p w14:paraId="4987A62A" w14:textId="6B2643E9"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51 «Расчетные счета»</w:t>
                  </w:r>
                </w:p>
              </w:tc>
              <w:tc>
                <w:tcPr>
                  <w:tcW w:w="1206" w:type="dxa"/>
                  <w:vAlign w:val="center"/>
                </w:tcPr>
                <w:p w14:paraId="73FE7CFC" w14:textId="0E36FCB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31 000,00</w:t>
                  </w:r>
                </w:p>
              </w:tc>
              <w:tc>
                <w:tcPr>
                  <w:tcW w:w="2479" w:type="dxa"/>
                  <w:vAlign w:val="center"/>
                </w:tcPr>
                <w:p w14:paraId="050DC6B0" w14:textId="1A5954D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Перечислена поставщику стоимость материалов</w:t>
                  </w:r>
                </w:p>
              </w:tc>
            </w:tr>
            <w:tr w:rsidR="00C72B19" w:rsidRPr="0087389C" w14:paraId="637412BB" w14:textId="77777777" w:rsidTr="0038329C">
              <w:tc>
                <w:tcPr>
                  <w:tcW w:w="2565" w:type="dxa"/>
                  <w:vAlign w:val="center"/>
                </w:tcPr>
                <w:p w14:paraId="09345817" w14:textId="23C4C02F"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68 «Расчеты по налогам и сборам»</w:t>
                  </w:r>
                </w:p>
              </w:tc>
              <w:tc>
                <w:tcPr>
                  <w:tcW w:w="2396" w:type="dxa"/>
                  <w:vAlign w:val="center"/>
                </w:tcPr>
                <w:p w14:paraId="38242D58" w14:textId="79EFF409"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19.03 «Налог на добавленную стоимость по приобретенным ценностям», субсчет «Налог на добавленную стоимость по приобретенным материально-производственным запасам»</w:t>
                  </w:r>
                </w:p>
              </w:tc>
              <w:tc>
                <w:tcPr>
                  <w:tcW w:w="1206" w:type="dxa"/>
                  <w:vAlign w:val="center"/>
                </w:tcPr>
                <w:p w14:paraId="5EEC4B47" w14:textId="6DE81B0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4 729,00</w:t>
                  </w:r>
                </w:p>
              </w:tc>
              <w:tc>
                <w:tcPr>
                  <w:tcW w:w="2479" w:type="dxa"/>
                  <w:vAlign w:val="center"/>
                </w:tcPr>
                <w:p w14:paraId="2A10D97B" w14:textId="1AE5FA3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Принят к вычету НДС по приобретенным материалам</w:t>
                  </w:r>
                </w:p>
              </w:tc>
            </w:tr>
          </w:tbl>
          <w:p w14:paraId="23275815" w14:textId="7777777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Фактическая задолженность ООО «Июнь» перед бюджетом составляет 40 271 руб. (45 000 руб. – 4 729 руб.)</w:t>
            </w:r>
          </w:p>
          <w:p w14:paraId="0041B56D" w14:textId="7DBE1F9B"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Учетной политикой организации установлено, что общехозяйственные расходы ежемесячно в полном объеме списываются на себестоимость продаж. В отчетном периоде была реализована готовая продукция на сумму 310 000 руб., в т.ч. НДС 18%. Себестоимость проданной продукции составила 195 000 руб., общехозяйственные расходы составили 24 000 руб. Оплата от покупателя поступила на расчетный счет организации в полном объеме.</w:t>
            </w:r>
          </w:p>
          <w:p w14:paraId="5B22EAF4" w14:textId="77777777"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 и определить финансовый результат от продажи.</w:t>
            </w:r>
          </w:p>
          <w:p w14:paraId="0221EF7F" w14:textId="026A9FDD"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6BACF5BD" w14:textId="77777777" w:rsidTr="0038329C">
              <w:tc>
                <w:tcPr>
                  <w:tcW w:w="2565" w:type="dxa"/>
                  <w:vAlign w:val="center"/>
                </w:tcPr>
                <w:p w14:paraId="734771A4" w14:textId="502B39EE"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62 «Расчеты с покупателями и заказчиками»</w:t>
                  </w:r>
                </w:p>
              </w:tc>
              <w:tc>
                <w:tcPr>
                  <w:tcW w:w="2396" w:type="dxa"/>
                  <w:vAlign w:val="center"/>
                </w:tcPr>
                <w:p w14:paraId="16DFA79A" w14:textId="3428A26B"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90.01 «Продажи», субсчет «Выручка»</w:t>
                  </w:r>
                </w:p>
              </w:tc>
              <w:tc>
                <w:tcPr>
                  <w:tcW w:w="1206" w:type="dxa"/>
                  <w:vAlign w:val="center"/>
                </w:tcPr>
                <w:p w14:paraId="1D2D7EB6" w14:textId="73531AF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310 000,00</w:t>
                  </w:r>
                </w:p>
              </w:tc>
              <w:tc>
                <w:tcPr>
                  <w:tcW w:w="2479" w:type="dxa"/>
                  <w:vAlign w:val="center"/>
                </w:tcPr>
                <w:p w14:paraId="7562D5B2" w14:textId="2E35E42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выручка от реализованной продукции</w:t>
                  </w:r>
                </w:p>
              </w:tc>
            </w:tr>
            <w:tr w:rsidR="00C72B19" w:rsidRPr="0087389C" w14:paraId="6528175C" w14:textId="77777777" w:rsidTr="0038329C">
              <w:tc>
                <w:tcPr>
                  <w:tcW w:w="2565" w:type="dxa"/>
                  <w:vAlign w:val="center"/>
                </w:tcPr>
                <w:p w14:paraId="54755B80" w14:textId="608AB540"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90.03 «Продажи», субсчет «Налог на добавленную стоимость»</w:t>
                  </w:r>
                </w:p>
              </w:tc>
              <w:tc>
                <w:tcPr>
                  <w:tcW w:w="2396" w:type="dxa"/>
                  <w:vAlign w:val="center"/>
                </w:tcPr>
                <w:p w14:paraId="35442EA5" w14:textId="714F9CDE"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68 «расчеты по налогам и сборам»</w:t>
                  </w:r>
                </w:p>
              </w:tc>
              <w:tc>
                <w:tcPr>
                  <w:tcW w:w="1206" w:type="dxa"/>
                  <w:vAlign w:val="center"/>
                </w:tcPr>
                <w:p w14:paraId="13BE2E0F" w14:textId="5AC41AD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47 288,00</w:t>
                  </w:r>
                </w:p>
              </w:tc>
              <w:tc>
                <w:tcPr>
                  <w:tcW w:w="2479" w:type="dxa"/>
                  <w:vAlign w:val="center"/>
                </w:tcPr>
                <w:p w14:paraId="01F9BF2F" w14:textId="1EEA694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Выделен НДС</w:t>
                  </w:r>
                </w:p>
              </w:tc>
            </w:tr>
            <w:tr w:rsidR="00C72B19" w:rsidRPr="0087389C" w14:paraId="5D794443" w14:textId="77777777" w:rsidTr="0038329C">
              <w:tc>
                <w:tcPr>
                  <w:tcW w:w="2565" w:type="dxa"/>
                  <w:vAlign w:val="center"/>
                </w:tcPr>
                <w:p w14:paraId="152D3384" w14:textId="3D1A488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90.02 «Продажи», субсчет «Себестоимость продаж»</w:t>
                  </w:r>
                </w:p>
              </w:tc>
              <w:tc>
                <w:tcPr>
                  <w:tcW w:w="2396" w:type="dxa"/>
                  <w:vAlign w:val="center"/>
                </w:tcPr>
                <w:p w14:paraId="021E104B" w14:textId="183E3697"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43 «Готовая продукция»</w:t>
                  </w:r>
                </w:p>
              </w:tc>
              <w:tc>
                <w:tcPr>
                  <w:tcW w:w="1206" w:type="dxa"/>
                  <w:vAlign w:val="center"/>
                </w:tcPr>
                <w:p w14:paraId="5663CFB5" w14:textId="0E10297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195 000,00</w:t>
                  </w:r>
                </w:p>
              </w:tc>
              <w:tc>
                <w:tcPr>
                  <w:tcW w:w="2479" w:type="dxa"/>
                  <w:vAlign w:val="center"/>
                </w:tcPr>
                <w:p w14:paraId="4E243104" w14:textId="533FBD1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Списана себестоимость проданной продукции</w:t>
                  </w:r>
                </w:p>
              </w:tc>
            </w:tr>
            <w:tr w:rsidR="00C72B19" w:rsidRPr="0087389C" w14:paraId="0B63B944" w14:textId="77777777" w:rsidTr="0038329C">
              <w:tc>
                <w:tcPr>
                  <w:tcW w:w="2565" w:type="dxa"/>
                  <w:vAlign w:val="center"/>
                </w:tcPr>
                <w:p w14:paraId="37258CFE" w14:textId="315EF62D"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26 «Общехозяйственные расходы»</w:t>
                  </w:r>
                </w:p>
              </w:tc>
              <w:tc>
                <w:tcPr>
                  <w:tcW w:w="2396" w:type="dxa"/>
                  <w:vAlign w:val="center"/>
                </w:tcPr>
                <w:p w14:paraId="369EC8BC" w14:textId="2935A6B8"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02 «Амортизация основных средств», 10 «Материалы», 70 «Расчеты с персоналом по оплате труда», 69 «Расчеты по социальному страхованию и обеспечению»</w:t>
                  </w:r>
                </w:p>
              </w:tc>
              <w:tc>
                <w:tcPr>
                  <w:tcW w:w="1206" w:type="dxa"/>
                  <w:vAlign w:val="center"/>
                </w:tcPr>
                <w:p w14:paraId="0487B3AF" w14:textId="112BE48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24 000,00</w:t>
                  </w:r>
                </w:p>
              </w:tc>
              <w:tc>
                <w:tcPr>
                  <w:tcW w:w="2479" w:type="dxa"/>
                  <w:vAlign w:val="center"/>
                </w:tcPr>
                <w:p w14:paraId="6504FCD1" w14:textId="025748E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Учтены общехозяйственные расходы</w:t>
                  </w:r>
                </w:p>
              </w:tc>
            </w:tr>
            <w:tr w:rsidR="00C72B19" w:rsidRPr="0087389C" w14:paraId="14ACD91A" w14:textId="77777777" w:rsidTr="0038329C">
              <w:tc>
                <w:tcPr>
                  <w:tcW w:w="2565" w:type="dxa"/>
                  <w:vAlign w:val="center"/>
                </w:tcPr>
                <w:p w14:paraId="1849EE12" w14:textId="7287CF93"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90.02 «Продажи», субсчет «Себестоимость продаж»</w:t>
                  </w:r>
                </w:p>
              </w:tc>
              <w:tc>
                <w:tcPr>
                  <w:tcW w:w="2396" w:type="dxa"/>
                  <w:vAlign w:val="center"/>
                </w:tcPr>
                <w:p w14:paraId="673EDC8A" w14:textId="3A9CC4BE"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26 «Общехозяйственные расходы»</w:t>
                  </w:r>
                </w:p>
              </w:tc>
              <w:tc>
                <w:tcPr>
                  <w:tcW w:w="1206" w:type="dxa"/>
                  <w:vAlign w:val="center"/>
                </w:tcPr>
                <w:p w14:paraId="719F7638" w14:textId="71CBE95A"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24 000,00</w:t>
                  </w:r>
                </w:p>
              </w:tc>
              <w:tc>
                <w:tcPr>
                  <w:tcW w:w="2479" w:type="dxa"/>
                  <w:vAlign w:val="center"/>
                </w:tcPr>
                <w:p w14:paraId="0D872541" w14:textId="155C387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Списаны общехозяйственные расход на себестоимость продаж</w:t>
                  </w:r>
                </w:p>
              </w:tc>
            </w:tr>
            <w:tr w:rsidR="00C72B19" w:rsidRPr="0087389C" w14:paraId="5E5BDCC6" w14:textId="77777777" w:rsidTr="0038329C">
              <w:tc>
                <w:tcPr>
                  <w:tcW w:w="6167" w:type="dxa"/>
                  <w:gridSpan w:val="3"/>
                  <w:vAlign w:val="center"/>
                </w:tcPr>
                <w:p w14:paraId="60E961EA" w14:textId="647E29B6" w:rsidR="00C72B19" w:rsidRPr="0087389C" w:rsidRDefault="00C72B19" w:rsidP="00C72B19">
                  <w:pPr>
                    <w:pStyle w:val="ab"/>
                    <w:spacing w:after="0" w:line="240" w:lineRule="auto"/>
                    <w:ind w:left="0"/>
                    <w:jc w:val="right"/>
                    <w:rPr>
                      <w:rFonts w:ascii="Times New Roman" w:hAnsi="Times New Roman" w:cs="Times New Roman"/>
                      <w:sz w:val="20"/>
                      <w:szCs w:val="20"/>
                    </w:rPr>
                  </w:pPr>
                  <w:r w:rsidRPr="0087389C">
                    <w:rPr>
                      <w:rFonts w:ascii="Times New Roman" w:hAnsi="Times New Roman" w:cs="Times New Roman"/>
                      <w:sz w:val="20"/>
                      <w:szCs w:val="20"/>
                    </w:rPr>
                    <w:t>310 000,00 – 47 288,00 – 195 000,00 – 24 000,00 = 43 712,00</w:t>
                  </w:r>
                </w:p>
              </w:tc>
              <w:tc>
                <w:tcPr>
                  <w:tcW w:w="2479" w:type="dxa"/>
                  <w:vAlign w:val="center"/>
                </w:tcPr>
                <w:p w14:paraId="745E3D20" w14:textId="420EED51"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 xml:space="preserve">Определен финансовый результат </w:t>
                  </w:r>
                </w:p>
              </w:tc>
            </w:tr>
            <w:tr w:rsidR="00C72B19" w:rsidRPr="0087389C" w14:paraId="4169170A" w14:textId="77777777" w:rsidTr="0038329C">
              <w:tc>
                <w:tcPr>
                  <w:tcW w:w="2565" w:type="dxa"/>
                  <w:vAlign w:val="center"/>
                </w:tcPr>
                <w:p w14:paraId="0531845B" w14:textId="2EFA9C5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90.09 «Продажи», субсчет «Прибыль (убыток) от продажи»</w:t>
                  </w:r>
                </w:p>
              </w:tc>
              <w:tc>
                <w:tcPr>
                  <w:tcW w:w="2396" w:type="dxa"/>
                  <w:vAlign w:val="center"/>
                </w:tcPr>
                <w:p w14:paraId="57AF442A" w14:textId="72D11141"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99 «Прибыли и убытки»</w:t>
                  </w:r>
                </w:p>
              </w:tc>
              <w:tc>
                <w:tcPr>
                  <w:tcW w:w="1206" w:type="dxa"/>
                  <w:vAlign w:val="center"/>
                </w:tcPr>
                <w:p w14:paraId="79D6E66E" w14:textId="3B37BEC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43 712,00</w:t>
                  </w:r>
                </w:p>
              </w:tc>
              <w:tc>
                <w:tcPr>
                  <w:tcW w:w="2479" w:type="dxa"/>
                  <w:vAlign w:val="center"/>
                </w:tcPr>
                <w:p w14:paraId="44530EBC" w14:textId="29BEB18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 финансовый результат (прибыль)</w:t>
                  </w:r>
                </w:p>
              </w:tc>
            </w:tr>
            <w:tr w:rsidR="00C72B19" w:rsidRPr="0087389C" w14:paraId="523B59A9" w14:textId="77777777" w:rsidTr="0038329C">
              <w:tc>
                <w:tcPr>
                  <w:tcW w:w="2565" w:type="dxa"/>
                  <w:vAlign w:val="center"/>
                </w:tcPr>
                <w:p w14:paraId="77A5C52E" w14:textId="3DFDCA7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51 «Расчетные счета»</w:t>
                  </w:r>
                </w:p>
              </w:tc>
              <w:tc>
                <w:tcPr>
                  <w:tcW w:w="2396" w:type="dxa"/>
                  <w:vAlign w:val="center"/>
                </w:tcPr>
                <w:p w14:paraId="2D8A5ACA" w14:textId="0EEA1D3B"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62 «Расчеты с покупателями и заказчиками»</w:t>
                  </w:r>
                </w:p>
              </w:tc>
              <w:tc>
                <w:tcPr>
                  <w:tcW w:w="1206" w:type="dxa"/>
                  <w:vAlign w:val="center"/>
                </w:tcPr>
                <w:p w14:paraId="2FC9D292" w14:textId="6643816D"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310 000,00</w:t>
                  </w:r>
                </w:p>
              </w:tc>
              <w:tc>
                <w:tcPr>
                  <w:tcW w:w="2479" w:type="dxa"/>
                  <w:vAlign w:val="center"/>
                </w:tcPr>
                <w:p w14:paraId="6CA0070C" w14:textId="1B30930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Отражено поступление оплаты от покупателя</w:t>
                  </w:r>
                </w:p>
              </w:tc>
            </w:tr>
          </w:tbl>
          <w:p w14:paraId="343D6925" w14:textId="32F76FD5"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 xml:space="preserve">Организация сдает в аренду помещение в административном здании. Согласно договору, ежемесячная сумма арендной платы, которую получает организация, составляет 31 000 руб., в т.ч. НДС – 18%. Затраты, связанный со сдачей помещения в аренду, составляют 13 000 руб. в месяц. Сдача имущества в аренду не является для организации основным видом деятельности. </w:t>
            </w:r>
          </w:p>
          <w:p w14:paraId="481AA603" w14:textId="494F524B"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w:t>
            </w:r>
          </w:p>
          <w:p w14:paraId="415F9F33"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lastRenderedPageBreak/>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732E1101" w14:textId="77777777" w:rsidTr="0038329C">
              <w:tc>
                <w:tcPr>
                  <w:tcW w:w="2565" w:type="dxa"/>
                  <w:vAlign w:val="center"/>
                </w:tcPr>
                <w:p w14:paraId="0C6B46C4" w14:textId="13F734F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76 «Расчеты с разными дебиторами и кредиторами»</w:t>
                  </w:r>
                </w:p>
              </w:tc>
              <w:tc>
                <w:tcPr>
                  <w:tcW w:w="2396" w:type="dxa"/>
                  <w:vAlign w:val="center"/>
                </w:tcPr>
                <w:p w14:paraId="0A867B83" w14:textId="22B442CE"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91.01 «Прочие доходы и расходы», субсчет «Прочие доходы»</w:t>
                  </w:r>
                </w:p>
              </w:tc>
              <w:tc>
                <w:tcPr>
                  <w:tcW w:w="1206" w:type="dxa"/>
                  <w:vAlign w:val="center"/>
                </w:tcPr>
                <w:p w14:paraId="643D0DCE" w14:textId="21B76E2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31 000,00</w:t>
                  </w:r>
                </w:p>
              </w:tc>
              <w:tc>
                <w:tcPr>
                  <w:tcW w:w="2479" w:type="dxa"/>
                  <w:vAlign w:val="center"/>
                </w:tcPr>
                <w:p w14:paraId="1547810A" w14:textId="6C95F81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Начислена арендная плата за отчетный период</w:t>
                  </w:r>
                </w:p>
              </w:tc>
            </w:tr>
            <w:tr w:rsidR="00C72B19" w:rsidRPr="0087389C" w14:paraId="18BBE1BD" w14:textId="77777777" w:rsidTr="0038329C">
              <w:tc>
                <w:tcPr>
                  <w:tcW w:w="2565" w:type="dxa"/>
                  <w:vMerge w:val="restart"/>
                  <w:vAlign w:val="center"/>
                </w:tcPr>
                <w:p w14:paraId="5607E206" w14:textId="7DD83149"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91.02 «Прочие доходы и расходы», субсчет «Прочие расходы»</w:t>
                  </w:r>
                </w:p>
              </w:tc>
              <w:tc>
                <w:tcPr>
                  <w:tcW w:w="2396" w:type="dxa"/>
                  <w:vAlign w:val="center"/>
                </w:tcPr>
                <w:p w14:paraId="0776F61F" w14:textId="3FCDB812"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68 «Расчеты по налогам и сборам»</w:t>
                  </w:r>
                </w:p>
              </w:tc>
              <w:tc>
                <w:tcPr>
                  <w:tcW w:w="1206" w:type="dxa"/>
                  <w:vAlign w:val="center"/>
                </w:tcPr>
                <w:p w14:paraId="79CCB2FD" w14:textId="7EA64099"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4 729,00</w:t>
                  </w:r>
                </w:p>
              </w:tc>
              <w:tc>
                <w:tcPr>
                  <w:tcW w:w="2479" w:type="dxa"/>
                  <w:vAlign w:val="center"/>
                </w:tcPr>
                <w:p w14:paraId="3CFB88CC" w14:textId="39A3EF4E"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Начислен НДС</w:t>
                  </w:r>
                </w:p>
              </w:tc>
            </w:tr>
            <w:tr w:rsidR="00C72B19" w:rsidRPr="0087389C" w14:paraId="11FD859D" w14:textId="77777777" w:rsidTr="0038329C">
              <w:tc>
                <w:tcPr>
                  <w:tcW w:w="2565" w:type="dxa"/>
                  <w:vMerge/>
                  <w:vAlign w:val="center"/>
                </w:tcPr>
                <w:p w14:paraId="6CD621A5" w14:textId="677BFA70" w:rsidR="00C72B19" w:rsidRPr="0087389C" w:rsidRDefault="00C72B19" w:rsidP="00C72B19">
                  <w:pPr>
                    <w:pStyle w:val="ab"/>
                    <w:spacing w:after="0" w:line="240" w:lineRule="auto"/>
                    <w:ind w:left="0"/>
                    <w:rPr>
                      <w:rFonts w:ascii="Times New Roman" w:hAnsi="Times New Roman" w:cs="Times New Roman"/>
                      <w:sz w:val="20"/>
                      <w:szCs w:val="20"/>
                    </w:rPr>
                  </w:pPr>
                </w:p>
              </w:tc>
              <w:tc>
                <w:tcPr>
                  <w:tcW w:w="2396" w:type="dxa"/>
                  <w:vAlign w:val="center"/>
                </w:tcPr>
                <w:p w14:paraId="6DD59799" w14:textId="71AAE0F6"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02 «Амортизация основных средств», 70 «Расчеты с персоналом по оплате труда», 69 «Расчеты по социальному страхованию и обеспечению»</w:t>
                  </w:r>
                </w:p>
              </w:tc>
              <w:tc>
                <w:tcPr>
                  <w:tcW w:w="1206" w:type="dxa"/>
                  <w:vAlign w:val="center"/>
                </w:tcPr>
                <w:p w14:paraId="3625AEB6" w14:textId="6CEA15D4"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13 000,00</w:t>
                  </w:r>
                </w:p>
              </w:tc>
              <w:tc>
                <w:tcPr>
                  <w:tcW w:w="2479" w:type="dxa"/>
                  <w:vAlign w:val="center"/>
                </w:tcPr>
                <w:p w14:paraId="5EAC45C5" w14:textId="38CCDDE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Отражены затраты, связанный со сдачей имущества в аренду</w:t>
                  </w:r>
                </w:p>
              </w:tc>
            </w:tr>
            <w:tr w:rsidR="00C72B19" w:rsidRPr="0087389C" w14:paraId="600F01FF" w14:textId="77777777" w:rsidTr="0038329C">
              <w:tc>
                <w:tcPr>
                  <w:tcW w:w="2565" w:type="dxa"/>
                  <w:vAlign w:val="center"/>
                </w:tcPr>
                <w:p w14:paraId="7B455BCE" w14:textId="6E3FF32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91.09 «Прочие доходы и расходы», субсчет «Сальдо прочих доходов и расходов»</w:t>
                  </w:r>
                </w:p>
              </w:tc>
              <w:tc>
                <w:tcPr>
                  <w:tcW w:w="2396" w:type="dxa"/>
                  <w:vAlign w:val="center"/>
                </w:tcPr>
                <w:p w14:paraId="2EDFEE1D" w14:textId="2F6AF580"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99 «Прибыль и убытки»</w:t>
                  </w:r>
                </w:p>
              </w:tc>
              <w:tc>
                <w:tcPr>
                  <w:tcW w:w="1206" w:type="dxa"/>
                  <w:vAlign w:val="center"/>
                </w:tcPr>
                <w:p w14:paraId="5FBEA72C" w14:textId="5076A13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13 271,00</w:t>
                  </w:r>
                </w:p>
              </w:tc>
              <w:tc>
                <w:tcPr>
                  <w:tcW w:w="2479" w:type="dxa"/>
                  <w:vAlign w:val="center"/>
                </w:tcPr>
                <w:p w14:paraId="30203E9E" w14:textId="233D5D3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прибыль от сдачи помещения в аренду</w:t>
                  </w:r>
                </w:p>
              </w:tc>
            </w:tr>
          </w:tbl>
          <w:p w14:paraId="63D2A9C3" w14:textId="701524F5" w:rsidR="00C72B19" w:rsidRPr="0087389C" w:rsidRDefault="00C72B19" w:rsidP="00812727">
            <w:pPr>
              <w:pStyle w:val="ab"/>
              <w:numPr>
                <w:ilvl w:val="0"/>
                <w:numId w:val="124"/>
              </w:numPr>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Организация по договору купли-продажи продает нематериальный актив по договорной стоимости 132 000 руб., в т.ч. НДС 18%. Первоначальная стоимость актива 95 000 руб. Сумма начисленной амортизации на момент продажи 22 000 руб. Оплата от покупателя поступила на расчетный счет организации в полном объеме.</w:t>
            </w:r>
          </w:p>
          <w:p w14:paraId="7C735EA5" w14:textId="5040F0FC" w:rsidR="00C72B19" w:rsidRPr="0087389C" w:rsidRDefault="00C72B19" w:rsidP="00C72B19">
            <w:pPr>
              <w:pStyle w:val="ab"/>
              <w:spacing w:after="0" w:line="240" w:lineRule="auto"/>
              <w:jc w:val="both"/>
              <w:rPr>
                <w:rFonts w:ascii="Times New Roman" w:hAnsi="Times New Roman" w:cs="Times New Roman"/>
                <w:sz w:val="20"/>
                <w:szCs w:val="20"/>
              </w:rPr>
            </w:pPr>
            <w:r w:rsidRPr="0087389C">
              <w:rPr>
                <w:rFonts w:ascii="Times New Roman" w:hAnsi="Times New Roman" w:cs="Times New Roman"/>
                <w:sz w:val="20"/>
                <w:szCs w:val="20"/>
              </w:rPr>
              <w:t>Отразить операции в бухгалтерском учете и определить финансовый результат от продажи нематериального актива.</w:t>
            </w:r>
          </w:p>
          <w:p w14:paraId="7102ECBB" w14:textId="77777777" w:rsidR="00C72B19" w:rsidRPr="0087389C" w:rsidRDefault="00C72B19" w:rsidP="00C72B19">
            <w:pPr>
              <w:pStyle w:val="ab"/>
              <w:spacing w:after="0" w:line="240" w:lineRule="auto"/>
              <w:jc w:val="both"/>
              <w:rPr>
                <w:rFonts w:ascii="Times New Roman" w:hAnsi="Times New Roman" w:cs="Times New Roman"/>
                <w:b/>
                <w:bCs/>
                <w:sz w:val="20"/>
                <w:szCs w:val="20"/>
              </w:rPr>
            </w:pPr>
            <w:r w:rsidRPr="0087389C">
              <w:rPr>
                <w:rFonts w:ascii="Times New Roman" w:hAnsi="Times New Roman" w:cs="Times New Roman"/>
                <w:b/>
                <w:bCs/>
                <w:sz w:val="20"/>
                <w:szCs w:val="20"/>
              </w:rPr>
              <w:t>Ответ:</w:t>
            </w:r>
          </w:p>
          <w:tbl>
            <w:tblPr>
              <w:tblStyle w:val="aa"/>
              <w:tblW w:w="8646" w:type="dxa"/>
              <w:tblInd w:w="309" w:type="dxa"/>
              <w:tblLook w:val="04A0" w:firstRow="1" w:lastRow="0" w:firstColumn="1" w:lastColumn="0" w:noHBand="0" w:noVBand="1"/>
            </w:tblPr>
            <w:tblGrid>
              <w:gridCol w:w="2565"/>
              <w:gridCol w:w="2396"/>
              <w:gridCol w:w="1206"/>
              <w:gridCol w:w="2479"/>
            </w:tblGrid>
            <w:tr w:rsidR="00C72B19" w:rsidRPr="0087389C" w14:paraId="64CFB31C" w14:textId="77777777" w:rsidTr="0038329C">
              <w:tc>
                <w:tcPr>
                  <w:tcW w:w="2565" w:type="dxa"/>
                  <w:vAlign w:val="center"/>
                </w:tcPr>
                <w:p w14:paraId="1840A777" w14:textId="032C5B02"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05 «Амортизация нематериальных активов»</w:t>
                  </w:r>
                </w:p>
              </w:tc>
              <w:tc>
                <w:tcPr>
                  <w:tcW w:w="2396" w:type="dxa"/>
                  <w:vMerge w:val="restart"/>
                  <w:vAlign w:val="center"/>
                </w:tcPr>
                <w:p w14:paraId="03653881" w14:textId="7C932A05"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04 «Нематериальные активы»</w:t>
                  </w:r>
                </w:p>
              </w:tc>
              <w:tc>
                <w:tcPr>
                  <w:tcW w:w="1206" w:type="dxa"/>
                  <w:vAlign w:val="center"/>
                </w:tcPr>
                <w:p w14:paraId="5D357026" w14:textId="20F9F340"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22 000,00</w:t>
                  </w:r>
                </w:p>
              </w:tc>
              <w:tc>
                <w:tcPr>
                  <w:tcW w:w="2479" w:type="dxa"/>
                  <w:vAlign w:val="center"/>
                </w:tcPr>
                <w:p w14:paraId="661C3FFD" w14:textId="68118AF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Списана сумма начисленной амортизации</w:t>
                  </w:r>
                </w:p>
              </w:tc>
            </w:tr>
            <w:tr w:rsidR="00C72B19" w:rsidRPr="0087389C" w14:paraId="4C605604" w14:textId="77777777" w:rsidTr="0038329C">
              <w:tc>
                <w:tcPr>
                  <w:tcW w:w="2565" w:type="dxa"/>
                  <w:vAlign w:val="center"/>
                </w:tcPr>
                <w:p w14:paraId="4B453256" w14:textId="43BC8D4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91.02 «Прочие доходы и расходы», субсчет «Прочие расходы»</w:t>
                  </w:r>
                </w:p>
              </w:tc>
              <w:tc>
                <w:tcPr>
                  <w:tcW w:w="2396" w:type="dxa"/>
                  <w:vMerge/>
                  <w:vAlign w:val="center"/>
                </w:tcPr>
                <w:p w14:paraId="38A8ECA0" w14:textId="139BEB62" w:rsidR="00C72B19" w:rsidRPr="0087389C" w:rsidRDefault="00C72B19" w:rsidP="00C72B19">
                  <w:pPr>
                    <w:pStyle w:val="ab"/>
                    <w:spacing w:after="0" w:line="240" w:lineRule="auto"/>
                    <w:ind w:left="0" w:right="-114"/>
                    <w:rPr>
                      <w:rFonts w:ascii="Times New Roman" w:hAnsi="Times New Roman" w:cs="Times New Roman"/>
                      <w:sz w:val="20"/>
                      <w:szCs w:val="20"/>
                    </w:rPr>
                  </w:pPr>
                </w:p>
              </w:tc>
              <w:tc>
                <w:tcPr>
                  <w:tcW w:w="1206" w:type="dxa"/>
                  <w:vAlign w:val="center"/>
                </w:tcPr>
                <w:p w14:paraId="438A98BB" w14:textId="3E73B2B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73 000,00</w:t>
                  </w:r>
                </w:p>
              </w:tc>
              <w:tc>
                <w:tcPr>
                  <w:tcW w:w="2479" w:type="dxa"/>
                  <w:vAlign w:val="center"/>
                </w:tcPr>
                <w:p w14:paraId="37121946" w14:textId="5F86D0E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Списана остаточная стоимость нематериального актива</w:t>
                  </w:r>
                </w:p>
              </w:tc>
            </w:tr>
            <w:tr w:rsidR="00C72B19" w:rsidRPr="0087389C" w14:paraId="5732F152" w14:textId="77777777" w:rsidTr="0038329C">
              <w:tc>
                <w:tcPr>
                  <w:tcW w:w="2565" w:type="dxa"/>
                  <w:vAlign w:val="center"/>
                </w:tcPr>
                <w:p w14:paraId="7F653DAB" w14:textId="4A4A3A2B"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62 «Расчеты с покупателями и заказчиками»</w:t>
                  </w:r>
                </w:p>
              </w:tc>
              <w:tc>
                <w:tcPr>
                  <w:tcW w:w="2396" w:type="dxa"/>
                  <w:vAlign w:val="center"/>
                </w:tcPr>
                <w:p w14:paraId="69FBBD1C" w14:textId="7D7A7AF3"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91.01 «Прочие доходы и расходы», субсчет «Прочие доходы»</w:t>
                  </w:r>
                </w:p>
              </w:tc>
              <w:tc>
                <w:tcPr>
                  <w:tcW w:w="1206" w:type="dxa"/>
                  <w:vAlign w:val="center"/>
                </w:tcPr>
                <w:p w14:paraId="7992BBE7" w14:textId="418F88A3"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132 000,00</w:t>
                  </w:r>
                </w:p>
              </w:tc>
              <w:tc>
                <w:tcPr>
                  <w:tcW w:w="2479" w:type="dxa"/>
                  <w:vAlign w:val="center"/>
                </w:tcPr>
                <w:p w14:paraId="0D3F79DE" w14:textId="0DE9427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Отражена выручка (включая НДС)</w:t>
                  </w:r>
                </w:p>
              </w:tc>
            </w:tr>
            <w:tr w:rsidR="00C72B19" w:rsidRPr="0087389C" w14:paraId="7F100765" w14:textId="77777777" w:rsidTr="0038329C">
              <w:tc>
                <w:tcPr>
                  <w:tcW w:w="2565" w:type="dxa"/>
                  <w:vAlign w:val="center"/>
                </w:tcPr>
                <w:p w14:paraId="0807B0AE" w14:textId="6767939A"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91.02 «Прочие доходы и расходы», субсчет «Прочие расходы»</w:t>
                  </w:r>
                </w:p>
              </w:tc>
              <w:tc>
                <w:tcPr>
                  <w:tcW w:w="2396" w:type="dxa"/>
                  <w:vAlign w:val="center"/>
                </w:tcPr>
                <w:p w14:paraId="2A11C06E" w14:textId="1BCD0FB2"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68 «Расчеты по налогам и сборам»</w:t>
                  </w:r>
                </w:p>
              </w:tc>
              <w:tc>
                <w:tcPr>
                  <w:tcW w:w="1206" w:type="dxa"/>
                  <w:vAlign w:val="center"/>
                </w:tcPr>
                <w:p w14:paraId="060FFECD" w14:textId="0B6B5292"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20 136,00</w:t>
                  </w:r>
                </w:p>
              </w:tc>
              <w:tc>
                <w:tcPr>
                  <w:tcW w:w="2479" w:type="dxa"/>
                  <w:vAlign w:val="center"/>
                </w:tcPr>
                <w:p w14:paraId="2EAEB2D9" w14:textId="02DC6CB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Выделен НДС</w:t>
                  </w:r>
                </w:p>
              </w:tc>
            </w:tr>
            <w:tr w:rsidR="00C72B19" w:rsidRPr="0087389C" w14:paraId="0AFC2B09" w14:textId="77777777" w:rsidTr="0038329C">
              <w:tc>
                <w:tcPr>
                  <w:tcW w:w="2565" w:type="dxa"/>
                  <w:vAlign w:val="center"/>
                </w:tcPr>
                <w:p w14:paraId="24F8A25B" w14:textId="0C70FCF8"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91.09 «Прочие доходы и расходы», субсчет «Сальдо прочих доходов и расходов»</w:t>
                  </w:r>
                </w:p>
              </w:tc>
              <w:tc>
                <w:tcPr>
                  <w:tcW w:w="2396" w:type="dxa"/>
                  <w:vAlign w:val="center"/>
                </w:tcPr>
                <w:p w14:paraId="71794FDA" w14:textId="584C636E"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99 «Прибыль и убытки»</w:t>
                  </w:r>
                </w:p>
              </w:tc>
              <w:tc>
                <w:tcPr>
                  <w:tcW w:w="1206" w:type="dxa"/>
                  <w:vAlign w:val="center"/>
                </w:tcPr>
                <w:p w14:paraId="55F95362" w14:textId="028CD076"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38 864,00</w:t>
                  </w:r>
                </w:p>
              </w:tc>
              <w:tc>
                <w:tcPr>
                  <w:tcW w:w="2479" w:type="dxa"/>
                  <w:vAlign w:val="center"/>
                </w:tcPr>
                <w:p w14:paraId="5900B3BC" w14:textId="2E425C17"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Определен финансовый результат (прибыль) от продажи нематериального актива</w:t>
                  </w:r>
                </w:p>
              </w:tc>
            </w:tr>
            <w:tr w:rsidR="00C72B19" w:rsidRPr="0087389C" w14:paraId="4A861A14" w14:textId="77777777" w:rsidTr="0038329C">
              <w:tc>
                <w:tcPr>
                  <w:tcW w:w="2565" w:type="dxa"/>
                  <w:vAlign w:val="center"/>
                </w:tcPr>
                <w:p w14:paraId="070BB5CA" w14:textId="21FE0AC1" w:rsidR="00C72B19" w:rsidRPr="0087389C" w:rsidRDefault="00C72B19" w:rsidP="00C72B19">
                  <w:pPr>
                    <w:pStyle w:val="ab"/>
                    <w:spacing w:after="0" w:line="240" w:lineRule="auto"/>
                    <w:ind w:left="0"/>
                    <w:rPr>
                      <w:rFonts w:ascii="Times New Roman" w:hAnsi="Times New Roman" w:cs="Times New Roman"/>
                      <w:sz w:val="20"/>
                      <w:szCs w:val="20"/>
                    </w:rPr>
                  </w:pPr>
                  <w:proofErr w:type="spellStart"/>
                  <w:r w:rsidRPr="0087389C">
                    <w:rPr>
                      <w:rFonts w:ascii="Times New Roman" w:hAnsi="Times New Roman" w:cs="Times New Roman"/>
                      <w:sz w:val="20"/>
                      <w:szCs w:val="20"/>
                    </w:rPr>
                    <w:t>Дт</w:t>
                  </w:r>
                  <w:proofErr w:type="spellEnd"/>
                  <w:r w:rsidRPr="0087389C">
                    <w:rPr>
                      <w:rFonts w:ascii="Times New Roman" w:hAnsi="Times New Roman" w:cs="Times New Roman"/>
                      <w:sz w:val="20"/>
                      <w:szCs w:val="20"/>
                    </w:rPr>
                    <w:t xml:space="preserve"> 51 «Расчетные счета»</w:t>
                  </w:r>
                </w:p>
              </w:tc>
              <w:tc>
                <w:tcPr>
                  <w:tcW w:w="2396" w:type="dxa"/>
                  <w:vAlign w:val="center"/>
                </w:tcPr>
                <w:p w14:paraId="6749BEBA" w14:textId="0218DCC8" w:rsidR="00C72B19" w:rsidRPr="0087389C" w:rsidRDefault="00C72B19" w:rsidP="00C72B19">
                  <w:pPr>
                    <w:pStyle w:val="ab"/>
                    <w:spacing w:after="0" w:line="240" w:lineRule="auto"/>
                    <w:ind w:left="0" w:right="-114"/>
                    <w:rPr>
                      <w:rFonts w:ascii="Times New Roman" w:hAnsi="Times New Roman" w:cs="Times New Roman"/>
                      <w:sz w:val="20"/>
                      <w:szCs w:val="20"/>
                    </w:rPr>
                  </w:pPr>
                  <w:proofErr w:type="spellStart"/>
                  <w:r w:rsidRPr="0087389C">
                    <w:rPr>
                      <w:rFonts w:ascii="Times New Roman" w:hAnsi="Times New Roman" w:cs="Times New Roman"/>
                      <w:sz w:val="20"/>
                      <w:szCs w:val="20"/>
                    </w:rPr>
                    <w:t>Кт</w:t>
                  </w:r>
                  <w:proofErr w:type="spellEnd"/>
                  <w:r w:rsidRPr="0087389C">
                    <w:rPr>
                      <w:rFonts w:ascii="Times New Roman" w:hAnsi="Times New Roman" w:cs="Times New Roman"/>
                      <w:sz w:val="20"/>
                      <w:szCs w:val="20"/>
                    </w:rPr>
                    <w:t xml:space="preserve"> 62 «Расчеты с покупателями и заказчиками»</w:t>
                  </w:r>
                </w:p>
              </w:tc>
              <w:tc>
                <w:tcPr>
                  <w:tcW w:w="1206" w:type="dxa"/>
                  <w:vAlign w:val="center"/>
                </w:tcPr>
                <w:p w14:paraId="1326D631" w14:textId="6EF20B1F"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132 000,00</w:t>
                  </w:r>
                </w:p>
              </w:tc>
              <w:tc>
                <w:tcPr>
                  <w:tcW w:w="2479" w:type="dxa"/>
                  <w:vAlign w:val="center"/>
                </w:tcPr>
                <w:p w14:paraId="53F3C980" w14:textId="515F7155" w:rsidR="00C72B19" w:rsidRPr="0087389C" w:rsidRDefault="00C72B19" w:rsidP="00C72B19">
                  <w:pPr>
                    <w:pStyle w:val="ab"/>
                    <w:spacing w:after="0" w:line="240" w:lineRule="auto"/>
                    <w:ind w:left="0"/>
                    <w:rPr>
                      <w:rFonts w:ascii="Times New Roman" w:hAnsi="Times New Roman" w:cs="Times New Roman"/>
                      <w:sz w:val="20"/>
                      <w:szCs w:val="20"/>
                    </w:rPr>
                  </w:pPr>
                  <w:r w:rsidRPr="0087389C">
                    <w:rPr>
                      <w:rFonts w:ascii="Times New Roman" w:hAnsi="Times New Roman" w:cs="Times New Roman"/>
                      <w:sz w:val="20"/>
                      <w:szCs w:val="20"/>
                    </w:rPr>
                    <w:t>Отражено поступление оплаты от покупателя</w:t>
                  </w:r>
                </w:p>
              </w:tc>
            </w:tr>
          </w:tbl>
          <w:p w14:paraId="2A6DCAA7" w14:textId="4ADEE3B6" w:rsidR="00C72B19" w:rsidRPr="0087389C" w:rsidRDefault="00C72B19" w:rsidP="00C72B19">
            <w:pPr>
              <w:pStyle w:val="ab"/>
              <w:spacing w:after="0" w:line="240" w:lineRule="auto"/>
              <w:jc w:val="both"/>
              <w:rPr>
                <w:rFonts w:ascii="Times New Roman" w:hAnsi="Times New Roman" w:cs="Times New Roman"/>
                <w:sz w:val="20"/>
                <w:szCs w:val="20"/>
              </w:rPr>
            </w:pPr>
          </w:p>
        </w:tc>
      </w:tr>
    </w:tbl>
    <w:p w14:paraId="2801FDEB" w14:textId="51ECA66B" w:rsidR="00443853" w:rsidRPr="00AC11C2" w:rsidRDefault="00443853"/>
    <w:p w14:paraId="7EB9352A" w14:textId="05572A3B" w:rsidR="00D226F9" w:rsidRDefault="00D226F9"/>
    <w:p w14:paraId="7BFBBBF9" w14:textId="275F2EED" w:rsidR="004E138B" w:rsidRDefault="004E138B">
      <w:pPr>
        <w:spacing w:after="160" w:line="259" w:lineRule="auto"/>
      </w:pPr>
    </w:p>
    <w:p w14:paraId="099810B8" w14:textId="5E11FCA4" w:rsidR="006E7A70" w:rsidRDefault="006E7A70">
      <w:pPr>
        <w:spacing w:after="160" w:line="259" w:lineRule="auto"/>
      </w:pPr>
    </w:p>
    <w:sectPr w:rsidR="006E7A70" w:rsidSect="00FC7D69">
      <w:footerReference w:type="default" r:id="rId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93B52" w14:textId="77777777" w:rsidR="00E521BB" w:rsidRDefault="00E521BB" w:rsidP="003E5919">
      <w:pPr>
        <w:spacing w:after="0" w:line="240" w:lineRule="auto"/>
      </w:pPr>
      <w:r>
        <w:separator/>
      </w:r>
    </w:p>
  </w:endnote>
  <w:endnote w:type="continuationSeparator" w:id="0">
    <w:p w14:paraId="0772C890" w14:textId="77777777" w:rsidR="00E521BB" w:rsidRDefault="00E521BB" w:rsidP="003E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662441"/>
      <w:docPartObj>
        <w:docPartGallery w:val="Page Numbers (Bottom of Page)"/>
        <w:docPartUnique/>
      </w:docPartObj>
    </w:sdtPr>
    <w:sdtEndPr/>
    <w:sdtContent>
      <w:p w14:paraId="50C93715" w14:textId="52F2FEF9" w:rsidR="00E521BB" w:rsidRDefault="00E521BB">
        <w:pPr>
          <w:pStyle w:val="af0"/>
          <w:jc w:val="right"/>
        </w:pPr>
        <w:r>
          <w:fldChar w:fldCharType="begin"/>
        </w:r>
        <w:r>
          <w:instrText>PAGE   \* MERGEFORMAT</w:instrText>
        </w:r>
        <w:r>
          <w:fldChar w:fldCharType="separate"/>
        </w:r>
        <w:r>
          <w:rPr>
            <w:noProof/>
          </w:rPr>
          <w:t>20</w:t>
        </w:r>
        <w:r>
          <w:fldChar w:fldCharType="end"/>
        </w:r>
      </w:p>
    </w:sdtContent>
  </w:sdt>
  <w:p w14:paraId="58626DF9" w14:textId="77777777" w:rsidR="00E521BB" w:rsidRDefault="00E521B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83C07" w14:textId="77777777" w:rsidR="00E521BB" w:rsidRDefault="00E521BB" w:rsidP="003E5919">
      <w:pPr>
        <w:spacing w:after="0" w:line="240" w:lineRule="auto"/>
      </w:pPr>
      <w:r>
        <w:separator/>
      </w:r>
    </w:p>
  </w:footnote>
  <w:footnote w:type="continuationSeparator" w:id="0">
    <w:p w14:paraId="40A48384" w14:textId="77777777" w:rsidR="00E521BB" w:rsidRDefault="00E521BB" w:rsidP="003E5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211"/>
    <w:multiLevelType w:val="hybridMultilevel"/>
    <w:tmpl w:val="5EB2521A"/>
    <w:lvl w:ilvl="0" w:tplc="99748832">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 w15:restartNumberingAfterBreak="0">
    <w:nsid w:val="026D3FED"/>
    <w:multiLevelType w:val="hybridMultilevel"/>
    <w:tmpl w:val="CA188A72"/>
    <w:lvl w:ilvl="0" w:tplc="C7A835B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CF529D"/>
    <w:multiLevelType w:val="hybridMultilevel"/>
    <w:tmpl w:val="08503656"/>
    <w:lvl w:ilvl="0" w:tplc="B5C00402">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3" w15:restartNumberingAfterBreak="0">
    <w:nsid w:val="043F0756"/>
    <w:multiLevelType w:val="multilevel"/>
    <w:tmpl w:val="11987B98"/>
    <w:styleLink w:val="3"/>
    <w:lvl w:ilvl="0">
      <w:start w:val="1"/>
      <w:numFmt w:val="decimal"/>
      <w:lvlText w:val="%1."/>
      <w:lvlJc w:val="left"/>
      <w:pPr>
        <w:ind w:left="720" w:hanging="360"/>
      </w:pPr>
      <w:rPr>
        <w:rFonts w:hint="default"/>
      </w:rPr>
    </w:lvl>
    <w:lvl w:ilvl="1">
      <w:start w:val="1"/>
      <w:numFmt w:val="decimal"/>
      <w:isLgl/>
      <w:lvlText w:val="%1.%2."/>
      <w:lvlJc w:val="left"/>
      <w:pPr>
        <w:ind w:left="1233" w:hanging="360"/>
      </w:pPr>
      <w:rPr>
        <w:rFonts w:asciiTheme="minorHAnsi" w:eastAsiaTheme="minorHAnsi" w:hAnsiTheme="minorHAnsi" w:cstheme="minorBidi" w:hint="default"/>
        <w:b/>
      </w:rPr>
    </w:lvl>
    <w:lvl w:ilvl="2">
      <w:start w:val="1"/>
      <w:numFmt w:val="decimal"/>
      <w:isLgl/>
      <w:lvlText w:val="%1.%2.%3."/>
      <w:lvlJc w:val="left"/>
      <w:pPr>
        <w:ind w:left="2106" w:hanging="720"/>
      </w:pPr>
      <w:rPr>
        <w:rFonts w:asciiTheme="minorHAnsi" w:eastAsiaTheme="minorHAnsi" w:hAnsiTheme="minorHAnsi" w:cstheme="minorBidi" w:hint="default"/>
        <w:b/>
      </w:rPr>
    </w:lvl>
    <w:lvl w:ilvl="3">
      <w:start w:val="1"/>
      <w:numFmt w:val="decimal"/>
      <w:isLgl/>
      <w:lvlText w:val="%1.%2.%3.%4."/>
      <w:lvlJc w:val="left"/>
      <w:pPr>
        <w:ind w:left="2619" w:hanging="720"/>
      </w:pPr>
      <w:rPr>
        <w:rFonts w:asciiTheme="minorHAnsi" w:eastAsiaTheme="minorHAnsi" w:hAnsiTheme="minorHAnsi" w:cstheme="minorBidi" w:hint="default"/>
        <w:b/>
      </w:rPr>
    </w:lvl>
    <w:lvl w:ilvl="4">
      <w:start w:val="1"/>
      <w:numFmt w:val="decimal"/>
      <w:isLgl/>
      <w:lvlText w:val="%1.%2.%3.%4.%5."/>
      <w:lvlJc w:val="left"/>
      <w:pPr>
        <w:ind w:left="3492" w:hanging="1080"/>
      </w:pPr>
      <w:rPr>
        <w:rFonts w:asciiTheme="minorHAnsi" w:eastAsiaTheme="minorHAnsi" w:hAnsiTheme="minorHAnsi" w:cstheme="minorBidi" w:hint="default"/>
        <w:b/>
      </w:rPr>
    </w:lvl>
    <w:lvl w:ilvl="5">
      <w:start w:val="1"/>
      <w:numFmt w:val="decimal"/>
      <w:isLgl/>
      <w:lvlText w:val="%1.%2.%3.%4.%5.%6."/>
      <w:lvlJc w:val="left"/>
      <w:pPr>
        <w:ind w:left="4005" w:hanging="1080"/>
      </w:pPr>
      <w:rPr>
        <w:rFonts w:asciiTheme="minorHAnsi" w:eastAsiaTheme="minorHAnsi" w:hAnsiTheme="minorHAnsi" w:cstheme="minorBidi" w:hint="default"/>
        <w:b/>
      </w:rPr>
    </w:lvl>
    <w:lvl w:ilvl="6">
      <w:start w:val="1"/>
      <w:numFmt w:val="decimal"/>
      <w:isLgl/>
      <w:lvlText w:val="%1.%2.%3.%4.%5.%6.%7."/>
      <w:lvlJc w:val="left"/>
      <w:pPr>
        <w:ind w:left="4878" w:hanging="1440"/>
      </w:pPr>
      <w:rPr>
        <w:rFonts w:asciiTheme="minorHAnsi" w:eastAsiaTheme="minorHAnsi" w:hAnsiTheme="minorHAnsi" w:cstheme="minorBidi" w:hint="default"/>
        <w:b/>
      </w:rPr>
    </w:lvl>
    <w:lvl w:ilvl="7">
      <w:start w:val="1"/>
      <w:numFmt w:val="decimal"/>
      <w:isLgl/>
      <w:lvlText w:val="%1.%2.%3.%4.%5.%6.%7.%8."/>
      <w:lvlJc w:val="left"/>
      <w:pPr>
        <w:ind w:left="5391" w:hanging="1440"/>
      </w:pPr>
      <w:rPr>
        <w:rFonts w:asciiTheme="minorHAnsi" w:eastAsiaTheme="minorHAnsi" w:hAnsiTheme="minorHAnsi" w:cstheme="minorBidi" w:hint="default"/>
        <w:b/>
      </w:rPr>
    </w:lvl>
    <w:lvl w:ilvl="8">
      <w:start w:val="1"/>
      <w:numFmt w:val="decimal"/>
      <w:isLgl/>
      <w:lvlText w:val="%1.%2.%3.%4.%5.%6.%7.%8.%9."/>
      <w:lvlJc w:val="left"/>
      <w:pPr>
        <w:ind w:left="6264" w:hanging="1800"/>
      </w:pPr>
      <w:rPr>
        <w:rFonts w:asciiTheme="minorHAnsi" w:eastAsiaTheme="minorHAnsi" w:hAnsiTheme="minorHAnsi" w:cstheme="minorBidi" w:hint="default"/>
        <w:b/>
      </w:rPr>
    </w:lvl>
  </w:abstractNum>
  <w:abstractNum w:abstractNumId="4" w15:restartNumberingAfterBreak="0">
    <w:nsid w:val="052166DF"/>
    <w:multiLevelType w:val="hybridMultilevel"/>
    <w:tmpl w:val="7DF23F38"/>
    <w:lvl w:ilvl="0" w:tplc="5D6EA222">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5" w15:restartNumberingAfterBreak="0">
    <w:nsid w:val="05971CB0"/>
    <w:multiLevelType w:val="multilevel"/>
    <w:tmpl w:val="131A24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5F95AF1"/>
    <w:multiLevelType w:val="hybridMultilevel"/>
    <w:tmpl w:val="F496D162"/>
    <w:lvl w:ilvl="0" w:tplc="14E62D8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7" w15:restartNumberingAfterBreak="0">
    <w:nsid w:val="06A938A9"/>
    <w:multiLevelType w:val="hybridMultilevel"/>
    <w:tmpl w:val="59BCE5B2"/>
    <w:lvl w:ilvl="0" w:tplc="C7A835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1A05C5"/>
    <w:multiLevelType w:val="hybridMultilevel"/>
    <w:tmpl w:val="E37236C4"/>
    <w:lvl w:ilvl="0" w:tplc="C7A835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456151"/>
    <w:multiLevelType w:val="hybridMultilevel"/>
    <w:tmpl w:val="9EA6D2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94A0BE3"/>
    <w:multiLevelType w:val="hybridMultilevel"/>
    <w:tmpl w:val="07244CB8"/>
    <w:lvl w:ilvl="0" w:tplc="F822EBE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1" w15:restartNumberingAfterBreak="0">
    <w:nsid w:val="09703B5C"/>
    <w:multiLevelType w:val="multilevel"/>
    <w:tmpl w:val="6DF6CECE"/>
    <w:lvl w:ilvl="0">
      <w:start w:val="23"/>
      <w:numFmt w:val="decimal"/>
      <w:lvlText w:val="6.1.%1."/>
      <w:lvlJc w:val="left"/>
      <w:pPr>
        <w:ind w:left="645" w:hanging="645"/>
      </w:pPr>
      <w:rPr>
        <w:rFonts w:hint="default"/>
      </w:rPr>
    </w:lvl>
    <w:lvl w:ilvl="1">
      <w:start w:val="1"/>
      <w:numFmt w:val="decimal"/>
      <w:lvlText w:val="%1.%2."/>
      <w:lvlJc w:val="left"/>
      <w:pPr>
        <w:ind w:left="1583" w:hanging="645"/>
      </w:pPr>
      <w:rPr>
        <w:rFonts w:hint="default"/>
      </w:rPr>
    </w:lvl>
    <w:lvl w:ilvl="2">
      <w:start w:val="1"/>
      <w:numFmt w:val="decimal"/>
      <w:lvlText w:val="%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12" w15:restartNumberingAfterBreak="0">
    <w:nsid w:val="097042FD"/>
    <w:multiLevelType w:val="multilevel"/>
    <w:tmpl w:val="B800637E"/>
    <w:styleLink w:val="1"/>
    <w:lvl w:ilvl="0">
      <w:start w:val="1"/>
      <w:numFmt w:val="decimal"/>
      <w:lvlText w:val="%1."/>
      <w:lvlJc w:val="left"/>
      <w:pPr>
        <w:ind w:left="144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702D4D"/>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14" w15:restartNumberingAfterBreak="0">
    <w:nsid w:val="0C0D72A1"/>
    <w:multiLevelType w:val="hybridMultilevel"/>
    <w:tmpl w:val="7742C2B8"/>
    <w:lvl w:ilvl="0" w:tplc="9CBC6C7E">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5" w15:restartNumberingAfterBreak="0">
    <w:nsid w:val="0DA227DE"/>
    <w:multiLevelType w:val="hybridMultilevel"/>
    <w:tmpl w:val="9EA6D2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08B5C7C"/>
    <w:multiLevelType w:val="hybridMultilevel"/>
    <w:tmpl w:val="4AF87C8E"/>
    <w:lvl w:ilvl="0" w:tplc="175EC056">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7" w15:restartNumberingAfterBreak="0">
    <w:nsid w:val="111C23C0"/>
    <w:multiLevelType w:val="hybridMultilevel"/>
    <w:tmpl w:val="DFF68CAA"/>
    <w:lvl w:ilvl="0" w:tplc="503C7CD2">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8" w15:restartNumberingAfterBreak="0">
    <w:nsid w:val="12A33ADF"/>
    <w:multiLevelType w:val="multilevel"/>
    <w:tmpl w:val="55368D1E"/>
    <w:lvl w:ilvl="0">
      <w:start w:val="1"/>
      <w:numFmt w:val="decimal"/>
      <w:lvlText w:val="%1"/>
      <w:lvlJc w:val="left"/>
      <w:pPr>
        <w:ind w:left="360" w:hanging="360"/>
      </w:pPr>
      <w:rPr>
        <w:rFonts w:hint="default"/>
      </w:rPr>
    </w:lvl>
    <w:lvl w:ilvl="1">
      <w:start w:val="1"/>
      <w:numFmt w:val="decimal"/>
      <w:isLgl/>
      <w:lvlText w:val="%1.%2"/>
      <w:lvlJc w:val="left"/>
      <w:pPr>
        <w:ind w:left="1227" w:hanging="36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321" w:hanging="720"/>
      </w:pPr>
      <w:rPr>
        <w:rFonts w:hint="default"/>
      </w:rPr>
    </w:lvl>
    <w:lvl w:ilvl="4">
      <w:start w:val="1"/>
      <w:numFmt w:val="decimal"/>
      <w:isLgl/>
      <w:lvlText w:val="%1.%2.%3.%4.%5"/>
      <w:lvlJc w:val="left"/>
      <w:pPr>
        <w:ind w:left="4548" w:hanging="1080"/>
      </w:pPr>
      <w:rPr>
        <w:rFonts w:hint="default"/>
      </w:rPr>
    </w:lvl>
    <w:lvl w:ilvl="5">
      <w:start w:val="1"/>
      <w:numFmt w:val="decimal"/>
      <w:isLgl/>
      <w:lvlText w:val="%1.%2.%3.%4.%5.%6"/>
      <w:lvlJc w:val="left"/>
      <w:pPr>
        <w:ind w:left="5415" w:hanging="1080"/>
      </w:pPr>
      <w:rPr>
        <w:rFonts w:hint="default"/>
      </w:rPr>
    </w:lvl>
    <w:lvl w:ilvl="6">
      <w:start w:val="1"/>
      <w:numFmt w:val="decimal"/>
      <w:isLgl/>
      <w:lvlText w:val="%1.%2.%3.%4.%5.%6.%7"/>
      <w:lvlJc w:val="left"/>
      <w:pPr>
        <w:ind w:left="6642" w:hanging="1440"/>
      </w:pPr>
      <w:rPr>
        <w:rFonts w:hint="default"/>
      </w:rPr>
    </w:lvl>
    <w:lvl w:ilvl="7">
      <w:start w:val="1"/>
      <w:numFmt w:val="decimal"/>
      <w:isLgl/>
      <w:lvlText w:val="%1.%2.%3.%4.%5.%6.%7.%8"/>
      <w:lvlJc w:val="left"/>
      <w:pPr>
        <w:ind w:left="7509" w:hanging="1440"/>
      </w:pPr>
      <w:rPr>
        <w:rFonts w:hint="default"/>
      </w:rPr>
    </w:lvl>
    <w:lvl w:ilvl="8">
      <w:start w:val="1"/>
      <w:numFmt w:val="decimal"/>
      <w:isLgl/>
      <w:lvlText w:val="%1.%2.%3.%4.%5.%6.%7.%8.%9"/>
      <w:lvlJc w:val="left"/>
      <w:pPr>
        <w:ind w:left="8736" w:hanging="1800"/>
      </w:pPr>
      <w:rPr>
        <w:rFonts w:hint="default"/>
      </w:rPr>
    </w:lvl>
  </w:abstractNum>
  <w:abstractNum w:abstractNumId="19" w15:restartNumberingAfterBreak="0">
    <w:nsid w:val="12CA7FB8"/>
    <w:multiLevelType w:val="multilevel"/>
    <w:tmpl w:val="4EAC82C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48861DB"/>
    <w:multiLevelType w:val="hybridMultilevel"/>
    <w:tmpl w:val="0CA20478"/>
    <w:lvl w:ilvl="0" w:tplc="795050B2">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21" w15:restartNumberingAfterBreak="0">
    <w:nsid w:val="14E727B4"/>
    <w:multiLevelType w:val="hybridMultilevel"/>
    <w:tmpl w:val="5888CAAC"/>
    <w:lvl w:ilvl="0" w:tplc="BA027F98">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22" w15:restartNumberingAfterBreak="0">
    <w:nsid w:val="15383778"/>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23" w15:restartNumberingAfterBreak="0">
    <w:nsid w:val="15AE6CC3"/>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24" w15:restartNumberingAfterBreak="0">
    <w:nsid w:val="171B1F85"/>
    <w:multiLevelType w:val="hybridMultilevel"/>
    <w:tmpl w:val="CBB218C8"/>
    <w:lvl w:ilvl="0" w:tplc="19006B76">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04A5E4E">
      <w:start w:val="1"/>
      <w:numFmt w:val="decimal"/>
      <w:lvlText w:val="%3"/>
      <w:lvlJc w:val="right"/>
      <w:pPr>
        <w:ind w:left="3381" w:hanging="180"/>
      </w:pPr>
      <w:rPr>
        <w:rFonts w:ascii="Times New Roman" w:eastAsia="Times New Roman" w:hAnsi="Times New Roman" w:cs="Times New Roman"/>
      </w:r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25" w15:restartNumberingAfterBreak="0">
    <w:nsid w:val="17427364"/>
    <w:multiLevelType w:val="multilevel"/>
    <w:tmpl w:val="20CA5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8BE58A5"/>
    <w:multiLevelType w:val="hybridMultilevel"/>
    <w:tmpl w:val="EAA200BC"/>
    <w:lvl w:ilvl="0" w:tplc="65B65FC8">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27" w15:restartNumberingAfterBreak="0">
    <w:nsid w:val="197B2AD1"/>
    <w:multiLevelType w:val="hybridMultilevel"/>
    <w:tmpl w:val="29CAB0B0"/>
    <w:lvl w:ilvl="0" w:tplc="95D453A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28" w15:restartNumberingAfterBreak="0">
    <w:nsid w:val="19F3372A"/>
    <w:multiLevelType w:val="hybridMultilevel"/>
    <w:tmpl w:val="906C2AEE"/>
    <w:lvl w:ilvl="0" w:tplc="CC905D2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29" w15:restartNumberingAfterBreak="0">
    <w:nsid w:val="1A513CF1"/>
    <w:multiLevelType w:val="hybridMultilevel"/>
    <w:tmpl w:val="131C8E58"/>
    <w:lvl w:ilvl="0" w:tplc="C7A835B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8C1CF2"/>
    <w:multiLevelType w:val="multilevel"/>
    <w:tmpl w:val="FDAEA246"/>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eastAsiaTheme="majorEastAsia" w:hint="default"/>
      </w:rPr>
    </w:lvl>
    <w:lvl w:ilvl="2">
      <w:start w:val="1"/>
      <w:numFmt w:val="decimal"/>
      <w:isLgl/>
      <w:lvlText w:val="%1.%2.%3"/>
      <w:lvlJc w:val="left"/>
      <w:pPr>
        <w:ind w:left="1778" w:hanging="720"/>
      </w:pPr>
      <w:rPr>
        <w:rFonts w:eastAsiaTheme="majorEastAsia" w:hint="default"/>
      </w:rPr>
    </w:lvl>
    <w:lvl w:ilvl="3">
      <w:start w:val="1"/>
      <w:numFmt w:val="decimal"/>
      <w:isLgl/>
      <w:lvlText w:val="%1.%2.%3.%4"/>
      <w:lvlJc w:val="left"/>
      <w:pPr>
        <w:ind w:left="2127" w:hanging="720"/>
      </w:pPr>
      <w:rPr>
        <w:rFonts w:eastAsiaTheme="majorEastAsia" w:hint="default"/>
      </w:rPr>
    </w:lvl>
    <w:lvl w:ilvl="4">
      <w:start w:val="1"/>
      <w:numFmt w:val="decimal"/>
      <w:isLgl/>
      <w:lvlText w:val="%1.%2.%3.%4.%5"/>
      <w:lvlJc w:val="left"/>
      <w:pPr>
        <w:ind w:left="2836" w:hanging="1080"/>
      </w:pPr>
      <w:rPr>
        <w:rFonts w:eastAsiaTheme="majorEastAsia" w:hint="default"/>
      </w:rPr>
    </w:lvl>
    <w:lvl w:ilvl="5">
      <w:start w:val="1"/>
      <w:numFmt w:val="decimal"/>
      <w:isLgl/>
      <w:lvlText w:val="%1.%2.%3.%4.%5.%6"/>
      <w:lvlJc w:val="left"/>
      <w:pPr>
        <w:ind w:left="3185" w:hanging="1080"/>
      </w:pPr>
      <w:rPr>
        <w:rFonts w:eastAsiaTheme="majorEastAsia" w:hint="default"/>
      </w:rPr>
    </w:lvl>
    <w:lvl w:ilvl="6">
      <w:start w:val="1"/>
      <w:numFmt w:val="decimal"/>
      <w:isLgl/>
      <w:lvlText w:val="%1.%2.%3.%4.%5.%6.%7"/>
      <w:lvlJc w:val="left"/>
      <w:pPr>
        <w:ind w:left="3894" w:hanging="1440"/>
      </w:pPr>
      <w:rPr>
        <w:rFonts w:eastAsiaTheme="majorEastAsia" w:hint="default"/>
      </w:rPr>
    </w:lvl>
    <w:lvl w:ilvl="7">
      <w:start w:val="1"/>
      <w:numFmt w:val="decimal"/>
      <w:isLgl/>
      <w:lvlText w:val="%1.%2.%3.%4.%5.%6.%7.%8"/>
      <w:lvlJc w:val="left"/>
      <w:pPr>
        <w:ind w:left="4243" w:hanging="1440"/>
      </w:pPr>
      <w:rPr>
        <w:rFonts w:eastAsiaTheme="majorEastAsia" w:hint="default"/>
      </w:rPr>
    </w:lvl>
    <w:lvl w:ilvl="8">
      <w:start w:val="1"/>
      <w:numFmt w:val="decimal"/>
      <w:isLgl/>
      <w:lvlText w:val="%1.%2.%3.%4.%5.%6.%7.%8.%9"/>
      <w:lvlJc w:val="left"/>
      <w:pPr>
        <w:ind w:left="4952" w:hanging="1800"/>
      </w:pPr>
      <w:rPr>
        <w:rFonts w:eastAsiaTheme="majorEastAsia" w:hint="default"/>
      </w:rPr>
    </w:lvl>
  </w:abstractNum>
  <w:abstractNum w:abstractNumId="31" w15:restartNumberingAfterBreak="0">
    <w:nsid w:val="1B4B411B"/>
    <w:multiLevelType w:val="hybridMultilevel"/>
    <w:tmpl w:val="982EB2D8"/>
    <w:lvl w:ilvl="0" w:tplc="D192561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32" w15:restartNumberingAfterBreak="0">
    <w:nsid w:val="1B7870B5"/>
    <w:multiLevelType w:val="hybridMultilevel"/>
    <w:tmpl w:val="660693EC"/>
    <w:lvl w:ilvl="0" w:tplc="C3ECCF76">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33" w15:restartNumberingAfterBreak="0">
    <w:nsid w:val="1B787C77"/>
    <w:multiLevelType w:val="multilevel"/>
    <w:tmpl w:val="ECCE2906"/>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1BA137B3"/>
    <w:multiLevelType w:val="hybridMultilevel"/>
    <w:tmpl w:val="7BEC83A0"/>
    <w:lvl w:ilvl="0" w:tplc="8C5E64E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35" w15:restartNumberingAfterBreak="0">
    <w:nsid w:val="1D3B06B7"/>
    <w:multiLevelType w:val="hybridMultilevel"/>
    <w:tmpl w:val="EA52CC5E"/>
    <w:lvl w:ilvl="0" w:tplc="285EECD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36" w15:restartNumberingAfterBreak="0">
    <w:nsid w:val="219E5735"/>
    <w:multiLevelType w:val="hybridMultilevel"/>
    <w:tmpl w:val="1B34D904"/>
    <w:lvl w:ilvl="0" w:tplc="2EF4A89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37" w15:restartNumberingAfterBreak="0">
    <w:nsid w:val="222D5CC8"/>
    <w:multiLevelType w:val="hybridMultilevel"/>
    <w:tmpl w:val="9CA4E978"/>
    <w:lvl w:ilvl="0" w:tplc="E79272C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38" w15:restartNumberingAfterBreak="0">
    <w:nsid w:val="2264115D"/>
    <w:multiLevelType w:val="multilevel"/>
    <w:tmpl w:val="02FCE3C8"/>
    <w:lvl w:ilvl="0">
      <w:start w:val="1"/>
      <w:numFmt w:val="decimal"/>
      <w:lvlText w:val="%1"/>
      <w:lvlJc w:val="left"/>
      <w:pPr>
        <w:ind w:left="720" w:hanging="360"/>
      </w:pPr>
      <w:rPr>
        <w:rFonts w:hint="default"/>
      </w:rPr>
    </w:lvl>
    <w:lvl w:ilvl="1">
      <w:start w:val="1"/>
      <w:numFmt w:val="decimal"/>
      <w:isLgl/>
      <w:lvlText w:val="%1.%2"/>
      <w:lvlJc w:val="left"/>
      <w:pPr>
        <w:ind w:left="1238" w:hanging="48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3032"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188" w:hanging="1440"/>
      </w:pPr>
      <w:rPr>
        <w:rFonts w:hint="default"/>
      </w:rPr>
    </w:lvl>
    <w:lvl w:ilvl="7">
      <w:start w:val="1"/>
      <w:numFmt w:val="decimal"/>
      <w:isLgl/>
      <w:lvlText w:val="%1.%2.%3.%4.%5.%6.%7.%8"/>
      <w:lvlJc w:val="left"/>
      <w:pPr>
        <w:ind w:left="4586" w:hanging="1440"/>
      </w:pPr>
      <w:rPr>
        <w:rFonts w:hint="default"/>
      </w:rPr>
    </w:lvl>
    <w:lvl w:ilvl="8">
      <w:start w:val="1"/>
      <w:numFmt w:val="decimal"/>
      <w:isLgl/>
      <w:lvlText w:val="%1.%2.%3.%4.%5.%6.%7.%8.%9"/>
      <w:lvlJc w:val="left"/>
      <w:pPr>
        <w:ind w:left="5344" w:hanging="1800"/>
      </w:pPr>
      <w:rPr>
        <w:rFonts w:hint="default"/>
      </w:rPr>
    </w:lvl>
  </w:abstractNum>
  <w:abstractNum w:abstractNumId="39" w15:restartNumberingAfterBreak="0">
    <w:nsid w:val="24714D2C"/>
    <w:multiLevelType w:val="hybridMultilevel"/>
    <w:tmpl w:val="69C07EC8"/>
    <w:lvl w:ilvl="0" w:tplc="21728DE8">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40" w15:restartNumberingAfterBreak="0">
    <w:nsid w:val="250D26D0"/>
    <w:multiLevelType w:val="hybridMultilevel"/>
    <w:tmpl w:val="18F6E332"/>
    <w:lvl w:ilvl="0" w:tplc="C7A835BA">
      <w:start w:val="1"/>
      <w:numFmt w:val="decimal"/>
      <w:lvlText w:val="%1"/>
      <w:lvlJc w:val="left"/>
      <w:pPr>
        <w:ind w:left="927" w:hanging="360"/>
      </w:pPr>
      <w:rPr>
        <w:rFonts w:hint="default"/>
      </w:rPr>
    </w:lvl>
    <w:lvl w:ilvl="1" w:tplc="2EAE21C4" w:tentative="1">
      <w:start w:val="1"/>
      <w:numFmt w:val="lowerLetter"/>
      <w:lvlText w:val="%2."/>
      <w:lvlJc w:val="left"/>
      <w:pPr>
        <w:ind w:left="1647" w:hanging="360"/>
      </w:pPr>
    </w:lvl>
    <w:lvl w:ilvl="2" w:tplc="B09260B6" w:tentative="1">
      <w:start w:val="1"/>
      <w:numFmt w:val="lowerRoman"/>
      <w:lvlText w:val="%3."/>
      <w:lvlJc w:val="right"/>
      <w:pPr>
        <w:ind w:left="2367" w:hanging="180"/>
      </w:pPr>
    </w:lvl>
    <w:lvl w:ilvl="3" w:tplc="AFFE180E" w:tentative="1">
      <w:start w:val="1"/>
      <w:numFmt w:val="decimal"/>
      <w:lvlText w:val="%4."/>
      <w:lvlJc w:val="left"/>
      <w:pPr>
        <w:ind w:left="3087" w:hanging="360"/>
      </w:pPr>
    </w:lvl>
    <w:lvl w:ilvl="4" w:tplc="0F404B8E" w:tentative="1">
      <w:start w:val="1"/>
      <w:numFmt w:val="lowerLetter"/>
      <w:lvlText w:val="%5."/>
      <w:lvlJc w:val="left"/>
      <w:pPr>
        <w:ind w:left="3807" w:hanging="360"/>
      </w:pPr>
    </w:lvl>
    <w:lvl w:ilvl="5" w:tplc="ED4ADE34" w:tentative="1">
      <w:start w:val="1"/>
      <w:numFmt w:val="lowerRoman"/>
      <w:lvlText w:val="%6."/>
      <w:lvlJc w:val="right"/>
      <w:pPr>
        <w:ind w:left="4527" w:hanging="180"/>
      </w:pPr>
    </w:lvl>
    <w:lvl w:ilvl="6" w:tplc="2C983BCA" w:tentative="1">
      <w:start w:val="1"/>
      <w:numFmt w:val="decimal"/>
      <w:lvlText w:val="%7."/>
      <w:lvlJc w:val="left"/>
      <w:pPr>
        <w:ind w:left="5247" w:hanging="360"/>
      </w:pPr>
    </w:lvl>
    <w:lvl w:ilvl="7" w:tplc="2D60326A" w:tentative="1">
      <w:start w:val="1"/>
      <w:numFmt w:val="lowerLetter"/>
      <w:lvlText w:val="%8."/>
      <w:lvlJc w:val="left"/>
      <w:pPr>
        <w:ind w:left="5967" w:hanging="360"/>
      </w:pPr>
    </w:lvl>
    <w:lvl w:ilvl="8" w:tplc="5AE0DDC8" w:tentative="1">
      <w:start w:val="1"/>
      <w:numFmt w:val="lowerRoman"/>
      <w:lvlText w:val="%9."/>
      <w:lvlJc w:val="right"/>
      <w:pPr>
        <w:ind w:left="6687" w:hanging="180"/>
      </w:pPr>
    </w:lvl>
  </w:abstractNum>
  <w:abstractNum w:abstractNumId="41" w15:restartNumberingAfterBreak="0">
    <w:nsid w:val="26571E4C"/>
    <w:multiLevelType w:val="hybridMultilevel"/>
    <w:tmpl w:val="FD683C70"/>
    <w:lvl w:ilvl="0" w:tplc="D97624B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42" w15:restartNumberingAfterBreak="0">
    <w:nsid w:val="26653AF0"/>
    <w:multiLevelType w:val="hybridMultilevel"/>
    <w:tmpl w:val="CAB0385E"/>
    <w:lvl w:ilvl="0" w:tplc="395E524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43" w15:restartNumberingAfterBreak="0">
    <w:nsid w:val="26676EE7"/>
    <w:multiLevelType w:val="hybridMultilevel"/>
    <w:tmpl w:val="291ED91E"/>
    <w:lvl w:ilvl="0" w:tplc="6F0C7B30">
      <w:start w:val="1"/>
      <w:numFmt w:val="decimal"/>
      <w:lvlText w:val="%1"/>
      <w:lvlJc w:val="left"/>
      <w:pPr>
        <w:ind w:left="720" w:hanging="360"/>
      </w:pPr>
      <w:rPr>
        <w:rFonts w:hint="default"/>
      </w:rPr>
    </w:lvl>
    <w:lvl w:ilvl="1" w:tplc="63C62920" w:tentative="1">
      <w:start w:val="1"/>
      <w:numFmt w:val="lowerLetter"/>
      <w:lvlText w:val="%2."/>
      <w:lvlJc w:val="left"/>
      <w:pPr>
        <w:ind w:left="1440" w:hanging="360"/>
      </w:pPr>
    </w:lvl>
    <w:lvl w:ilvl="2" w:tplc="F9A0F486" w:tentative="1">
      <w:start w:val="1"/>
      <w:numFmt w:val="lowerRoman"/>
      <w:lvlText w:val="%3."/>
      <w:lvlJc w:val="right"/>
      <w:pPr>
        <w:ind w:left="2160" w:hanging="180"/>
      </w:pPr>
    </w:lvl>
    <w:lvl w:ilvl="3" w:tplc="3D229DAA" w:tentative="1">
      <w:start w:val="1"/>
      <w:numFmt w:val="decimal"/>
      <w:lvlText w:val="%4."/>
      <w:lvlJc w:val="left"/>
      <w:pPr>
        <w:ind w:left="2880" w:hanging="360"/>
      </w:pPr>
    </w:lvl>
    <w:lvl w:ilvl="4" w:tplc="F2203706" w:tentative="1">
      <w:start w:val="1"/>
      <w:numFmt w:val="lowerLetter"/>
      <w:lvlText w:val="%5."/>
      <w:lvlJc w:val="left"/>
      <w:pPr>
        <w:ind w:left="3600" w:hanging="360"/>
      </w:pPr>
    </w:lvl>
    <w:lvl w:ilvl="5" w:tplc="3D821C54" w:tentative="1">
      <w:start w:val="1"/>
      <w:numFmt w:val="lowerRoman"/>
      <w:lvlText w:val="%6."/>
      <w:lvlJc w:val="right"/>
      <w:pPr>
        <w:ind w:left="4320" w:hanging="180"/>
      </w:pPr>
    </w:lvl>
    <w:lvl w:ilvl="6" w:tplc="25581264" w:tentative="1">
      <w:start w:val="1"/>
      <w:numFmt w:val="decimal"/>
      <w:lvlText w:val="%7."/>
      <w:lvlJc w:val="left"/>
      <w:pPr>
        <w:ind w:left="5040" w:hanging="360"/>
      </w:pPr>
    </w:lvl>
    <w:lvl w:ilvl="7" w:tplc="DF58D9D6" w:tentative="1">
      <w:start w:val="1"/>
      <w:numFmt w:val="lowerLetter"/>
      <w:lvlText w:val="%8."/>
      <w:lvlJc w:val="left"/>
      <w:pPr>
        <w:ind w:left="5760" w:hanging="360"/>
      </w:pPr>
    </w:lvl>
    <w:lvl w:ilvl="8" w:tplc="5E4872EC" w:tentative="1">
      <w:start w:val="1"/>
      <w:numFmt w:val="lowerRoman"/>
      <w:lvlText w:val="%9."/>
      <w:lvlJc w:val="right"/>
      <w:pPr>
        <w:ind w:left="6480" w:hanging="180"/>
      </w:pPr>
    </w:lvl>
  </w:abstractNum>
  <w:abstractNum w:abstractNumId="44" w15:restartNumberingAfterBreak="0">
    <w:nsid w:val="277737AC"/>
    <w:multiLevelType w:val="hybridMultilevel"/>
    <w:tmpl w:val="9EA6D2AA"/>
    <w:lvl w:ilvl="0" w:tplc="C7A835BA">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29C64750"/>
    <w:multiLevelType w:val="hybridMultilevel"/>
    <w:tmpl w:val="F5AA32C2"/>
    <w:lvl w:ilvl="0" w:tplc="3EE2D5F6">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46" w15:restartNumberingAfterBreak="0">
    <w:nsid w:val="2A8035D0"/>
    <w:multiLevelType w:val="hybridMultilevel"/>
    <w:tmpl w:val="D904314A"/>
    <w:lvl w:ilvl="0" w:tplc="53BA8FD8">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47" w15:restartNumberingAfterBreak="0">
    <w:nsid w:val="2A985659"/>
    <w:multiLevelType w:val="multilevel"/>
    <w:tmpl w:val="69B015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350" w:hanging="720"/>
      </w:pPr>
      <w:rPr>
        <w:rFonts w:hint="default"/>
      </w:rPr>
    </w:lvl>
    <w:lvl w:ilvl="3">
      <w:start w:val="1"/>
      <w:numFmt w:val="decimal"/>
      <w:isLgl/>
      <w:lvlText w:val="%1.%2.%3.%4."/>
      <w:lvlJc w:val="left"/>
      <w:pPr>
        <w:ind w:left="4485" w:hanging="720"/>
      </w:pPr>
      <w:rPr>
        <w:rFonts w:hint="default"/>
      </w:rPr>
    </w:lvl>
    <w:lvl w:ilvl="4">
      <w:start w:val="1"/>
      <w:numFmt w:val="decimal"/>
      <w:isLgl/>
      <w:lvlText w:val="%1.%2.%3.%4.%5."/>
      <w:lvlJc w:val="left"/>
      <w:pPr>
        <w:ind w:left="5980" w:hanging="1080"/>
      </w:pPr>
      <w:rPr>
        <w:rFonts w:hint="default"/>
      </w:rPr>
    </w:lvl>
    <w:lvl w:ilvl="5">
      <w:start w:val="1"/>
      <w:numFmt w:val="decimal"/>
      <w:isLgl/>
      <w:lvlText w:val="%1.%2.%3.%4.%5.%6."/>
      <w:lvlJc w:val="left"/>
      <w:pPr>
        <w:ind w:left="7115" w:hanging="1080"/>
      </w:pPr>
      <w:rPr>
        <w:rFonts w:hint="default"/>
      </w:rPr>
    </w:lvl>
    <w:lvl w:ilvl="6">
      <w:start w:val="1"/>
      <w:numFmt w:val="decimal"/>
      <w:isLgl/>
      <w:lvlText w:val="%1.%2.%3.%4.%5.%6.%7."/>
      <w:lvlJc w:val="left"/>
      <w:pPr>
        <w:ind w:left="8610" w:hanging="1440"/>
      </w:pPr>
      <w:rPr>
        <w:rFonts w:hint="default"/>
      </w:rPr>
    </w:lvl>
    <w:lvl w:ilvl="7">
      <w:start w:val="1"/>
      <w:numFmt w:val="decimal"/>
      <w:isLgl/>
      <w:lvlText w:val="%1.%2.%3.%4.%5.%6.%7.%8."/>
      <w:lvlJc w:val="left"/>
      <w:pPr>
        <w:ind w:left="9745" w:hanging="1440"/>
      </w:pPr>
      <w:rPr>
        <w:rFonts w:hint="default"/>
      </w:rPr>
    </w:lvl>
    <w:lvl w:ilvl="8">
      <w:start w:val="1"/>
      <w:numFmt w:val="decimal"/>
      <w:isLgl/>
      <w:lvlText w:val="%1.%2.%3.%4.%5.%6.%7.%8.%9."/>
      <w:lvlJc w:val="left"/>
      <w:pPr>
        <w:ind w:left="11240" w:hanging="1800"/>
      </w:pPr>
      <w:rPr>
        <w:rFonts w:hint="default"/>
      </w:rPr>
    </w:lvl>
  </w:abstractNum>
  <w:abstractNum w:abstractNumId="48" w15:restartNumberingAfterBreak="0">
    <w:nsid w:val="2CCD5DF9"/>
    <w:multiLevelType w:val="multilevel"/>
    <w:tmpl w:val="0B82E3E4"/>
    <w:lvl w:ilvl="0">
      <w:start w:val="1"/>
      <w:numFmt w:val="decimal"/>
      <w:lvlText w:val="%1."/>
      <w:lvlJc w:val="left"/>
      <w:pPr>
        <w:ind w:left="645" w:hanging="645"/>
      </w:pPr>
      <w:rPr>
        <w:rFonts w:hint="default"/>
      </w:rPr>
    </w:lvl>
    <w:lvl w:ilvl="1">
      <w:start w:val="1"/>
      <w:numFmt w:val="decimal"/>
      <w:lvlText w:val="%1.%2."/>
      <w:lvlJc w:val="left"/>
      <w:pPr>
        <w:ind w:left="1223" w:hanging="645"/>
      </w:pPr>
      <w:rPr>
        <w:rFonts w:hint="default"/>
      </w:rPr>
    </w:lvl>
    <w:lvl w:ilvl="2">
      <w:start w:val="14"/>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49" w15:restartNumberingAfterBreak="0">
    <w:nsid w:val="2E5F1D22"/>
    <w:multiLevelType w:val="hybridMultilevel"/>
    <w:tmpl w:val="C0308F4E"/>
    <w:lvl w:ilvl="0" w:tplc="3356F3A6">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50" w15:restartNumberingAfterBreak="0">
    <w:nsid w:val="30085B27"/>
    <w:multiLevelType w:val="hybridMultilevel"/>
    <w:tmpl w:val="6798A52C"/>
    <w:lvl w:ilvl="0" w:tplc="BCC683B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0321934"/>
    <w:multiLevelType w:val="multilevel"/>
    <w:tmpl w:val="6E3C7E3C"/>
    <w:styleLink w:val="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2" w15:restartNumberingAfterBreak="0">
    <w:nsid w:val="30670AF2"/>
    <w:multiLevelType w:val="hybridMultilevel"/>
    <w:tmpl w:val="6A48E664"/>
    <w:lvl w:ilvl="0" w:tplc="B422232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53" w15:restartNumberingAfterBreak="0">
    <w:nsid w:val="30C40FB8"/>
    <w:multiLevelType w:val="hybridMultilevel"/>
    <w:tmpl w:val="DB2E324C"/>
    <w:lvl w:ilvl="0" w:tplc="7408C63E">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54" w15:restartNumberingAfterBreak="0">
    <w:nsid w:val="32552F7A"/>
    <w:multiLevelType w:val="hybridMultilevel"/>
    <w:tmpl w:val="38347E4E"/>
    <w:lvl w:ilvl="0" w:tplc="ADAE93C4">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55" w15:restartNumberingAfterBreak="0">
    <w:nsid w:val="34A97503"/>
    <w:multiLevelType w:val="hybridMultilevel"/>
    <w:tmpl w:val="C6703226"/>
    <w:lvl w:ilvl="0" w:tplc="E0BC16DE">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56" w15:restartNumberingAfterBreak="0">
    <w:nsid w:val="357F159C"/>
    <w:multiLevelType w:val="multilevel"/>
    <w:tmpl w:val="0419001F"/>
    <w:styleLink w:va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7" w15:restartNumberingAfterBreak="0">
    <w:nsid w:val="37CE0E8B"/>
    <w:multiLevelType w:val="multilevel"/>
    <w:tmpl w:val="C9729272"/>
    <w:lvl w:ilvl="0">
      <w:start w:val="1"/>
      <w:numFmt w:val="decimal"/>
      <w:lvlText w:val="%1"/>
      <w:lvlJc w:val="left"/>
      <w:pPr>
        <w:ind w:left="720" w:hanging="360"/>
      </w:pPr>
      <w:rPr>
        <w:rFonts w:hint="default"/>
      </w:rPr>
    </w:lvl>
    <w:lvl w:ilvl="1">
      <w:start w:val="1"/>
      <w:numFmt w:val="decimal"/>
      <w:isLgl/>
      <w:lvlText w:val="%1.%2."/>
      <w:lvlJc w:val="left"/>
      <w:pPr>
        <w:ind w:left="1516" w:hanging="360"/>
      </w:pPr>
      <w:rPr>
        <w:rFonts w:hint="default"/>
      </w:rPr>
    </w:lvl>
    <w:lvl w:ilvl="2">
      <w:start w:val="1"/>
      <w:numFmt w:val="decimal"/>
      <w:isLgl/>
      <w:lvlText w:val="%1.%2.%3."/>
      <w:lvlJc w:val="left"/>
      <w:pPr>
        <w:ind w:left="2672" w:hanging="720"/>
      </w:pPr>
      <w:rPr>
        <w:rFonts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58" w15:restartNumberingAfterBreak="0">
    <w:nsid w:val="383A4D3E"/>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59" w15:restartNumberingAfterBreak="0">
    <w:nsid w:val="398267BC"/>
    <w:multiLevelType w:val="hybridMultilevel"/>
    <w:tmpl w:val="420A0B20"/>
    <w:lvl w:ilvl="0" w:tplc="3DBCC0A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60" w15:restartNumberingAfterBreak="0">
    <w:nsid w:val="3BA563ED"/>
    <w:multiLevelType w:val="hybridMultilevel"/>
    <w:tmpl w:val="98B8385E"/>
    <w:lvl w:ilvl="0" w:tplc="B186088E">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61" w15:restartNumberingAfterBreak="0">
    <w:nsid w:val="3BFD1827"/>
    <w:multiLevelType w:val="multilevel"/>
    <w:tmpl w:val="37E00F8A"/>
    <w:lvl w:ilvl="0">
      <w:start w:val="8"/>
      <w:numFmt w:val="decimal"/>
      <w:lvlText w:val="%1"/>
      <w:lvlJc w:val="left"/>
      <w:pPr>
        <w:ind w:left="600" w:hanging="600"/>
      </w:pPr>
      <w:rPr>
        <w:rFonts w:hint="default"/>
      </w:rPr>
    </w:lvl>
    <w:lvl w:ilvl="1">
      <w:start w:val="1"/>
      <w:numFmt w:val="decimal"/>
      <w:lvlText w:val="%1.%2"/>
      <w:lvlJc w:val="left"/>
      <w:pPr>
        <w:ind w:left="1249" w:hanging="600"/>
      </w:pPr>
      <w:rPr>
        <w:rFonts w:hint="default"/>
      </w:rPr>
    </w:lvl>
    <w:lvl w:ilvl="2">
      <w:start w:val="35"/>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992" w:hanging="1800"/>
      </w:pPr>
      <w:rPr>
        <w:rFonts w:hint="default"/>
      </w:rPr>
    </w:lvl>
  </w:abstractNum>
  <w:abstractNum w:abstractNumId="62" w15:restartNumberingAfterBreak="0">
    <w:nsid w:val="3C9E326F"/>
    <w:multiLevelType w:val="hybridMultilevel"/>
    <w:tmpl w:val="25FA6D34"/>
    <w:lvl w:ilvl="0" w:tplc="7C0EC006">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63" w15:restartNumberingAfterBreak="0">
    <w:nsid w:val="3D7C7DDA"/>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64" w15:restartNumberingAfterBreak="0">
    <w:nsid w:val="3EA344DD"/>
    <w:multiLevelType w:val="hybridMultilevel"/>
    <w:tmpl w:val="3418C716"/>
    <w:lvl w:ilvl="0" w:tplc="0334631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65" w15:restartNumberingAfterBreak="0">
    <w:nsid w:val="3EC5577C"/>
    <w:multiLevelType w:val="multilevel"/>
    <w:tmpl w:val="B3FC60B4"/>
    <w:styleLink w:val="8"/>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eastAsiaTheme="majorEastAsia" w:hint="default"/>
      </w:rPr>
    </w:lvl>
    <w:lvl w:ilvl="2">
      <w:start w:val="1"/>
      <w:numFmt w:val="decimal"/>
      <w:isLgl/>
      <w:lvlText w:val="%1.%2.%3"/>
      <w:lvlJc w:val="left"/>
      <w:pPr>
        <w:ind w:left="1778" w:hanging="720"/>
      </w:pPr>
      <w:rPr>
        <w:rFonts w:eastAsiaTheme="majorEastAsia" w:hint="default"/>
      </w:rPr>
    </w:lvl>
    <w:lvl w:ilvl="3">
      <w:start w:val="1"/>
      <w:numFmt w:val="decimal"/>
      <w:isLgl/>
      <w:lvlText w:val="%1.%2.%3.%4"/>
      <w:lvlJc w:val="left"/>
      <w:pPr>
        <w:ind w:left="2127" w:hanging="720"/>
      </w:pPr>
      <w:rPr>
        <w:rFonts w:eastAsiaTheme="majorEastAsia" w:hint="default"/>
      </w:rPr>
    </w:lvl>
    <w:lvl w:ilvl="4">
      <w:start w:val="1"/>
      <w:numFmt w:val="decimal"/>
      <w:isLgl/>
      <w:lvlText w:val="%1.%2.%3.%4.%5"/>
      <w:lvlJc w:val="left"/>
      <w:pPr>
        <w:ind w:left="2836" w:hanging="1080"/>
      </w:pPr>
      <w:rPr>
        <w:rFonts w:eastAsiaTheme="majorEastAsia" w:hint="default"/>
      </w:rPr>
    </w:lvl>
    <w:lvl w:ilvl="5">
      <w:start w:val="1"/>
      <w:numFmt w:val="decimal"/>
      <w:isLgl/>
      <w:lvlText w:val="%1.%2.%3.%4.%5.%6"/>
      <w:lvlJc w:val="left"/>
      <w:pPr>
        <w:ind w:left="3185" w:hanging="1080"/>
      </w:pPr>
      <w:rPr>
        <w:rFonts w:eastAsiaTheme="majorEastAsia" w:hint="default"/>
      </w:rPr>
    </w:lvl>
    <w:lvl w:ilvl="6">
      <w:start w:val="1"/>
      <w:numFmt w:val="decimal"/>
      <w:isLgl/>
      <w:lvlText w:val="%1.%2.%3.%4.%5.%6.%7"/>
      <w:lvlJc w:val="left"/>
      <w:pPr>
        <w:ind w:left="3894" w:hanging="1440"/>
      </w:pPr>
      <w:rPr>
        <w:rFonts w:eastAsiaTheme="majorEastAsia" w:hint="default"/>
      </w:rPr>
    </w:lvl>
    <w:lvl w:ilvl="7">
      <w:start w:val="1"/>
      <w:numFmt w:val="decimal"/>
      <w:isLgl/>
      <w:lvlText w:val="%1.%2.%3.%4.%5.%6.%7.%8"/>
      <w:lvlJc w:val="left"/>
      <w:pPr>
        <w:ind w:left="4243" w:hanging="1440"/>
      </w:pPr>
      <w:rPr>
        <w:rFonts w:eastAsiaTheme="majorEastAsia" w:hint="default"/>
      </w:rPr>
    </w:lvl>
    <w:lvl w:ilvl="8">
      <w:start w:val="1"/>
      <w:numFmt w:val="decimal"/>
      <w:isLgl/>
      <w:lvlText w:val="%1.%2.%3.%4.%5.%6.%7.%8.%9"/>
      <w:lvlJc w:val="left"/>
      <w:pPr>
        <w:ind w:left="4952" w:hanging="1800"/>
      </w:pPr>
      <w:rPr>
        <w:rFonts w:eastAsiaTheme="majorEastAsia" w:hint="default"/>
      </w:rPr>
    </w:lvl>
  </w:abstractNum>
  <w:abstractNum w:abstractNumId="66" w15:restartNumberingAfterBreak="0">
    <w:nsid w:val="41A34201"/>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67" w15:restartNumberingAfterBreak="0">
    <w:nsid w:val="41C9019B"/>
    <w:multiLevelType w:val="hybridMultilevel"/>
    <w:tmpl w:val="57083A5A"/>
    <w:lvl w:ilvl="0" w:tplc="A35209EE">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68" w15:restartNumberingAfterBreak="0">
    <w:nsid w:val="4273021E"/>
    <w:multiLevelType w:val="hybridMultilevel"/>
    <w:tmpl w:val="4CC48D7A"/>
    <w:lvl w:ilvl="0" w:tplc="EA8ECB64">
      <w:start w:val="4"/>
      <w:numFmt w:val="bullet"/>
      <w:lvlText w:val="-"/>
      <w:lvlJc w:val="left"/>
      <w:pPr>
        <w:ind w:left="1353" w:hanging="360"/>
      </w:pPr>
      <w:rPr>
        <w:rFonts w:ascii="Times New Roman" w:eastAsia="Times New Roman" w:hAnsi="Times New Roman" w:cs="Times New Roman" w:hint="default"/>
      </w:rPr>
    </w:lvl>
    <w:lvl w:ilvl="1" w:tplc="74E4DC10" w:tentative="1">
      <w:start w:val="1"/>
      <w:numFmt w:val="bullet"/>
      <w:lvlText w:val="o"/>
      <w:lvlJc w:val="left"/>
      <w:pPr>
        <w:ind w:left="1647" w:hanging="360"/>
      </w:pPr>
      <w:rPr>
        <w:rFonts w:ascii="Courier New" w:hAnsi="Courier New" w:cs="Courier New" w:hint="default"/>
      </w:rPr>
    </w:lvl>
    <w:lvl w:ilvl="2" w:tplc="1444D55C" w:tentative="1">
      <w:start w:val="1"/>
      <w:numFmt w:val="bullet"/>
      <w:lvlText w:val=""/>
      <w:lvlJc w:val="left"/>
      <w:pPr>
        <w:ind w:left="2367" w:hanging="360"/>
      </w:pPr>
      <w:rPr>
        <w:rFonts w:ascii="Wingdings" w:hAnsi="Wingdings" w:hint="default"/>
      </w:rPr>
    </w:lvl>
    <w:lvl w:ilvl="3" w:tplc="CBEA7562" w:tentative="1">
      <w:start w:val="1"/>
      <w:numFmt w:val="bullet"/>
      <w:lvlText w:val=""/>
      <w:lvlJc w:val="left"/>
      <w:pPr>
        <w:ind w:left="3087" w:hanging="360"/>
      </w:pPr>
      <w:rPr>
        <w:rFonts w:ascii="Symbol" w:hAnsi="Symbol" w:hint="default"/>
      </w:rPr>
    </w:lvl>
    <w:lvl w:ilvl="4" w:tplc="AFD04A58" w:tentative="1">
      <w:start w:val="1"/>
      <w:numFmt w:val="bullet"/>
      <w:lvlText w:val="o"/>
      <w:lvlJc w:val="left"/>
      <w:pPr>
        <w:ind w:left="3807" w:hanging="360"/>
      </w:pPr>
      <w:rPr>
        <w:rFonts w:ascii="Courier New" w:hAnsi="Courier New" w:cs="Courier New" w:hint="default"/>
      </w:rPr>
    </w:lvl>
    <w:lvl w:ilvl="5" w:tplc="90A81236" w:tentative="1">
      <w:start w:val="1"/>
      <w:numFmt w:val="bullet"/>
      <w:lvlText w:val=""/>
      <w:lvlJc w:val="left"/>
      <w:pPr>
        <w:ind w:left="4527" w:hanging="360"/>
      </w:pPr>
      <w:rPr>
        <w:rFonts w:ascii="Wingdings" w:hAnsi="Wingdings" w:hint="default"/>
      </w:rPr>
    </w:lvl>
    <w:lvl w:ilvl="6" w:tplc="E16C7178" w:tentative="1">
      <w:start w:val="1"/>
      <w:numFmt w:val="bullet"/>
      <w:lvlText w:val=""/>
      <w:lvlJc w:val="left"/>
      <w:pPr>
        <w:ind w:left="5247" w:hanging="360"/>
      </w:pPr>
      <w:rPr>
        <w:rFonts w:ascii="Symbol" w:hAnsi="Symbol" w:hint="default"/>
      </w:rPr>
    </w:lvl>
    <w:lvl w:ilvl="7" w:tplc="79E029D0" w:tentative="1">
      <w:start w:val="1"/>
      <w:numFmt w:val="bullet"/>
      <w:lvlText w:val="o"/>
      <w:lvlJc w:val="left"/>
      <w:pPr>
        <w:ind w:left="5967" w:hanging="360"/>
      </w:pPr>
      <w:rPr>
        <w:rFonts w:ascii="Courier New" w:hAnsi="Courier New" w:cs="Courier New" w:hint="default"/>
      </w:rPr>
    </w:lvl>
    <w:lvl w:ilvl="8" w:tplc="92822CA6" w:tentative="1">
      <w:start w:val="1"/>
      <w:numFmt w:val="bullet"/>
      <w:lvlText w:val=""/>
      <w:lvlJc w:val="left"/>
      <w:pPr>
        <w:ind w:left="6687" w:hanging="360"/>
      </w:pPr>
      <w:rPr>
        <w:rFonts w:ascii="Wingdings" w:hAnsi="Wingdings" w:hint="default"/>
      </w:rPr>
    </w:lvl>
  </w:abstractNum>
  <w:abstractNum w:abstractNumId="69" w15:restartNumberingAfterBreak="0">
    <w:nsid w:val="44A77C42"/>
    <w:multiLevelType w:val="hybridMultilevel"/>
    <w:tmpl w:val="A0C42916"/>
    <w:lvl w:ilvl="0" w:tplc="FBC6693C">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70" w15:restartNumberingAfterBreak="0">
    <w:nsid w:val="45406727"/>
    <w:multiLevelType w:val="hybridMultilevel"/>
    <w:tmpl w:val="48D44654"/>
    <w:lvl w:ilvl="0" w:tplc="D81C4C3C">
      <w:start w:val="1"/>
      <w:numFmt w:val="decimal"/>
      <w:lvlText w:val="%1."/>
      <w:lvlJc w:val="left"/>
      <w:pPr>
        <w:ind w:left="720" w:hanging="360"/>
      </w:pPr>
    </w:lvl>
    <w:lvl w:ilvl="1" w:tplc="EF96E326">
      <w:start w:val="1"/>
      <w:numFmt w:val="decimal"/>
      <w:lvlText w:val="%2."/>
      <w:lvlJc w:val="left"/>
      <w:pPr>
        <w:ind w:left="1440" w:hanging="360"/>
      </w:pPr>
    </w:lvl>
    <w:lvl w:ilvl="2" w:tplc="5972BC02">
      <w:start w:val="1"/>
      <w:numFmt w:val="decimal"/>
      <w:lvlText w:val="%3"/>
      <w:lvlJc w:val="left"/>
      <w:pPr>
        <w:ind w:left="2340" w:hanging="360"/>
      </w:pPr>
      <w:rPr>
        <w:rFonts w:hint="default"/>
      </w:rPr>
    </w:lvl>
    <w:lvl w:ilvl="3" w:tplc="1C2ABF9A" w:tentative="1">
      <w:start w:val="1"/>
      <w:numFmt w:val="decimal"/>
      <w:lvlText w:val="%4."/>
      <w:lvlJc w:val="left"/>
      <w:pPr>
        <w:ind w:left="2880" w:hanging="360"/>
      </w:pPr>
    </w:lvl>
    <w:lvl w:ilvl="4" w:tplc="100857D8" w:tentative="1">
      <w:start w:val="1"/>
      <w:numFmt w:val="lowerLetter"/>
      <w:lvlText w:val="%5."/>
      <w:lvlJc w:val="left"/>
      <w:pPr>
        <w:ind w:left="3600" w:hanging="360"/>
      </w:pPr>
    </w:lvl>
    <w:lvl w:ilvl="5" w:tplc="50D426D2" w:tentative="1">
      <w:start w:val="1"/>
      <w:numFmt w:val="lowerRoman"/>
      <w:lvlText w:val="%6."/>
      <w:lvlJc w:val="right"/>
      <w:pPr>
        <w:ind w:left="4320" w:hanging="180"/>
      </w:pPr>
    </w:lvl>
    <w:lvl w:ilvl="6" w:tplc="CD2220FC" w:tentative="1">
      <w:start w:val="1"/>
      <w:numFmt w:val="decimal"/>
      <w:lvlText w:val="%7."/>
      <w:lvlJc w:val="left"/>
      <w:pPr>
        <w:ind w:left="5040" w:hanging="360"/>
      </w:pPr>
    </w:lvl>
    <w:lvl w:ilvl="7" w:tplc="D7F21F7E" w:tentative="1">
      <w:start w:val="1"/>
      <w:numFmt w:val="lowerLetter"/>
      <w:lvlText w:val="%8."/>
      <w:lvlJc w:val="left"/>
      <w:pPr>
        <w:ind w:left="5760" w:hanging="360"/>
      </w:pPr>
    </w:lvl>
    <w:lvl w:ilvl="8" w:tplc="84005D94" w:tentative="1">
      <w:start w:val="1"/>
      <w:numFmt w:val="lowerRoman"/>
      <w:lvlText w:val="%9."/>
      <w:lvlJc w:val="right"/>
      <w:pPr>
        <w:ind w:left="6480" w:hanging="180"/>
      </w:pPr>
    </w:lvl>
  </w:abstractNum>
  <w:abstractNum w:abstractNumId="71" w15:restartNumberingAfterBreak="0">
    <w:nsid w:val="471D5830"/>
    <w:multiLevelType w:val="multilevel"/>
    <w:tmpl w:val="A7A60606"/>
    <w:lvl w:ilvl="0">
      <w:start w:val="3"/>
      <w:numFmt w:val="decimal"/>
      <w:lvlText w:val="%1"/>
      <w:lvlJc w:val="left"/>
      <w:pPr>
        <w:ind w:left="720" w:hanging="360"/>
      </w:pPr>
      <w:rPr>
        <w:rFonts w:hint="default"/>
      </w:rPr>
    </w:lvl>
    <w:lvl w:ilvl="1">
      <w:start w:val="1"/>
      <w:numFmt w:val="decimal"/>
      <w:isLgl/>
      <w:lvlText w:val="%1.%2."/>
      <w:lvlJc w:val="left"/>
      <w:pPr>
        <w:ind w:left="764"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76076AE"/>
    <w:multiLevelType w:val="hybridMultilevel"/>
    <w:tmpl w:val="3FA86D2A"/>
    <w:lvl w:ilvl="0" w:tplc="7FB25862">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73" w15:restartNumberingAfterBreak="0">
    <w:nsid w:val="47CB7254"/>
    <w:multiLevelType w:val="hybridMultilevel"/>
    <w:tmpl w:val="B72A7884"/>
    <w:lvl w:ilvl="0" w:tplc="50CE530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74" w15:restartNumberingAfterBreak="0">
    <w:nsid w:val="489A78A0"/>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75" w15:restartNumberingAfterBreak="0">
    <w:nsid w:val="4B5C4B53"/>
    <w:multiLevelType w:val="hybridMultilevel"/>
    <w:tmpl w:val="BD76D1BC"/>
    <w:lvl w:ilvl="0" w:tplc="C5B42F78">
      <w:start w:val="1"/>
      <w:numFmt w:val="decimal"/>
      <w:lvlText w:val="%1."/>
      <w:lvlJc w:val="left"/>
      <w:pPr>
        <w:ind w:left="720" w:hanging="360"/>
      </w:pPr>
      <w:rPr>
        <w:rFonts w:ascii="Times New Roman" w:eastAsiaTheme="minorHAnsi" w:hAnsi="Times New Roman" w:cs="Times New Roman"/>
      </w:rPr>
    </w:lvl>
    <w:lvl w:ilvl="1" w:tplc="84D69F56">
      <w:start w:val="1"/>
      <w:numFmt w:val="decimal"/>
      <w:lvlText w:val="%2."/>
      <w:lvlJc w:val="left"/>
      <w:pPr>
        <w:ind w:left="1440" w:hanging="360"/>
      </w:pPr>
    </w:lvl>
    <w:lvl w:ilvl="2" w:tplc="423C42A4" w:tentative="1">
      <w:start w:val="1"/>
      <w:numFmt w:val="lowerRoman"/>
      <w:lvlText w:val="%3."/>
      <w:lvlJc w:val="right"/>
      <w:pPr>
        <w:ind w:left="2160" w:hanging="180"/>
      </w:pPr>
    </w:lvl>
    <w:lvl w:ilvl="3" w:tplc="042453DA" w:tentative="1">
      <w:start w:val="1"/>
      <w:numFmt w:val="decimal"/>
      <w:lvlText w:val="%4."/>
      <w:lvlJc w:val="left"/>
      <w:pPr>
        <w:ind w:left="2880" w:hanging="360"/>
      </w:pPr>
    </w:lvl>
    <w:lvl w:ilvl="4" w:tplc="42449EF0" w:tentative="1">
      <w:start w:val="1"/>
      <w:numFmt w:val="lowerLetter"/>
      <w:lvlText w:val="%5."/>
      <w:lvlJc w:val="left"/>
      <w:pPr>
        <w:ind w:left="3600" w:hanging="360"/>
      </w:pPr>
    </w:lvl>
    <w:lvl w:ilvl="5" w:tplc="E36E902E" w:tentative="1">
      <w:start w:val="1"/>
      <w:numFmt w:val="lowerRoman"/>
      <w:lvlText w:val="%6."/>
      <w:lvlJc w:val="right"/>
      <w:pPr>
        <w:ind w:left="4320" w:hanging="180"/>
      </w:pPr>
    </w:lvl>
    <w:lvl w:ilvl="6" w:tplc="E06C4642" w:tentative="1">
      <w:start w:val="1"/>
      <w:numFmt w:val="decimal"/>
      <w:lvlText w:val="%7."/>
      <w:lvlJc w:val="left"/>
      <w:pPr>
        <w:ind w:left="5040" w:hanging="360"/>
      </w:pPr>
    </w:lvl>
    <w:lvl w:ilvl="7" w:tplc="B48257A0" w:tentative="1">
      <w:start w:val="1"/>
      <w:numFmt w:val="lowerLetter"/>
      <w:lvlText w:val="%8."/>
      <w:lvlJc w:val="left"/>
      <w:pPr>
        <w:ind w:left="5760" w:hanging="360"/>
      </w:pPr>
    </w:lvl>
    <w:lvl w:ilvl="8" w:tplc="0F3493A0" w:tentative="1">
      <w:start w:val="1"/>
      <w:numFmt w:val="lowerRoman"/>
      <w:lvlText w:val="%9."/>
      <w:lvlJc w:val="right"/>
      <w:pPr>
        <w:ind w:left="6480" w:hanging="180"/>
      </w:pPr>
    </w:lvl>
  </w:abstractNum>
  <w:abstractNum w:abstractNumId="76" w15:restartNumberingAfterBreak="0">
    <w:nsid w:val="4CE94B27"/>
    <w:multiLevelType w:val="hybridMultilevel"/>
    <w:tmpl w:val="9FE22686"/>
    <w:lvl w:ilvl="0" w:tplc="CE38D5A4">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77" w15:restartNumberingAfterBreak="0">
    <w:nsid w:val="4D6A1220"/>
    <w:multiLevelType w:val="multilevel"/>
    <w:tmpl w:val="2FC4E1D4"/>
    <w:lvl w:ilvl="0">
      <w:start w:val="1"/>
      <w:numFmt w:val="decimal"/>
      <w:lvlText w:val="%1"/>
      <w:lvlJc w:val="left"/>
      <w:pPr>
        <w:ind w:left="360" w:hanging="360"/>
      </w:pPr>
      <w:rPr>
        <w:rFonts w:hint="default"/>
      </w:rPr>
    </w:lvl>
    <w:lvl w:ilvl="1">
      <w:start w:val="2"/>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321" w:hanging="72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415" w:hanging="108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509" w:hanging="1440"/>
      </w:pPr>
      <w:rPr>
        <w:rFonts w:hint="default"/>
      </w:rPr>
    </w:lvl>
    <w:lvl w:ilvl="8">
      <w:start w:val="1"/>
      <w:numFmt w:val="decimal"/>
      <w:lvlText w:val="%1.%2.%3.%4.%5.%6.%7.%8.%9"/>
      <w:lvlJc w:val="left"/>
      <w:pPr>
        <w:ind w:left="8736" w:hanging="1800"/>
      </w:pPr>
      <w:rPr>
        <w:rFonts w:hint="default"/>
      </w:rPr>
    </w:lvl>
  </w:abstractNum>
  <w:abstractNum w:abstractNumId="78" w15:restartNumberingAfterBreak="0">
    <w:nsid w:val="4FAA6812"/>
    <w:multiLevelType w:val="hybridMultilevel"/>
    <w:tmpl w:val="2F82F108"/>
    <w:lvl w:ilvl="0" w:tplc="3F4A511A">
      <w:start w:val="1"/>
      <w:numFmt w:val="decimal"/>
      <w:lvlText w:val="%1."/>
      <w:lvlJc w:val="left"/>
      <w:pPr>
        <w:ind w:left="1516" w:hanging="360"/>
      </w:pPr>
      <w:rPr>
        <w:rFonts w:hint="default"/>
      </w:rPr>
    </w:lvl>
    <w:lvl w:ilvl="1" w:tplc="CFB8705E" w:tentative="1">
      <w:start w:val="1"/>
      <w:numFmt w:val="lowerLetter"/>
      <w:lvlText w:val="%2."/>
      <w:lvlJc w:val="left"/>
      <w:pPr>
        <w:ind w:left="2236" w:hanging="360"/>
      </w:pPr>
    </w:lvl>
    <w:lvl w:ilvl="2" w:tplc="39BC7342" w:tentative="1">
      <w:start w:val="1"/>
      <w:numFmt w:val="lowerRoman"/>
      <w:lvlText w:val="%3."/>
      <w:lvlJc w:val="right"/>
      <w:pPr>
        <w:ind w:left="2956" w:hanging="180"/>
      </w:pPr>
    </w:lvl>
    <w:lvl w:ilvl="3" w:tplc="47BEA458" w:tentative="1">
      <w:start w:val="1"/>
      <w:numFmt w:val="decimal"/>
      <w:lvlText w:val="%4."/>
      <w:lvlJc w:val="left"/>
      <w:pPr>
        <w:ind w:left="3676" w:hanging="360"/>
      </w:pPr>
    </w:lvl>
    <w:lvl w:ilvl="4" w:tplc="6BE241C0" w:tentative="1">
      <w:start w:val="1"/>
      <w:numFmt w:val="lowerLetter"/>
      <w:lvlText w:val="%5."/>
      <w:lvlJc w:val="left"/>
      <w:pPr>
        <w:ind w:left="4396" w:hanging="360"/>
      </w:pPr>
    </w:lvl>
    <w:lvl w:ilvl="5" w:tplc="B928A192" w:tentative="1">
      <w:start w:val="1"/>
      <w:numFmt w:val="lowerRoman"/>
      <w:lvlText w:val="%6."/>
      <w:lvlJc w:val="right"/>
      <w:pPr>
        <w:ind w:left="5116" w:hanging="180"/>
      </w:pPr>
    </w:lvl>
    <w:lvl w:ilvl="6" w:tplc="DFFEBEBE" w:tentative="1">
      <w:start w:val="1"/>
      <w:numFmt w:val="decimal"/>
      <w:lvlText w:val="%7."/>
      <w:lvlJc w:val="left"/>
      <w:pPr>
        <w:ind w:left="5836" w:hanging="360"/>
      </w:pPr>
    </w:lvl>
    <w:lvl w:ilvl="7" w:tplc="346692E6" w:tentative="1">
      <w:start w:val="1"/>
      <w:numFmt w:val="lowerLetter"/>
      <w:lvlText w:val="%8."/>
      <w:lvlJc w:val="left"/>
      <w:pPr>
        <w:ind w:left="6556" w:hanging="360"/>
      </w:pPr>
    </w:lvl>
    <w:lvl w:ilvl="8" w:tplc="1F2892A6" w:tentative="1">
      <w:start w:val="1"/>
      <w:numFmt w:val="lowerRoman"/>
      <w:lvlText w:val="%9."/>
      <w:lvlJc w:val="right"/>
      <w:pPr>
        <w:ind w:left="7276" w:hanging="180"/>
      </w:pPr>
    </w:lvl>
  </w:abstractNum>
  <w:abstractNum w:abstractNumId="79" w15:restartNumberingAfterBreak="0">
    <w:nsid w:val="51782737"/>
    <w:multiLevelType w:val="hybridMultilevel"/>
    <w:tmpl w:val="8F4E31B4"/>
    <w:lvl w:ilvl="0" w:tplc="7C461FE2">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80" w15:restartNumberingAfterBreak="0">
    <w:nsid w:val="52B10EE8"/>
    <w:multiLevelType w:val="hybridMultilevel"/>
    <w:tmpl w:val="874C1734"/>
    <w:lvl w:ilvl="0" w:tplc="E4181F34">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81" w15:restartNumberingAfterBreak="0">
    <w:nsid w:val="535C2C33"/>
    <w:multiLevelType w:val="hybridMultilevel"/>
    <w:tmpl w:val="77FA1228"/>
    <w:lvl w:ilvl="0" w:tplc="88E422D4">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82" w15:restartNumberingAfterBreak="0">
    <w:nsid w:val="53867894"/>
    <w:multiLevelType w:val="hybridMultilevel"/>
    <w:tmpl w:val="693CA65C"/>
    <w:lvl w:ilvl="0" w:tplc="64022E66">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83" w15:restartNumberingAfterBreak="0">
    <w:nsid w:val="53C149A5"/>
    <w:multiLevelType w:val="multilevel"/>
    <w:tmpl w:val="ECD8C37A"/>
    <w:lvl w:ilvl="0">
      <w:start w:val="6"/>
      <w:numFmt w:val="decimal"/>
      <w:lvlText w:val="1.1.%1"/>
      <w:lvlJc w:val="left"/>
      <w:pPr>
        <w:ind w:left="645" w:hanging="645"/>
      </w:pPr>
      <w:rPr>
        <w:rFonts w:hint="default"/>
      </w:rPr>
    </w:lvl>
    <w:lvl w:ilvl="1">
      <w:start w:val="1"/>
      <w:numFmt w:val="decimal"/>
      <w:lvlText w:val="%1.%2."/>
      <w:lvlJc w:val="left"/>
      <w:pPr>
        <w:ind w:left="1583" w:hanging="645"/>
      </w:pPr>
      <w:rPr>
        <w:rFonts w:hint="default"/>
      </w:rPr>
    </w:lvl>
    <w:lvl w:ilvl="2">
      <w:start w:val="1"/>
      <w:numFmt w:val="decimal"/>
      <w:lvlText w:val="%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84" w15:restartNumberingAfterBreak="0">
    <w:nsid w:val="53F53278"/>
    <w:multiLevelType w:val="hybridMultilevel"/>
    <w:tmpl w:val="0D7E0C8C"/>
    <w:lvl w:ilvl="0" w:tplc="456CCBE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85" w15:restartNumberingAfterBreak="0">
    <w:nsid w:val="56E7113D"/>
    <w:multiLevelType w:val="hybridMultilevel"/>
    <w:tmpl w:val="EA22A35C"/>
    <w:lvl w:ilvl="0" w:tplc="C7A835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71E6C89"/>
    <w:multiLevelType w:val="multilevel"/>
    <w:tmpl w:val="80C223A8"/>
    <w:lvl w:ilvl="0">
      <w:start w:val="1"/>
      <w:numFmt w:val="decimal"/>
      <w:lvlText w:val="%1"/>
      <w:lvlJc w:val="left"/>
      <w:pPr>
        <w:ind w:left="720" w:hanging="360"/>
      </w:pPr>
      <w:rPr>
        <w:rFonts w:hint="default"/>
      </w:rPr>
    </w:lvl>
    <w:lvl w:ilvl="1">
      <w:start w:val="1"/>
      <w:numFmt w:val="decimal"/>
      <w:isLgl/>
      <w:lvlText w:val="%1.%2."/>
      <w:lvlJc w:val="left"/>
      <w:pPr>
        <w:ind w:left="764"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75C3AA9"/>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88" w15:restartNumberingAfterBreak="0">
    <w:nsid w:val="5A0F4601"/>
    <w:multiLevelType w:val="hybridMultilevel"/>
    <w:tmpl w:val="F872E08A"/>
    <w:lvl w:ilvl="0" w:tplc="AA4A4A12">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89" w15:restartNumberingAfterBreak="0">
    <w:nsid w:val="5A291B89"/>
    <w:multiLevelType w:val="hybridMultilevel"/>
    <w:tmpl w:val="051AF32E"/>
    <w:lvl w:ilvl="0" w:tplc="30884ED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90" w15:restartNumberingAfterBreak="0">
    <w:nsid w:val="5D4D1A0F"/>
    <w:multiLevelType w:val="multilevel"/>
    <w:tmpl w:val="8D64DEB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D8039A5"/>
    <w:multiLevelType w:val="hybridMultilevel"/>
    <w:tmpl w:val="C436CDCE"/>
    <w:lvl w:ilvl="0" w:tplc="6472C8A4">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92" w15:restartNumberingAfterBreak="0">
    <w:nsid w:val="5EE0732C"/>
    <w:multiLevelType w:val="hybridMultilevel"/>
    <w:tmpl w:val="C192957E"/>
    <w:lvl w:ilvl="0" w:tplc="4866EE18">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93" w15:restartNumberingAfterBreak="0">
    <w:nsid w:val="5F57687C"/>
    <w:multiLevelType w:val="hybridMultilevel"/>
    <w:tmpl w:val="64BAA3DE"/>
    <w:lvl w:ilvl="0" w:tplc="704A66DC">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94" w15:restartNumberingAfterBreak="0">
    <w:nsid w:val="5F5F025C"/>
    <w:multiLevelType w:val="multilevel"/>
    <w:tmpl w:val="317250F0"/>
    <w:lvl w:ilvl="0">
      <w:start w:val="1"/>
      <w:numFmt w:val="decimal"/>
      <w:lvlText w:val="%1"/>
      <w:lvlJc w:val="left"/>
      <w:pPr>
        <w:ind w:left="657" w:hanging="360"/>
      </w:pPr>
      <w:rPr>
        <w:rFonts w:hint="default"/>
      </w:rPr>
    </w:lvl>
    <w:lvl w:ilvl="1">
      <w:start w:val="2"/>
      <w:numFmt w:val="decimal"/>
      <w:isLgl/>
      <w:lvlText w:val="%1.%2."/>
      <w:lvlJc w:val="left"/>
      <w:pPr>
        <w:ind w:left="1054" w:hanging="540"/>
      </w:pPr>
      <w:rPr>
        <w:rFonts w:hint="default"/>
      </w:rPr>
    </w:lvl>
    <w:lvl w:ilvl="2">
      <w:start w:val="2"/>
      <w:numFmt w:val="decimal"/>
      <w:isLgl/>
      <w:lvlText w:val="%1.%2.%3."/>
      <w:lvlJc w:val="left"/>
      <w:pPr>
        <w:ind w:left="1451"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45" w:hanging="1080"/>
      </w:pPr>
      <w:rPr>
        <w:rFonts w:hint="default"/>
      </w:rPr>
    </w:lvl>
    <w:lvl w:ilvl="5">
      <w:start w:val="1"/>
      <w:numFmt w:val="decimal"/>
      <w:isLgl/>
      <w:lvlText w:val="%1.%2.%3.%4.%5.%6."/>
      <w:lvlJc w:val="left"/>
      <w:pPr>
        <w:ind w:left="2462" w:hanging="1080"/>
      </w:pPr>
      <w:rPr>
        <w:rFonts w:hint="default"/>
      </w:rPr>
    </w:lvl>
    <w:lvl w:ilvl="6">
      <w:start w:val="1"/>
      <w:numFmt w:val="decimal"/>
      <w:isLgl/>
      <w:lvlText w:val="%1.%2.%3.%4.%5.%6.%7."/>
      <w:lvlJc w:val="left"/>
      <w:pPr>
        <w:ind w:left="3039"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33" w:hanging="1800"/>
      </w:pPr>
      <w:rPr>
        <w:rFonts w:hint="default"/>
      </w:rPr>
    </w:lvl>
  </w:abstractNum>
  <w:abstractNum w:abstractNumId="95" w15:restartNumberingAfterBreak="0">
    <w:nsid w:val="5FD1282A"/>
    <w:multiLevelType w:val="multilevel"/>
    <w:tmpl w:val="0419001F"/>
    <w:styleLink w:val="111111"/>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FEF1DFC"/>
    <w:multiLevelType w:val="multilevel"/>
    <w:tmpl w:val="88A2541C"/>
    <w:lvl w:ilvl="0">
      <w:start w:val="1"/>
      <w:numFmt w:val="decimal"/>
      <w:lvlText w:val="%1"/>
      <w:lvlJc w:val="left"/>
      <w:pPr>
        <w:ind w:left="720" w:hanging="360"/>
      </w:pPr>
      <w:rPr>
        <w:rFonts w:hint="default"/>
      </w:rPr>
    </w:lvl>
    <w:lvl w:ilvl="1">
      <w:start w:val="5"/>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97" w15:restartNumberingAfterBreak="0">
    <w:nsid w:val="60927CE6"/>
    <w:multiLevelType w:val="multilevel"/>
    <w:tmpl w:val="41DC1E6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2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1DC0825"/>
    <w:multiLevelType w:val="multilevel"/>
    <w:tmpl w:val="FF3EAB00"/>
    <w:lvl w:ilvl="0">
      <w:start w:val="8"/>
      <w:numFmt w:val="decimal"/>
      <w:lvlText w:val="%1"/>
      <w:lvlJc w:val="left"/>
      <w:pPr>
        <w:ind w:left="600" w:hanging="600"/>
      </w:pPr>
      <w:rPr>
        <w:rFonts w:hint="default"/>
      </w:rPr>
    </w:lvl>
    <w:lvl w:ilvl="1">
      <w:start w:val="1"/>
      <w:numFmt w:val="decimal"/>
      <w:lvlText w:val="%1.%2"/>
      <w:lvlJc w:val="left"/>
      <w:pPr>
        <w:ind w:left="1609" w:hanging="600"/>
      </w:pPr>
      <w:rPr>
        <w:rFonts w:hint="default"/>
      </w:rPr>
    </w:lvl>
    <w:lvl w:ilvl="2">
      <w:start w:val="44"/>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99" w15:restartNumberingAfterBreak="0">
    <w:nsid w:val="61E00EA0"/>
    <w:multiLevelType w:val="hybridMultilevel"/>
    <w:tmpl w:val="DC2076FA"/>
    <w:lvl w:ilvl="0" w:tplc="2398052C">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00" w15:restartNumberingAfterBreak="0">
    <w:nsid w:val="62620C68"/>
    <w:multiLevelType w:val="multilevel"/>
    <w:tmpl w:val="43EC226C"/>
    <w:styleLink w:val="2"/>
    <w:lvl w:ilvl="0">
      <w:start w:val="1"/>
      <w:numFmt w:val="decimal"/>
      <w:lvlText w:val="%1."/>
      <w:lvlJc w:val="left"/>
      <w:pPr>
        <w:ind w:left="144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2B8755D"/>
    <w:multiLevelType w:val="hybridMultilevel"/>
    <w:tmpl w:val="37C88618"/>
    <w:lvl w:ilvl="0" w:tplc="AC5E21B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02" w15:restartNumberingAfterBreak="0">
    <w:nsid w:val="632004A0"/>
    <w:multiLevelType w:val="hybridMultilevel"/>
    <w:tmpl w:val="C72807BE"/>
    <w:lvl w:ilvl="0" w:tplc="9FB45E08">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03" w15:restartNumberingAfterBreak="0">
    <w:nsid w:val="653D2946"/>
    <w:multiLevelType w:val="hybridMultilevel"/>
    <w:tmpl w:val="8FBA3966"/>
    <w:lvl w:ilvl="0" w:tplc="2FCAC83E">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04" w15:restartNumberingAfterBreak="0">
    <w:nsid w:val="66175F67"/>
    <w:multiLevelType w:val="hybridMultilevel"/>
    <w:tmpl w:val="9EA6D2AA"/>
    <w:lvl w:ilvl="0" w:tplc="6DC0CF58">
      <w:start w:val="1"/>
      <w:numFmt w:val="decimal"/>
      <w:lvlText w:val="%1."/>
      <w:lvlJc w:val="left"/>
      <w:pPr>
        <w:ind w:left="1440" w:hanging="360"/>
      </w:pPr>
    </w:lvl>
    <w:lvl w:ilvl="1" w:tplc="E5A8064A" w:tentative="1">
      <w:start w:val="1"/>
      <w:numFmt w:val="lowerLetter"/>
      <w:lvlText w:val="%2."/>
      <w:lvlJc w:val="left"/>
      <w:pPr>
        <w:ind w:left="2160" w:hanging="360"/>
      </w:pPr>
    </w:lvl>
    <w:lvl w:ilvl="2" w:tplc="96D00F18" w:tentative="1">
      <w:start w:val="1"/>
      <w:numFmt w:val="lowerRoman"/>
      <w:lvlText w:val="%3."/>
      <w:lvlJc w:val="right"/>
      <w:pPr>
        <w:ind w:left="2880" w:hanging="180"/>
      </w:pPr>
    </w:lvl>
    <w:lvl w:ilvl="3" w:tplc="6C0ECD28" w:tentative="1">
      <w:start w:val="1"/>
      <w:numFmt w:val="decimal"/>
      <w:lvlText w:val="%4."/>
      <w:lvlJc w:val="left"/>
      <w:pPr>
        <w:ind w:left="3600" w:hanging="360"/>
      </w:pPr>
    </w:lvl>
    <w:lvl w:ilvl="4" w:tplc="35A8DD8C" w:tentative="1">
      <w:start w:val="1"/>
      <w:numFmt w:val="lowerLetter"/>
      <w:lvlText w:val="%5."/>
      <w:lvlJc w:val="left"/>
      <w:pPr>
        <w:ind w:left="4320" w:hanging="360"/>
      </w:pPr>
    </w:lvl>
    <w:lvl w:ilvl="5" w:tplc="D18C9518" w:tentative="1">
      <w:start w:val="1"/>
      <w:numFmt w:val="lowerRoman"/>
      <w:lvlText w:val="%6."/>
      <w:lvlJc w:val="right"/>
      <w:pPr>
        <w:ind w:left="5040" w:hanging="180"/>
      </w:pPr>
    </w:lvl>
    <w:lvl w:ilvl="6" w:tplc="238E6DF2" w:tentative="1">
      <w:start w:val="1"/>
      <w:numFmt w:val="decimal"/>
      <w:lvlText w:val="%7."/>
      <w:lvlJc w:val="left"/>
      <w:pPr>
        <w:ind w:left="5760" w:hanging="360"/>
      </w:pPr>
    </w:lvl>
    <w:lvl w:ilvl="7" w:tplc="7F16FA66" w:tentative="1">
      <w:start w:val="1"/>
      <w:numFmt w:val="lowerLetter"/>
      <w:lvlText w:val="%8."/>
      <w:lvlJc w:val="left"/>
      <w:pPr>
        <w:ind w:left="6480" w:hanging="360"/>
      </w:pPr>
    </w:lvl>
    <w:lvl w:ilvl="8" w:tplc="BAAE55C2" w:tentative="1">
      <w:start w:val="1"/>
      <w:numFmt w:val="lowerRoman"/>
      <w:lvlText w:val="%9."/>
      <w:lvlJc w:val="right"/>
      <w:pPr>
        <w:ind w:left="7200" w:hanging="180"/>
      </w:pPr>
    </w:lvl>
  </w:abstractNum>
  <w:abstractNum w:abstractNumId="105" w15:restartNumberingAfterBreak="0">
    <w:nsid w:val="68A43B71"/>
    <w:multiLevelType w:val="hybridMultilevel"/>
    <w:tmpl w:val="98265C0C"/>
    <w:lvl w:ilvl="0" w:tplc="970C191C">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06" w15:restartNumberingAfterBreak="0">
    <w:nsid w:val="691D5230"/>
    <w:multiLevelType w:val="multilevel"/>
    <w:tmpl w:val="AD8445B8"/>
    <w:lvl w:ilvl="0">
      <w:start w:val="8"/>
      <w:numFmt w:val="decimal"/>
      <w:lvlText w:val="%1"/>
      <w:lvlJc w:val="left"/>
      <w:pPr>
        <w:ind w:left="600" w:hanging="600"/>
      </w:pPr>
      <w:rPr>
        <w:rFonts w:hint="default"/>
      </w:rPr>
    </w:lvl>
    <w:lvl w:ilvl="1">
      <w:start w:val="1"/>
      <w:numFmt w:val="decimal"/>
      <w:lvlText w:val="%1.%2"/>
      <w:lvlJc w:val="left"/>
      <w:pPr>
        <w:ind w:left="1249" w:hanging="600"/>
      </w:pPr>
      <w:rPr>
        <w:rFonts w:hint="default"/>
      </w:rPr>
    </w:lvl>
    <w:lvl w:ilvl="2">
      <w:start w:val="32"/>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992" w:hanging="1800"/>
      </w:pPr>
      <w:rPr>
        <w:rFonts w:hint="default"/>
      </w:rPr>
    </w:lvl>
  </w:abstractNum>
  <w:abstractNum w:abstractNumId="107" w15:restartNumberingAfterBreak="0">
    <w:nsid w:val="6A161523"/>
    <w:multiLevelType w:val="hybridMultilevel"/>
    <w:tmpl w:val="B4885D14"/>
    <w:lvl w:ilvl="0" w:tplc="6DE6ACE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08" w15:restartNumberingAfterBreak="0">
    <w:nsid w:val="6AAE569F"/>
    <w:multiLevelType w:val="hybridMultilevel"/>
    <w:tmpl w:val="B6BCFAC6"/>
    <w:lvl w:ilvl="0" w:tplc="F9084B38">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117296E0">
      <w:start w:val="1"/>
      <w:numFmt w:val="decimal"/>
      <w:lvlText w:val="%3"/>
      <w:lvlJc w:val="right"/>
      <w:pPr>
        <w:ind w:left="3381" w:hanging="180"/>
      </w:pPr>
      <w:rPr>
        <w:rFonts w:ascii="Times New Roman" w:eastAsia="Times New Roman" w:hAnsi="Times New Roman" w:cs="Times New Roman"/>
      </w:r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09" w15:restartNumberingAfterBreak="0">
    <w:nsid w:val="6AC25EDB"/>
    <w:multiLevelType w:val="hybridMultilevel"/>
    <w:tmpl w:val="C420AB6C"/>
    <w:lvl w:ilvl="0" w:tplc="8BEEA104">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10" w15:restartNumberingAfterBreak="0">
    <w:nsid w:val="6FAB48C4"/>
    <w:multiLevelType w:val="multilevel"/>
    <w:tmpl w:val="2E920A5A"/>
    <w:lvl w:ilvl="0">
      <w:start w:val="1"/>
      <w:numFmt w:val="decimal"/>
      <w:lvlText w:val="%1."/>
      <w:lvlJc w:val="left"/>
      <w:pPr>
        <w:ind w:left="720" w:hanging="360"/>
      </w:pPr>
      <w:rPr>
        <w:rFonts w:hint="default"/>
      </w:rPr>
    </w:lvl>
    <w:lvl w:ilvl="1">
      <w:start w:val="1"/>
      <w:numFmt w:val="decimal"/>
      <w:isLgl/>
      <w:lvlText w:val="%2."/>
      <w:lvlJc w:val="left"/>
      <w:pPr>
        <w:ind w:left="1516" w:hanging="360"/>
      </w:pPr>
      <w:rPr>
        <w:rFonts w:ascii="Times New Roman" w:eastAsiaTheme="minorHAnsi" w:hAnsi="Times New Roman" w:cs="Times New Roman"/>
      </w:rPr>
    </w:lvl>
    <w:lvl w:ilvl="2">
      <w:start w:val="1"/>
      <w:numFmt w:val="decimal"/>
      <w:lvlText w:val="%3."/>
      <w:lvlJc w:val="left"/>
      <w:pPr>
        <w:ind w:left="2672" w:hanging="720"/>
      </w:pPr>
      <w:rPr>
        <w:rFonts w:ascii="Times New Roman" w:eastAsiaTheme="minorHAnsi" w:hAnsi="Times New Roman" w:cs="Times New Roman"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72" w:hanging="1440"/>
      </w:pPr>
      <w:rPr>
        <w:rFonts w:hint="default"/>
      </w:rPr>
    </w:lvl>
    <w:lvl w:ilvl="8">
      <w:start w:val="1"/>
      <w:numFmt w:val="decimal"/>
      <w:isLgl/>
      <w:lvlText w:val="%1.%2.%3.%4.%5.%6.%7.%8.%9."/>
      <w:lvlJc w:val="left"/>
      <w:pPr>
        <w:ind w:left="8528" w:hanging="1800"/>
      </w:pPr>
      <w:rPr>
        <w:rFonts w:hint="default"/>
      </w:rPr>
    </w:lvl>
  </w:abstractNum>
  <w:abstractNum w:abstractNumId="111" w15:restartNumberingAfterBreak="0">
    <w:nsid w:val="70D90C5E"/>
    <w:multiLevelType w:val="hybridMultilevel"/>
    <w:tmpl w:val="BCDCBC64"/>
    <w:lvl w:ilvl="0" w:tplc="54ACCE08">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12" w15:restartNumberingAfterBreak="0">
    <w:nsid w:val="71C56024"/>
    <w:multiLevelType w:val="hybridMultilevel"/>
    <w:tmpl w:val="272AC4F4"/>
    <w:lvl w:ilvl="0" w:tplc="A04C1962">
      <w:start w:val="1"/>
      <w:numFmt w:val="decimal"/>
      <w:lvlText w:val="%1."/>
      <w:lvlJc w:val="left"/>
      <w:pPr>
        <w:ind w:left="720" w:hanging="360"/>
      </w:pPr>
      <w:rPr>
        <w:rFonts w:ascii="Times New Roman" w:eastAsiaTheme="minorHAnsi" w:hAnsi="Times New Roman" w:cs="Times New Roman"/>
      </w:rPr>
    </w:lvl>
    <w:lvl w:ilvl="1" w:tplc="3A56663C">
      <w:start w:val="1"/>
      <w:numFmt w:val="decimal"/>
      <w:lvlText w:val="%2."/>
      <w:lvlJc w:val="left"/>
      <w:pPr>
        <w:ind w:left="1440" w:hanging="360"/>
      </w:pPr>
    </w:lvl>
    <w:lvl w:ilvl="2" w:tplc="79624A60">
      <w:start w:val="1"/>
      <w:numFmt w:val="decimal"/>
      <w:lvlText w:val="%3"/>
      <w:lvlJc w:val="left"/>
      <w:pPr>
        <w:ind w:left="2340" w:hanging="360"/>
      </w:pPr>
      <w:rPr>
        <w:rFonts w:hint="default"/>
      </w:rPr>
    </w:lvl>
    <w:lvl w:ilvl="3" w:tplc="C384289C" w:tentative="1">
      <w:start w:val="1"/>
      <w:numFmt w:val="decimal"/>
      <w:lvlText w:val="%4."/>
      <w:lvlJc w:val="left"/>
      <w:pPr>
        <w:ind w:left="2880" w:hanging="360"/>
      </w:pPr>
    </w:lvl>
    <w:lvl w:ilvl="4" w:tplc="773A46DA" w:tentative="1">
      <w:start w:val="1"/>
      <w:numFmt w:val="lowerLetter"/>
      <w:lvlText w:val="%5."/>
      <w:lvlJc w:val="left"/>
      <w:pPr>
        <w:ind w:left="3600" w:hanging="360"/>
      </w:pPr>
    </w:lvl>
    <w:lvl w:ilvl="5" w:tplc="7AEC428A" w:tentative="1">
      <w:start w:val="1"/>
      <w:numFmt w:val="lowerRoman"/>
      <w:lvlText w:val="%6."/>
      <w:lvlJc w:val="right"/>
      <w:pPr>
        <w:ind w:left="4320" w:hanging="180"/>
      </w:pPr>
    </w:lvl>
    <w:lvl w:ilvl="6" w:tplc="1D1C10F6" w:tentative="1">
      <w:start w:val="1"/>
      <w:numFmt w:val="decimal"/>
      <w:lvlText w:val="%7."/>
      <w:lvlJc w:val="left"/>
      <w:pPr>
        <w:ind w:left="5040" w:hanging="360"/>
      </w:pPr>
    </w:lvl>
    <w:lvl w:ilvl="7" w:tplc="EA58D702" w:tentative="1">
      <w:start w:val="1"/>
      <w:numFmt w:val="lowerLetter"/>
      <w:lvlText w:val="%8."/>
      <w:lvlJc w:val="left"/>
      <w:pPr>
        <w:ind w:left="5760" w:hanging="360"/>
      </w:pPr>
    </w:lvl>
    <w:lvl w:ilvl="8" w:tplc="E9E0C434" w:tentative="1">
      <w:start w:val="1"/>
      <w:numFmt w:val="lowerRoman"/>
      <w:lvlText w:val="%9."/>
      <w:lvlJc w:val="right"/>
      <w:pPr>
        <w:ind w:left="6480" w:hanging="180"/>
      </w:pPr>
    </w:lvl>
  </w:abstractNum>
  <w:abstractNum w:abstractNumId="113" w15:restartNumberingAfterBreak="0">
    <w:nsid w:val="740F3F6E"/>
    <w:multiLevelType w:val="multilevel"/>
    <w:tmpl w:val="47C8200C"/>
    <w:lvl w:ilvl="0">
      <w:start w:val="8"/>
      <w:numFmt w:val="decimal"/>
      <w:lvlText w:val="%1"/>
      <w:lvlJc w:val="left"/>
      <w:pPr>
        <w:ind w:left="720" w:hanging="360"/>
      </w:pPr>
      <w:rPr>
        <w:rFonts w:hint="default"/>
      </w:rPr>
    </w:lvl>
    <w:lvl w:ilvl="1">
      <w:start w:val="1"/>
      <w:numFmt w:val="decimal"/>
      <w:isLgl/>
      <w:lvlText w:val="%1.%2."/>
      <w:lvlJc w:val="left"/>
      <w:pPr>
        <w:ind w:left="764"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52C5883"/>
    <w:multiLevelType w:val="hybridMultilevel"/>
    <w:tmpl w:val="5BF4FD18"/>
    <w:lvl w:ilvl="0" w:tplc="47B0B0AC">
      <w:start w:val="1"/>
      <w:numFmt w:val="decimal"/>
      <w:lvlText w:val="%1"/>
      <w:lvlJc w:val="left"/>
      <w:pPr>
        <w:ind w:left="720" w:hanging="360"/>
      </w:pPr>
      <w:rPr>
        <w:rFonts w:hint="default"/>
        <w:sz w:val="24"/>
        <w:szCs w:val="24"/>
      </w:rPr>
    </w:lvl>
    <w:lvl w:ilvl="1" w:tplc="0419000F"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6CC3C9F"/>
    <w:multiLevelType w:val="hybridMultilevel"/>
    <w:tmpl w:val="6FF690FA"/>
    <w:lvl w:ilvl="0" w:tplc="D40C4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7FD78AC"/>
    <w:multiLevelType w:val="hybridMultilevel"/>
    <w:tmpl w:val="A10859F8"/>
    <w:lvl w:ilvl="0" w:tplc="A0F6AC3A">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17" w15:restartNumberingAfterBreak="0">
    <w:nsid w:val="78925037"/>
    <w:multiLevelType w:val="hybridMultilevel"/>
    <w:tmpl w:val="9EA6D2AA"/>
    <w:lvl w:ilvl="0" w:tplc="C7A835BA">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8" w15:restartNumberingAfterBreak="0">
    <w:nsid w:val="79AD45C9"/>
    <w:multiLevelType w:val="hybridMultilevel"/>
    <w:tmpl w:val="17AC914C"/>
    <w:lvl w:ilvl="0" w:tplc="B5621B14">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19" w15:restartNumberingAfterBreak="0">
    <w:nsid w:val="7A0D0A06"/>
    <w:multiLevelType w:val="hybridMultilevel"/>
    <w:tmpl w:val="B0CAE1DA"/>
    <w:lvl w:ilvl="0" w:tplc="498C16B0">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20" w15:restartNumberingAfterBreak="0">
    <w:nsid w:val="7A3C2ABE"/>
    <w:multiLevelType w:val="hybridMultilevel"/>
    <w:tmpl w:val="B5FC3CC8"/>
    <w:lvl w:ilvl="0" w:tplc="C7A835BA">
      <w:start w:val="1"/>
      <w:numFmt w:val="decimal"/>
      <w:lvlText w:val="%1"/>
      <w:lvlJc w:val="left"/>
      <w:pPr>
        <w:ind w:left="672" w:hanging="360"/>
      </w:pPr>
      <w:rPr>
        <w:rFonts w:hint="default"/>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21" w15:restartNumberingAfterBreak="0">
    <w:nsid w:val="7C6E6446"/>
    <w:multiLevelType w:val="hybridMultilevel"/>
    <w:tmpl w:val="1C16016E"/>
    <w:lvl w:ilvl="0" w:tplc="7D80258E">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22" w15:restartNumberingAfterBreak="0">
    <w:nsid w:val="7CBB60D5"/>
    <w:multiLevelType w:val="multilevel"/>
    <w:tmpl w:val="283619EA"/>
    <w:styleLink w:val="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3" w15:restartNumberingAfterBreak="0">
    <w:nsid w:val="7F070BD2"/>
    <w:multiLevelType w:val="multilevel"/>
    <w:tmpl w:val="BDB8D704"/>
    <w:styleLink w:val="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4" w15:restartNumberingAfterBreak="0">
    <w:nsid w:val="7F6C1C5D"/>
    <w:multiLevelType w:val="hybridMultilevel"/>
    <w:tmpl w:val="09B24240"/>
    <w:lvl w:ilvl="0" w:tplc="7AE28FF4">
      <w:start w:val="1"/>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25" w15:restartNumberingAfterBreak="0">
    <w:nsid w:val="7FE30382"/>
    <w:multiLevelType w:val="multilevel"/>
    <w:tmpl w:val="39165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0"/>
  </w:num>
  <w:num w:numId="3">
    <w:abstractNumId w:val="125"/>
  </w:num>
  <w:num w:numId="4">
    <w:abstractNumId w:val="29"/>
  </w:num>
  <w:num w:numId="5">
    <w:abstractNumId w:val="47"/>
  </w:num>
  <w:num w:numId="6">
    <w:abstractNumId w:val="115"/>
  </w:num>
  <w:num w:numId="7">
    <w:abstractNumId w:val="43"/>
  </w:num>
  <w:num w:numId="8">
    <w:abstractNumId w:val="18"/>
  </w:num>
  <w:num w:numId="9">
    <w:abstractNumId w:val="85"/>
  </w:num>
  <w:num w:numId="10">
    <w:abstractNumId w:val="38"/>
  </w:num>
  <w:num w:numId="11">
    <w:abstractNumId w:val="8"/>
  </w:num>
  <w:num w:numId="12">
    <w:abstractNumId w:val="7"/>
  </w:num>
  <w:num w:numId="13">
    <w:abstractNumId w:val="114"/>
  </w:num>
  <w:num w:numId="14">
    <w:abstractNumId w:val="96"/>
  </w:num>
  <w:num w:numId="15">
    <w:abstractNumId w:val="57"/>
  </w:num>
  <w:num w:numId="16">
    <w:abstractNumId w:val="33"/>
  </w:num>
  <w:num w:numId="17">
    <w:abstractNumId w:val="5"/>
  </w:num>
  <w:num w:numId="18">
    <w:abstractNumId w:val="86"/>
  </w:num>
  <w:num w:numId="19">
    <w:abstractNumId w:val="68"/>
  </w:num>
  <w:num w:numId="20">
    <w:abstractNumId w:val="120"/>
  </w:num>
  <w:num w:numId="21">
    <w:abstractNumId w:val="94"/>
  </w:num>
  <w:num w:numId="22">
    <w:abstractNumId w:val="19"/>
  </w:num>
  <w:num w:numId="23">
    <w:abstractNumId w:val="12"/>
  </w:num>
  <w:num w:numId="24">
    <w:abstractNumId w:val="100"/>
  </w:num>
  <w:num w:numId="25">
    <w:abstractNumId w:val="3"/>
  </w:num>
  <w:num w:numId="26">
    <w:abstractNumId w:val="56"/>
  </w:num>
  <w:num w:numId="27">
    <w:abstractNumId w:val="123"/>
  </w:num>
  <w:num w:numId="28">
    <w:abstractNumId w:val="51"/>
  </w:num>
  <w:num w:numId="29">
    <w:abstractNumId w:val="122"/>
  </w:num>
  <w:num w:numId="30">
    <w:abstractNumId w:val="95"/>
  </w:num>
  <w:num w:numId="31">
    <w:abstractNumId w:val="23"/>
  </w:num>
  <w:num w:numId="32">
    <w:abstractNumId w:val="50"/>
  </w:num>
  <w:num w:numId="33">
    <w:abstractNumId w:val="78"/>
  </w:num>
  <w:num w:numId="34">
    <w:abstractNumId w:val="112"/>
  </w:num>
  <w:num w:numId="35">
    <w:abstractNumId w:val="70"/>
  </w:num>
  <w:num w:numId="36">
    <w:abstractNumId w:val="104"/>
  </w:num>
  <w:num w:numId="37">
    <w:abstractNumId w:val="15"/>
  </w:num>
  <w:num w:numId="38">
    <w:abstractNumId w:val="44"/>
  </w:num>
  <w:num w:numId="39">
    <w:abstractNumId w:val="117"/>
  </w:num>
  <w:num w:numId="40">
    <w:abstractNumId w:val="9"/>
  </w:num>
  <w:num w:numId="41">
    <w:abstractNumId w:val="13"/>
  </w:num>
  <w:num w:numId="42">
    <w:abstractNumId w:val="74"/>
  </w:num>
  <w:num w:numId="43">
    <w:abstractNumId w:val="110"/>
  </w:num>
  <w:num w:numId="44">
    <w:abstractNumId w:val="63"/>
  </w:num>
  <w:num w:numId="45">
    <w:abstractNumId w:val="87"/>
  </w:num>
  <w:num w:numId="46">
    <w:abstractNumId w:val="58"/>
  </w:num>
  <w:num w:numId="47">
    <w:abstractNumId w:val="22"/>
  </w:num>
  <w:num w:numId="48">
    <w:abstractNumId w:val="66"/>
  </w:num>
  <w:num w:numId="49">
    <w:abstractNumId w:val="83"/>
  </w:num>
  <w:num w:numId="50">
    <w:abstractNumId w:val="75"/>
  </w:num>
  <w:num w:numId="51">
    <w:abstractNumId w:val="48"/>
  </w:num>
  <w:num w:numId="52">
    <w:abstractNumId w:val="11"/>
  </w:num>
  <w:num w:numId="53">
    <w:abstractNumId w:val="77"/>
  </w:num>
  <w:num w:numId="54">
    <w:abstractNumId w:val="71"/>
  </w:num>
  <w:num w:numId="55">
    <w:abstractNumId w:val="113"/>
  </w:num>
  <w:num w:numId="56">
    <w:abstractNumId w:val="81"/>
  </w:num>
  <w:num w:numId="57">
    <w:abstractNumId w:val="6"/>
  </w:num>
  <w:num w:numId="58">
    <w:abstractNumId w:val="73"/>
  </w:num>
  <w:num w:numId="59">
    <w:abstractNumId w:val="106"/>
  </w:num>
  <w:num w:numId="60">
    <w:abstractNumId w:val="119"/>
  </w:num>
  <w:num w:numId="61">
    <w:abstractNumId w:val="37"/>
  </w:num>
  <w:num w:numId="62">
    <w:abstractNumId w:val="41"/>
  </w:num>
  <w:num w:numId="63">
    <w:abstractNumId w:val="108"/>
  </w:num>
  <w:num w:numId="64">
    <w:abstractNumId w:val="61"/>
  </w:num>
  <w:num w:numId="65">
    <w:abstractNumId w:val="92"/>
  </w:num>
  <w:num w:numId="66">
    <w:abstractNumId w:val="10"/>
  </w:num>
  <w:num w:numId="67">
    <w:abstractNumId w:val="45"/>
  </w:num>
  <w:num w:numId="68">
    <w:abstractNumId w:val="111"/>
  </w:num>
  <w:num w:numId="69">
    <w:abstractNumId w:val="72"/>
  </w:num>
  <w:num w:numId="70">
    <w:abstractNumId w:val="52"/>
  </w:num>
  <w:num w:numId="71">
    <w:abstractNumId w:val="24"/>
  </w:num>
  <w:num w:numId="72">
    <w:abstractNumId w:val="98"/>
  </w:num>
  <w:num w:numId="73">
    <w:abstractNumId w:val="34"/>
  </w:num>
  <w:num w:numId="74">
    <w:abstractNumId w:val="64"/>
  </w:num>
  <w:num w:numId="75">
    <w:abstractNumId w:val="67"/>
  </w:num>
  <w:num w:numId="76">
    <w:abstractNumId w:val="79"/>
  </w:num>
  <w:num w:numId="77">
    <w:abstractNumId w:val="4"/>
  </w:num>
  <w:num w:numId="78">
    <w:abstractNumId w:val="102"/>
  </w:num>
  <w:num w:numId="79">
    <w:abstractNumId w:val="76"/>
  </w:num>
  <w:num w:numId="80">
    <w:abstractNumId w:val="39"/>
  </w:num>
  <w:num w:numId="81">
    <w:abstractNumId w:val="88"/>
  </w:num>
  <w:num w:numId="82">
    <w:abstractNumId w:val="124"/>
  </w:num>
  <w:num w:numId="83">
    <w:abstractNumId w:val="99"/>
  </w:num>
  <w:num w:numId="84">
    <w:abstractNumId w:val="93"/>
  </w:num>
  <w:num w:numId="85">
    <w:abstractNumId w:val="103"/>
  </w:num>
  <w:num w:numId="86">
    <w:abstractNumId w:val="20"/>
  </w:num>
  <w:num w:numId="87">
    <w:abstractNumId w:val="49"/>
  </w:num>
  <w:num w:numId="88">
    <w:abstractNumId w:val="27"/>
  </w:num>
  <w:num w:numId="89">
    <w:abstractNumId w:val="36"/>
  </w:num>
  <w:num w:numId="90">
    <w:abstractNumId w:val="116"/>
  </w:num>
  <w:num w:numId="91">
    <w:abstractNumId w:val="60"/>
  </w:num>
  <w:num w:numId="92">
    <w:abstractNumId w:val="2"/>
  </w:num>
  <w:num w:numId="93">
    <w:abstractNumId w:val="107"/>
  </w:num>
  <w:num w:numId="94">
    <w:abstractNumId w:val="54"/>
  </w:num>
  <w:num w:numId="95">
    <w:abstractNumId w:val="62"/>
  </w:num>
  <w:num w:numId="96">
    <w:abstractNumId w:val="59"/>
  </w:num>
  <w:num w:numId="97">
    <w:abstractNumId w:val="105"/>
  </w:num>
  <w:num w:numId="98">
    <w:abstractNumId w:val="121"/>
  </w:num>
  <w:num w:numId="99">
    <w:abstractNumId w:val="109"/>
  </w:num>
  <w:num w:numId="100">
    <w:abstractNumId w:val="101"/>
  </w:num>
  <w:num w:numId="101">
    <w:abstractNumId w:val="80"/>
  </w:num>
  <w:num w:numId="102">
    <w:abstractNumId w:val="46"/>
  </w:num>
  <w:num w:numId="103">
    <w:abstractNumId w:val="91"/>
  </w:num>
  <w:num w:numId="104">
    <w:abstractNumId w:val="53"/>
  </w:num>
  <w:num w:numId="105">
    <w:abstractNumId w:val="118"/>
  </w:num>
  <w:num w:numId="106">
    <w:abstractNumId w:val="31"/>
  </w:num>
  <w:num w:numId="107">
    <w:abstractNumId w:val="17"/>
  </w:num>
  <w:num w:numId="108">
    <w:abstractNumId w:val="32"/>
  </w:num>
  <w:num w:numId="109">
    <w:abstractNumId w:val="84"/>
  </w:num>
  <w:num w:numId="110">
    <w:abstractNumId w:val="42"/>
  </w:num>
  <w:num w:numId="111">
    <w:abstractNumId w:val="14"/>
  </w:num>
  <w:num w:numId="112">
    <w:abstractNumId w:val="28"/>
  </w:num>
  <w:num w:numId="113">
    <w:abstractNumId w:val="55"/>
  </w:num>
  <w:num w:numId="114">
    <w:abstractNumId w:val="16"/>
  </w:num>
  <w:num w:numId="115">
    <w:abstractNumId w:val="89"/>
  </w:num>
  <w:num w:numId="116">
    <w:abstractNumId w:val="21"/>
  </w:num>
  <w:num w:numId="117">
    <w:abstractNumId w:val="26"/>
  </w:num>
  <w:num w:numId="118">
    <w:abstractNumId w:val="82"/>
  </w:num>
  <w:num w:numId="119">
    <w:abstractNumId w:val="35"/>
  </w:num>
  <w:num w:numId="120">
    <w:abstractNumId w:val="69"/>
  </w:num>
  <w:num w:numId="121">
    <w:abstractNumId w:val="0"/>
  </w:num>
  <w:num w:numId="122">
    <w:abstractNumId w:val="90"/>
  </w:num>
  <w:num w:numId="123">
    <w:abstractNumId w:val="97"/>
  </w:num>
  <w:num w:numId="124">
    <w:abstractNumId w:val="25"/>
  </w:num>
  <w:num w:numId="125">
    <w:abstractNumId w:val="30"/>
  </w:num>
  <w:num w:numId="126">
    <w:abstractNumId w:val="30"/>
    <w:lvlOverride w:ilvl="0">
      <w:startOverride w:val="2"/>
    </w:lvlOverride>
  </w:num>
  <w:num w:numId="127">
    <w:abstractNumId w:val="30"/>
    <w:lvlOverride w:ilvl="0">
      <w:startOverride w:val="2"/>
    </w:lvlOverride>
  </w:num>
  <w:num w:numId="128">
    <w:abstractNumId w:val="30"/>
    <w:lvlOverride w:ilvl="0">
      <w:startOverride w:val="2"/>
    </w:lvlOverride>
  </w:num>
  <w:num w:numId="129">
    <w:abstractNumId w:val="6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61"/>
    <w:rsid w:val="00004FAA"/>
    <w:rsid w:val="00010AB2"/>
    <w:rsid w:val="00012060"/>
    <w:rsid w:val="000165FE"/>
    <w:rsid w:val="00016E74"/>
    <w:rsid w:val="00020D37"/>
    <w:rsid w:val="00023B6E"/>
    <w:rsid w:val="00025BD3"/>
    <w:rsid w:val="000315E5"/>
    <w:rsid w:val="00031823"/>
    <w:rsid w:val="00033678"/>
    <w:rsid w:val="00033C77"/>
    <w:rsid w:val="00045332"/>
    <w:rsid w:val="00052A79"/>
    <w:rsid w:val="00054F7B"/>
    <w:rsid w:val="000605D1"/>
    <w:rsid w:val="00067655"/>
    <w:rsid w:val="00070991"/>
    <w:rsid w:val="00072965"/>
    <w:rsid w:val="00075790"/>
    <w:rsid w:val="0007778D"/>
    <w:rsid w:val="000779EF"/>
    <w:rsid w:val="00081ABE"/>
    <w:rsid w:val="00083AA2"/>
    <w:rsid w:val="000842A5"/>
    <w:rsid w:val="0008568C"/>
    <w:rsid w:val="00087789"/>
    <w:rsid w:val="00087878"/>
    <w:rsid w:val="000955EA"/>
    <w:rsid w:val="0009598A"/>
    <w:rsid w:val="000A377F"/>
    <w:rsid w:val="000A5562"/>
    <w:rsid w:val="000B2734"/>
    <w:rsid w:val="000B6395"/>
    <w:rsid w:val="000C42B2"/>
    <w:rsid w:val="000C6B9E"/>
    <w:rsid w:val="000C6F92"/>
    <w:rsid w:val="000D4C5F"/>
    <w:rsid w:val="000D5D1F"/>
    <w:rsid w:val="000D75DF"/>
    <w:rsid w:val="000D7DD2"/>
    <w:rsid w:val="000D7E47"/>
    <w:rsid w:val="000E3C50"/>
    <w:rsid w:val="000E4256"/>
    <w:rsid w:val="000E6C9C"/>
    <w:rsid w:val="000F699F"/>
    <w:rsid w:val="00100223"/>
    <w:rsid w:val="00101EC7"/>
    <w:rsid w:val="001022BB"/>
    <w:rsid w:val="00102E85"/>
    <w:rsid w:val="001031B1"/>
    <w:rsid w:val="001069D8"/>
    <w:rsid w:val="00107C5B"/>
    <w:rsid w:val="00112F78"/>
    <w:rsid w:val="00121D50"/>
    <w:rsid w:val="00122F47"/>
    <w:rsid w:val="00123625"/>
    <w:rsid w:val="00126557"/>
    <w:rsid w:val="00126C81"/>
    <w:rsid w:val="00127B58"/>
    <w:rsid w:val="00130203"/>
    <w:rsid w:val="00131B23"/>
    <w:rsid w:val="00132DA7"/>
    <w:rsid w:val="00134377"/>
    <w:rsid w:val="00137525"/>
    <w:rsid w:val="00144DAA"/>
    <w:rsid w:val="0015452E"/>
    <w:rsid w:val="00154C52"/>
    <w:rsid w:val="00161063"/>
    <w:rsid w:val="00164660"/>
    <w:rsid w:val="00167912"/>
    <w:rsid w:val="0017546F"/>
    <w:rsid w:val="0017695C"/>
    <w:rsid w:val="0018055C"/>
    <w:rsid w:val="0018328A"/>
    <w:rsid w:val="001905D3"/>
    <w:rsid w:val="001912B9"/>
    <w:rsid w:val="00192E18"/>
    <w:rsid w:val="0019370D"/>
    <w:rsid w:val="001944A0"/>
    <w:rsid w:val="00194CF8"/>
    <w:rsid w:val="00196352"/>
    <w:rsid w:val="00197808"/>
    <w:rsid w:val="001A3D52"/>
    <w:rsid w:val="001B0555"/>
    <w:rsid w:val="001B0F5E"/>
    <w:rsid w:val="001B1DBC"/>
    <w:rsid w:val="001B2752"/>
    <w:rsid w:val="001B4D92"/>
    <w:rsid w:val="001C190E"/>
    <w:rsid w:val="001C2BB1"/>
    <w:rsid w:val="001C40DC"/>
    <w:rsid w:val="001C496E"/>
    <w:rsid w:val="001C539E"/>
    <w:rsid w:val="001C7141"/>
    <w:rsid w:val="001D018A"/>
    <w:rsid w:val="001D0AD1"/>
    <w:rsid w:val="001D1748"/>
    <w:rsid w:val="001D194C"/>
    <w:rsid w:val="001D2DC4"/>
    <w:rsid w:val="001D3D89"/>
    <w:rsid w:val="001E059D"/>
    <w:rsid w:val="001E643B"/>
    <w:rsid w:val="001F1125"/>
    <w:rsid w:val="001F2B65"/>
    <w:rsid w:val="001F45A4"/>
    <w:rsid w:val="001F4F59"/>
    <w:rsid w:val="001F5197"/>
    <w:rsid w:val="00200702"/>
    <w:rsid w:val="00204D9E"/>
    <w:rsid w:val="00212014"/>
    <w:rsid w:val="00212826"/>
    <w:rsid w:val="002202C0"/>
    <w:rsid w:val="00224E98"/>
    <w:rsid w:val="00227331"/>
    <w:rsid w:val="00230A79"/>
    <w:rsid w:val="00233FC3"/>
    <w:rsid w:val="00234D2E"/>
    <w:rsid w:val="00235EFE"/>
    <w:rsid w:val="00236627"/>
    <w:rsid w:val="002378EC"/>
    <w:rsid w:val="00237DA1"/>
    <w:rsid w:val="002418CE"/>
    <w:rsid w:val="00247866"/>
    <w:rsid w:val="002511E8"/>
    <w:rsid w:val="0025353F"/>
    <w:rsid w:val="00254CB1"/>
    <w:rsid w:val="00255207"/>
    <w:rsid w:val="002571B2"/>
    <w:rsid w:val="00260E7B"/>
    <w:rsid w:val="00264F89"/>
    <w:rsid w:val="002707F8"/>
    <w:rsid w:val="002834DE"/>
    <w:rsid w:val="0028588E"/>
    <w:rsid w:val="002862BA"/>
    <w:rsid w:val="00286466"/>
    <w:rsid w:val="00287713"/>
    <w:rsid w:val="00287F34"/>
    <w:rsid w:val="002977FD"/>
    <w:rsid w:val="002A3D0B"/>
    <w:rsid w:val="002A66C5"/>
    <w:rsid w:val="002A6A98"/>
    <w:rsid w:val="002A6E13"/>
    <w:rsid w:val="002B00DE"/>
    <w:rsid w:val="002B5445"/>
    <w:rsid w:val="002C5385"/>
    <w:rsid w:val="002C57F0"/>
    <w:rsid w:val="002D16C4"/>
    <w:rsid w:val="002D1C95"/>
    <w:rsid w:val="002D2B62"/>
    <w:rsid w:val="002D528E"/>
    <w:rsid w:val="002D7645"/>
    <w:rsid w:val="002E567C"/>
    <w:rsid w:val="002E77CF"/>
    <w:rsid w:val="002F0D92"/>
    <w:rsid w:val="002F7318"/>
    <w:rsid w:val="00303D90"/>
    <w:rsid w:val="003042B6"/>
    <w:rsid w:val="003053F3"/>
    <w:rsid w:val="003059DB"/>
    <w:rsid w:val="00312500"/>
    <w:rsid w:val="00312C25"/>
    <w:rsid w:val="00315F7F"/>
    <w:rsid w:val="003222A2"/>
    <w:rsid w:val="003305C7"/>
    <w:rsid w:val="00330B62"/>
    <w:rsid w:val="00332199"/>
    <w:rsid w:val="00346E2C"/>
    <w:rsid w:val="003513E4"/>
    <w:rsid w:val="00352D25"/>
    <w:rsid w:val="00360E01"/>
    <w:rsid w:val="00365663"/>
    <w:rsid w:val="00370609"/>
    <w:rsid w:val="00371EBC"/>
    <w:rsid w:val="00372113"/>
    <w:rsid w:val="00373BD0"/>
    <w:rsid w:val="0037718E"/>
    <w:rsid w:val="00380781"/>
    <w:rsid w:val="00382357"/>
    <w:rsid w:val="0038329C"/>
    <w:rsid w:val="00390C6E"/>
    <w:rsid w:val="00397514"/>
    <w:rsid w:val="003A3566"/>
    <w:rsid w:val="003B052A"/>
    <w:rsid w:val="003C0B77"/>
    <w:rsid w:val="003C2495"/>
    <w:rsid w:val="003C2BFC"/>
    <w:rsid w:val="003C2C3D"/>
    <w:rsid w:val="003D5702"/>
    <w:rsid w:val="003D5FFC"/>
    <w:rsid w:val="003E1C74"/>
    <w:rsid w:val="003E244C"/>
    <w:rsid w:val="003E491B"/>
    <w:rsid w:val="003E54F0"/>
    <w:rsid w:val="003E5919"/>
    <w:rsid w:val="003F346F"/>
    <w:rsid w:val="003F6BB5"/>
    <w:rsid w:val="003F7703"/>
    <w:rsid w:val="00401122"/>
    <w:rsid w:val="00403ADB"/>
    <w:rsid w:val="004104DD"/>
    <w:rsid w:val="00416BAF"/>
    <w:rsid w:val="004175B7"/>
    <w:rsid w:val="0041779D"/>
    <w:rsid w:val="00420196"/>
    <w:rsid w:val="00420B36"/>
    <w:rsid w:val="00422B16"/>
    <w:rsid w:val="00425EE0"/>
    <w:rsid w:val="00426A9A"/>
    <w:rsid w:val="00427916"/>
    <w:rsid w:val="00430907"/>
    <w:rsid w:val="0043592B"/>
    <w:rsid w:val="00441DB1"/>
    <w:rsid w:val="00443853"/>
    <w:rsid w:val="00452F0E"/>
    <w:rsid w:val="00457BD9"/>
    <w:rsid w:val="00460709"/>
    <w:rsid w:val="00460EB4"/>
    <w:rsid w:val="00464204"/>
    <w:rsid w:val="00470719"/>
    <w:rsid w:val="00470FA9"/>
    <w:rsid w:val="00476129"/>
    <w:rsid w:val="0047619A"/>
    <w:rsid w:val="00477241"/>
    <w:rsid w:val="00484567"/>
    <w:rsid w:val="00496952"/>
    <w:rsid w:val="004A2448"/>
    <w:rsid w:val="004A3517"/>
    <w:rsid w:val="004A4AE7"/>
    <w:rsid w:val="004A640E"/>
    <w:rsid w:val="004B6688"/>
    <w:rsid w:val="004B6C54"/>
    <w:rsid w:val="004C071C"/>
    <w:rsid w:val="004C4B17"/>
    <w:rsid w:val="004C4E2A"/>
    <w:rsid w:val="004C620A"/>
    <w:rsid w:val="004C6B5D"/>
    <w:rsid w:val="004C6CF4"/>
    <w:rsid w:val="004C78DD"/>
    <w:rsid w:val="004C7B01"/>
    <w:rsid w:val="004D163B"/>
    <w:rsid w:val="004D2E11"/>
    <w:rsid w:val="004D343F"/>
    <w:rsid w:val="004D3CB7"/>
    <w:rsid w:val="004D6D46"/>
    <w:rsid w:val="004D730B"/>
    <w:rsid w:val="004E101B"/>
    <w:rsid w:val="004E138B"/>
    <w:rsid w:val="004E6E00"/>
    <w:rsid w:val="004F3CF7"/>
    <w:rsid w:val="004F3F8C"/>
    <w:rsid w:val="004F5382"/>
    <w:rsid w:val="004F546A"/>
    <w:rsid w:val="004F6B84"/>
    <w:rsid w:val="004F7B32"/>
    <w:rsid w:val="00500148"/>
    <w:rsid w:val="0050456A"/>
    <w:rsid w:val="00506820"/>
    <w:rsid w:val="00516D94"/>
    <w:rsid w:val="00516F75"/>
    <w:rsid w:val="005173E3"/>
    <w:rsid w:val="0052225D"/>
    <w:rsid w:val="00523E54"/>
    <w:rsid w:val="00524DC7"/>
    <w:rsid w:val="00526260"/>
    <w:rsid w:val="005262BE"/>
    <w:rsid w:val="00532451"/>
    <w:rsid w:val="00533FCC"/>
    <w:rsid w:val="0053613F"/>
    <w:rsid w:val="00537650"/>
    <w:rsid w:val="00540742"/>
    <w:rsid w:val="00541183"/>
    <w:rsid w:val="00542927"/>
    <w:rsid w:val="00543C76"/>
    <w:rsid w:val="00544D63"/>
    <w:rsid w:val="005455DE"/>
    <w:rsid w:val="005466A5"/>
    <w:rsid w:val="005501EC"/>
    <w:rsid w:val="00554C04"/>
    <w:rsid w:val="0055512C"/>
    <w:rsid w:val="005650F3"/>
    <w:rsid w:val="00565D95"/>
    <w:rsid w:val="0057264A"/>
    <w:rsid w:val="00574293"/>
    <w:rsid w:val="0057483E"/>
    <w:rsid w:val="00574E15"/>
    <w:rsid w:val="005759CA"/>
    <w:rsid w:val="0057747F"/>
    <w:rsid w:val="0057772A"/>
    <w:rsid w:val="0057797F"/>
    <w:rsid w:val="00583452"/>
    <w:rsid w:val="00584D33"/>
    <w:rsid w:val="00584DDC"/>
    <w:rsid w:val="00591A39"/>
    <w:rsid w:val="00592FAA"/>
    <w:rsid w:val="00594DAF"/>
    <w:rsid w:val="005A164E"/>
    <w:rsid w:val="005A3111"/>
    <w:rsid w:val="005A6304"/>
    <w:rsid w:val="005B1B25"/>
    <w:rsid w:val="005B2025"/>
    <w:rsid w:val="005B3B1F"/>
    <w:rsid w:val="005B4EC3"/>
    <w:rsid w:val="005C1096"/>
    <w:rsid w:val="005C4604"/>
    <w:rsid w:val="005D50B0"/>
    <w:rsid w:val="005D5467"/>
    <w:rsid w:val="005D55F5"/>
    <w:rsid w:val="005E3833"/>
    <w:rsid w:val="005F0F82"/>
    <w:rsid w:val="005F5006"/>
    <w:rsid w:val="0060052D"/>
    <w:rsid w:val="00601A64"/>
    <w:rsid w:val="006063FD"/>
    <w:rsid w:val="006126EA"/>
    <w:rsid w:val="006174B0"/>
    <w:rsid w:val="0061753B"/>
    <w:rsid w:val="00622611"/>
    <w:rsid w:val="00622805"/>
    <w:rsid w:val="00622EC7"/>
    <w:rsid w:val="00627E1B"/>
    <w:rsid w:val="00630334"/>
    <w:rsid w:val="00631BA8"/>
    <w:rsid w:val="00636174"/>
    <w:rsid w:val="00637E0D"/>
    <w:rsid w:val="006404EC"/>
    <w:rsid w:val="006446C1"/>
    <w:rsid w:val="00644E00"/>
    <w:rsid w:val="00646DB6"/>
    <w:rsid w:val="00654D02"/>
    <w:rsid w:val="006564EE"/>
    <w:rsid w:val="006600A6"/>
    <w:rsid w:val="00661776"/>
    <w:rsid w:val="006663A1"/>
    <w:rsid w:val="00672112"/>
    <w:rsid w:val="00675EBB"/>
    <w:rsid w:val="0067669B"/>
    <w:rsid w:val="00683789"/>
    <w:rsid w:val="006838BF"/>
    <w:rsid w:val="006967FB"/>
    <w:rsid w:val="006A0F13"/>
    <w:rsid w:val="006A1DB6"/>
    <w:rsid w:val="006B2417"/>
    <w:rsid w:val="006B42CB"/>
    <w:rsid w:val="006B60E1"/>
    <w:rsid w:val="006B7193"/>
    <w:rsid w:val="006C7F0B"/>
    <w:rsid w:val="006D53BB"/>
    <w:rsid w:val="006D7C25"/>
    <w:rsid w:val="006E2730"/>
    <w:rsid w:val="006E433B"/>
    <w:rsid w:val="006E6DBD"/>
    <w:rsid w:val="006E7549"/>
    <w:rsid w:val="006E7A70"/>
    <w:rsid w:val="006F4561"/>
    <w:rsid w:val="006F5971"/>
    <w:rsid w:val="006F5F34"/>
    <w:rsid w:val="007009ED"/>
    <w:rsid w:val="0070151E"/>
    <w:rsid w:val="00704B4B"/>
    <w:rsid w:val="00713B68"/>
    <w:rsid w:val="00715CC0"/>
    <w:rsid w:val="00717510"/>
    <w:rsid w:val="007225A2"/>
    <w:rsid w:val="00723438"/>
    <w:rsid w:val="00724194"/>
    <w:rsid w:val="00727AB3"/>
    <w:rsid w:val="007303F8"/>
    <w:rsid w:val="007314CE"/>
    <w:rsid w:val="00731EEF"/>
    <w:rsid w:val="00735139"/>
    <w:rsid w:val="007368FD"/>
    <w:rsid w:val="00744720"/>
    <w:rsid w:val="0074545B"/>
    <w:rsid w:val="007454D9"/>
    <w:rsid w:val="00747A3F"/>
    <w:rsid w:val="00751CAA"/>
    <w:rsid w:val="0075309D"/>
    <w:rsid w:val="00760873"/>
    <w:rsid w:val="007610B1"/>
    <w:rsid w:val="00763F61"/>
    <w:rsid w:val="0076431A"/>
    <w:rsid w:val="00764584"/>
    <w:rsid w:val="0076480A"/>
    <w:rsid w:val="007668AD"/>
    <w:rsid w:val="00770C01"/>
    <w:rsid w:val="00784C0D"/>
    <w:rsid w:val="00785735"/>
    <w:rsid w:val="00790D04"/>
    <w:rsid w:val="00796750"/>
    <w:rsid w:val="007A103D"/>
    <w:rsid w:val="007A2D17"/>
    <w:rsid w:val="007A3AAD"/>
    <w:rsid w:val="007A4ED3"/>
    <w:rsid w:val="007B092D"/>
    <w:rsid w:val="007B386E"/>
    <w:rsid w:val="007B630D"/>
    <w:rsid w:val="007B7C1B"/>
    <w:rsid w:val="007C2739"/>
    <w:rsid w:val="007C303C"/>
    <w:rsid w:val="007D013E"/>
    <w:rsid w:val="007D01AF"/>
    <w:rsid w:val="007D6F0B"/>
    <w:rsid w:val="007E3D83"/>
    <w:rsid w:val="007F163B"/>
    <w:rsid w:val="007F7C92"/>
    <w:rsid w:val="008018CB"/>
    <w:rsid w:val="00802C6A"/>
    <w:rsid w:val="00805145"/>
    <w:rsid w:val="00805818"/>
    <w:rsid w:val="00805BE0"/>
    <w:rsid w:val="00806F71"/>
    <w:rsid w:val="008108A3"/>
    <w:rsid w:val="0081183E"/>
    <w:rsid w:val="008119B0"/>
    <w:rsid w:val="00812727"/>
    <w:rsid w:val="00812C2F"/>
    <w:rsid w:val="00814564"/>
    <w:rsid w:val="00816BA2"/>
    <w:rsid w:val="00822B3B"/>
    <w:rsid w:val="00834DCC"/>
    <w:rsid w:val="00835AB5"/>
    <w:rsid w:val="00836920"/>
    <w:rsid w:val="0084114A"/>
    <w:rsid w:val="00844DDB"/>
    <w:rsid w:val="00852D4F"/>
    <w:rsid w:val="00853458"/>
    <w:rsid w:val="0085663A"/>
    <w:rsid w:val="00860223"/>
    <w:rsid w:val="00860E8D"/>
    <w:rsid w:val="00864966"/>
    <w:rsid w:val="0086515D"/>
    <w:rsid w:val="00872DE2"/>
    <w:rsid w:val="0087389C"/>
    <w:rsid w:val="00875D9E"/>
    <w:rsid w:val="00876D27"/>
    <w:rsid w:val="00885ACE"/>
    <w:rsid w:val="00886009"/>
    <w:rsid w:val="0088692F"/>
    <w:rsid w:val="0089050B"/>
    <w:rsid w:val="00892693"/>
    <w:rsid w:val="008931FC"/>
    <w:rsid w:val="008940C1"/>
    <w:rsid w:val="00895DED"/>
    <w:rsid w:val="0089615F"/>
    <w:rsid w:val="008A07C1"/>
    <w:rsid w:val="008A2F5B"/>
    <w:rsid w:val="008A4199"/>
    <w:rsid w:val="008A7D0F"/>
    <w:rsid w:val="008B1333"/>
    <w:rsid w:val="008B43A3"/>
    <w:rsid w:val="008B4EB3"/>
    <w:rsid w:val="008B710F"/>
    <w:rsid w:val="008C6162"/>
    <w:rsid w:val="008D1CEB"/>
    <w:rsid w:val="008D2384"/>
    <w:rsid w:val="008D54AD"/>
    <w:rsid w:val="008E1337"/>
    <w:rsid w:val="008E282A"/>
    <w:rsid w:val="008E350A"/>
    <w:rsid w:val="008E3C66"/>
    <w:rsid w:val="008E4311"/>
    <w:rsid w:val="008F47B0"/>
    <w:rsid w:val="0090006C"/>
    <w:rsid w:val="009020E0"/>
    <w:rsid w:val="009074CF"/>
    <w:rsid w:val="00911BC5"/>
    <w:rsid w:val="00913881"/>
    <w:rsid w:val="00914151"/>
    <w:rsid w:val="009227A6"/>
    <w:rsid w:val="009240A4"/>
    <w:rsid w:val="0092568D"/>
    <w:rsid w:val="00930577"/>
    <w:rsid w:val="00934208"/>
    <w:rsid w:val="00944204"/>
    <w:rsid w:val="009460A8"/>
    <w:rsid w:val="00953814"/>
    <w:rsid w:val="009541E8"/>
    <w:rsid w:val="00960E50"/>
    <w:rsid w:val="00962738"/>
    <w:rsid w:val="00964B01"/>
    <w:rsid w:val="009662EB"/>
    <w:rsid w:val="00977030"/>
    <w:rsid w:val="009829BA"/>
    <w:rsid w:val="00984D12"/>
    <w:rsid w:val="00985C53"/>
    <w:rsid w:val="00987696"/>
    <w:rsid w:val="00987CB6"/>
    <w:rsid w:val="009A1D13"/>
    <w:rsid w:val="009A4AB3"/>
    <w:rsid w:val="009B4A19"/>
    <w:rsid w:val="009B5DEA"/>
    <w:rsid w:val="009B6295"/>
    <w:rsid w:val="009C03CD"/>
    <w:rsid w:val="009C2E1E"/>
    <w:rsid w:val="009C39DA"/>
    <w:rsid w:val="009D1CC6"/>
    <w:rsid w:val="009D25B4"/>
    <w:rsid w:val="009D5428"/>
    <w:rsid w:val="009D6C3F"/>
    <w:rsid w:val="009D7742"/>
    <w:rsid w:val="009E48D3"/>
    <w:rsid w:val="009E5C3E"/>
    <w:rsid w:val="009E654C"/>
    <w:rsid w:val="009F1568"/>
    <w:rsid w:val="009F341B"/>
    <w:rsid w:val="009F4987"/>
    <w:rsid w:val="009F4E2B"/>
    <w:rsid w:val="00A02382"/>
    <w:rsid w:val="00A023BE"/>
    <w:rsid w:val="00A03B2F"/>
    <w:rsid w:val="00A0543E"/>
    <w:rsid w:val="00A10743"/>
    <w:rsid w:val="00A1293E"/>
    <w:rsid w:val="00A138B3"/>
    <w:rsid w:val="00A14B1E"/>
    <w:rsid w:val="00A15029"/>
    <w:rsid w:val="00A15A21"/>
    <w:rsid w:val="00A27A39"/>
    <w:rsid w:val="00A27AD4"/>
    <w:rsid w:val="00A27CBD"/>
    <w:rsid w:val="00A310C3"/>
    <w:rsid w:val="00A326A8"/>
    <w:rsid w:val="00A355B7"/>
    <w:rsid w:val="00A40366"/>
    <w:rsid w:val="00A41AF6"/>
    <w:rsid w:val="00A41E10"/>
    <w:rsid w:val="00A46282"/>
    <w:rsid w:val="00A47922"/>
    <w:rsid w:val="00A523EE"/>
    <w:rsid w:val="00A55288"/>
    <w:rsid w:val="00A56B50"/>
    <w:rsid w:val="00A661C8"/>
    <w:rsid w:val="00A667F6"/>
    <w:rsid w:val="00A72136"/>
    <w:rsid w:val="00A7274A"/>
    <w:rsid w:val="00A72E78"/>
    <w:rsid w:val="00A81073"/>
    <w:rsid w:val="00A81926"/>
    <w:rsid w:val="00A826DB"/>
    <w:rsid w:val="00A8422B"/>
    <w:rsid w:val="00A8480E"/>
    <w:rsid w:val="00A85F76"/>
    <w:rsid w:val="00A919FD"/>
    <w:rsid w:val="00A95952"/>
    <w:rsid w:val="00A95CF6"/>
    <w:rsid w:val="00A969AE"/>
    <w:rsid w:val="00AA1234"/>
    <w:rsid w:val="00AA2660"/>
    <w:rsid w:val="00AA2FE1"/>
    <w:rsid w:val="00AA7258"/>
    <w:rsid w:val="00AB7598"/>
    <w:rsid w:val="00AC0657"/>
    <w:rsid w:val="00AC11C2"/>
    <w:rsid w:val="00AC23A5"/>
    <w:rsid w:val="00AC77D6"/>
    <w:rsid w:val="00AC7CEF"/>
    <w:rsid w:val="00AC7F46"/>
    <w:rsid w:val="00AD0B29"/>
    <w:rsid w:val="00AD308F"/>
    <w:rsid w:val="00AE121E"/>
    <w:rsid w:val="00AE1B7A"/>
    <w:rsid w:val="00AE2CF1"/>
    <w:rsid w:val="00AE515F"/>
    <w:rsid w:val="00AF1BFB"/>
    <w:rsid w:val="00AF4388"/>
    <w:rsid w:val="00B01D56"/>
    <w:rsid w:val="00B04D95"/>
    <w:rsid w:val="00B07319"/>
    <w:rsid w:val="00B12A12"/>
    <w:rsid w:val="00B132BA"/>
    <w:rsid w:val="00B236AC"/>
    <w:rsid w:val="00B24929"/>
    <w:rsid w:val="00B31525"/>
    <w:rsid w:val="00B34DB4"/>
    <w:rsid w:val="00B37D14"/>
    <w:rsid w:val="00B37D57"/>
    <w:rsid w:val="00B40B1B"/>
    <w:rsid w:val="00B43034"/>
    <w:rsid w:val="00B430DE"/>
    <w:rsid w:val="00B43446"/>
    <w:rsid w:val="00B448F8"/>
    <w:rsid w:val="00B45476"/>
    <w:rsid w:val="00B462B9"/>
    <w:rsid w:val="00B47525"/>
    <w:rsid w:val="00B50964"/>
    <w:rsid w:val="00B522FF"/>
    <w:rsid w:val="00B5380B"/>
    <w:rsid w:val="00B552E9"/>
    <w:rsid w:val="00B55647"/>
    <w:rsid w:val="00B55B60"/>
    <w:rsid w:val="00B56FBE"/>
    <w:rsid w:val="00B57C6B"/>
    <w:rsid w:val="00B61A77"/>
    <w:rsid w:val="00B657BB"/>
    <w:rsid w:val="00B702F1"/>
    <w:rsid w:val="00B82D8D"/>
    <w:rsid w:val="00B84D03"/>
    <w:rsid w:val="00B90837"/>
    <w:rsid w:val="00B93781"/>
    <w:rsid w:val="00B946B3"/>
    <w:rsid w:val="00BA42E7"/>
    <w:rsid w:val="00BA5089"/>
    <w:rsid w:val="00BA794D"/>
    <w:rsid w:val="00BB02C9"/>
    <w:rsid w:val="00BB2F4B"/>
    <w:rsid w:val="00BB3453"/>
    <w:rsid w:val="00BB7449"/>
    <w:rsid w:val="00BB7CB4"/>
    <w:rsid w:val="00BD2987"/>
    <w:rsid w:val="00BD574D"/>
    <w:rsid w:val="00BD57F1"/>
    <w:rsid w:val="00BD7366"/>
    <w:rsid w:val="00BF2FCD"/>
    <w:rsid w:val="00BF397F"/>
    <w:rsid w:val="00BF3A67"/>
    <w:rsid w:val="00BF3F93"/>
    <w:rsid w:val="00C00DA1"/>
    <w:rsid w:val="00C07AF9"/>
    <w:rsid w:val="00C10834"/>
    <w:rsid w:val="00C135FC"/>
    <w:rsid w:val="00C144C4"/>
    <w:rsid w:val="00C146E1"/>
    <w:rsid w:val="00C20149"/>
    <w:rsid w:val="00C202AC"/>
    <w:rsid w:val="00C21630"/>
    <w:rsid w:val="00C21F7C"/>
    <w:rsid w:val="00C263E5"/>
    <w:rsid w:val="00C31F5A"/>
    <w:rsid w:val="00C3275D"/>
    <w:rsid w:val="00C40BB8"/>
    <w:rsid w:val="00C41078"/>
    <w:rsid w:val="00C41D38"/>
    <w:rsid w:val="00C41F09"/>
    <w:rsid w:val="00C43607"/>
    <w:rsid w:val="00C454B0"/>
    <w:rsid w:val="00C4682D"/>
    <w:rsid w:val="00C61157"/>
    <w:rsid w:val="00C61248"/>
    <w:rsid w:val="00C61BE3"/>
    <w:rsid w:val="00C6216E"/>
    <w:rsid w:val="00C63973"/>
    <w:rsid w:val="00C70838"/>
    <w:rsid w:val="00C72B19"/>
    <w:rsid w:val="00C8051B"/>
    <w:rsid w:val="00C82575"/>
    <w:rsid w:val="00C83A56"/>
    <w:rsid w:val="00C929EC"/>
    <w:rsid w:val="00C9624F"/>
    <w:rsid w:val="00C96714"/>
    <w:rsid w:val="00CA01FD"/>
    <w:rsid w:val="00CA0223"/>
    <w:rsid w:val="00CA5463"/>
    <w:rsid w:val="00CA6799"/>
    <w:rsid w:val="00CB34C0"/>
    <w:rsid w:val="00CB6E7A"/>
    <w:rsid w:val="00CC1A56"/>
    <w:rsid w:val="00CD2306"/>
    <w:rsid w:val="00CD3737"/>
    <w:rsid w:val="00CD47F6"/>
    <w:rsid w:val="00CD4ACC"/>
    <w:rsid w:val="00CD6599"/>
    <w:rsid w:val="00CE02C3"/>
    <w:rsid w:val="00CE039F"/>
    <w:rsid w:val="00CE46F5"/>
    <w:rsid w:val="00CE493D"/>
    <w:rsid w:val="00CF0BB5"/>
    <w:rsid w:val="00CF0CF2"/>
    <w:rsid w:val="00CF1575"/>
    <w:rsid w:val="00CF19CB"/>
    <w:rsid w:val="00CF4A80"/>
    <w:rsid w:val="00CF6A3F"/>
    <w:rsid w:val="00CF7CBF"/>
    <w:rsid w:val="00D069ED"/>
    <w:rsid w:val="00D07277"/>
    <w:rsid w:val="00D07D8B"/>
    <w:rsid w:val="00D13AC3"/>
    <w:rsid w:val="00D15397"/>
    <w:rsid w:val="00D1626A"/>
    <w:rsid w:val="00D16A55"/>
    <w:rsid w:val="00D226F9"/>
    <w:rsid w:val="00D236FA"/>
    <w:rsid w:val="00D25B32"/>
    <w:rsid w:val="00D3097A"/>
    <w:rsid w:val="00D30D14"/>
    <w:rsid w:val="00D323D4"/>
    <w:rsid w:val="00D34F22"/>
    <w:rsid w:val="00D35C8B"/>
    <w:rsid w:val="00D41BF7"/>
    <w:rsid w:val="00D46E95"/>
    <w:rsid w:val="00D51918"/>
    <w:rsid w:val="00D533D7"/>
    <w:rsid w:val="00D542CD"/>
    <w:rsid w:val="00D625CD"/>
    <w:rsid w:val="00D65302"/>
    <w:rsid w:val="00D67D4B"/>
    <w:rsid w:val="00D7065B"/>
    <w:rsid w:val="00D713AB"/>
    <w:rsid w:val="00D7692F"/>
    <w:rsid w:val="00D7700E"/>
    <w:rsid w:val="00D81D26"/>
    <w:rsid w:val="00D8620C"/>
    <w:rsid w:val="00D86585"/>
    <w:rsid w:val="00D874FB"/>
    <w:rsid w:val="00D90BB8"/>
    <w:rsid w:val="00D94617"/>
    <w:rsid w:val="00D9557D"/>
    <w:rsid w:val="00D9625D"/>
    <w:rsid w:val="00D96D09"/>
    <w:rsid w:val="00DA0F2B"/>
    <w:rsid w:val="00DA1C11"/>
    <w:rsid w:val="00DB1E20"/>
    <w:rsid w:val="00DB2F0B"/>
    <w:rsid w:val="00DB4075"/>
    <w:rsid w:val="00DB41AA"/>
    <w:rsid w:val="00DB54FC"/>
    <w:rsid w:val="00DB66AA"/>
    <w:rsid w:val="00DC1C56"/>
    <w:rsid w:val="00DC7A8A"/>
    <w:rsid w:val="00DD09A7"/>
    <w:rsid w:val="00DD375C"/>
    <w:rsid w:val="00DD404D"/>
    <w:rsid w:val="00DD42D8"/>
    <w:rsid w:val="00DD5842"/>
    <w:rsid w:val="00DD60A8"/>
    <w:rsid w:val="00DD7E80"/>
    <w:rsid w:val="00DF0774"/>
    <w:rsid w:val="00DF1DA6"/>
    <w:rsid w:val="00E05133"/>
    <w:rsid w:val="00E05F05"/>
    <w:rsid w:val="00E075FB"/>
    <w:rsid w:val="00E115B1"/>
    <w:rsid w:val="00E1215E"/>
    <w:rsid w:val="00E15214"/>
    <w:rsid w:val="00E275D2"/>
    <w:rsid w:val="00E44B0C"/>
    <w:rsid w:val="00E451DB"/>
    <w:rsid w:val="00E5086D"/>
    <w:rsid w:val="00E51811"/>
    <w:rsid w:val="00E521BB"/>
    <w:rsid w:val="00E53012"/>
    <w:rsid w:val="00E603AF"/>
    <w:rsid w:val="00E624A0"/>
    <w:rsid w:val="00E6412A"/>
    <w:rsid w:val="00E65A7F"/>
    <w:rsid w:val="00E67E6F"/>
    <w:rsid w:val="00E71711"/>
    <w:rsid w:val="00E91912"/>
    <w:rsid w:val="00E93426"/>
    <w:rsid w:val="00EA2258"/>
    <w:rsid w:val="00EA3ED7"/>
    <w:rsid w:val="00EA4ECD"/>
    <w:rsid w:val="00EB0E2C"/>
    <w:rsid w:val="00EB494B"/>
    <w:rsid w:val="00EB575F"/>
    <w:rsid w:val="00EC2CF1"/>
    <w:rsid w:val="00EC3C5E"/>
    <w:rsid w:val="00EC68CE"/>
    <w:rsid w:val="00ED02B5"/>
    <w:rsid w:val="00ED2B8C"/>
    <w:rsid w:val="00ED3975"/>
    <w:rsid w:val="00ED4D0D"/>
    <w:rsid w:val="00EE1E36"/>
    <w:rsid w:val="00EF0E8D"/>
    <w:rsid w:val="00EF42E5"/>
    <w:rsid w:val="00EF6DF5"/>
    <w:rsid w:val="00F019D7"/>
    <w:rsid w:val="00F03404"/>
    <w:rsid w:val="00F07073"/>
    <w:rsid w:val="00F1058E"/>
    <w:rsid w:val="00F106FD"/>
    <w:rsid w:val="00F14C3F"/>
    <w:rsid w:val="00F218CF"/>
    <w:rsid w:val="00F218DA"/>
    <w:rsid w:val="00F21FD0"/>
    <w:rsid w:val="00F2248A"/>
    <w:rsid w:val="00F26251"/>
    <w:rsid w:val="00F30F2E"/>
    <w:rsid w:val="00F34DAD"/>
    <w:rsid w:val="00F35323"/>
    <w:rsid w:val="00F45724"/>
    <w:rsid w:val="00F539CE"/>
    <w:rsid w:val="00F550ED"/>
    <w:rsid w:val="00F567BD"/>
    <w:rsid w:val="00F56EA0"/>
    <w:rsid w:val="00F62C70"/>
    <w:rsid w:val="00F6429C"/>
    <w:rsid w:val="00F65811"/>
    <w:rsid w:val="00F67D1A"/>
    <w:rsid w:val="00F7608B"/>
    <w:rsid w:val="00F8117B"/>
    <w:rsid w:val="00F811B8"/>
    <w:rsid w:val="00F82DB6"/>
    <w:rsid w:val="00F83648"/>
    <w:rsid w:val="00F86545"/>
    <w:rsid w:val="00F943C7"/>
    <w:rsid w:val="00F94A6B"/>
    <w:rsid w:val="00F959ED"/>
    <w:rsid w:val="00F96B47"/>
    <w:rsid w:val="00F97269"/>
    <w:rsid w:val="00FA0279"/>
    <w:rsid w:val="00FB4247"/>
    <w:rsid w:val="00FB4E1F"/>
    <w:rsid w:val="00FB5894"/>
    <w:rsid w:val="00FC1467"/>
    <w:rsid w:val="00FC7D69"/>
    <w:rsid w:val="00FD1734"/>
    <w:rsid w:val="00FD297B"/>
    <w:rsid w:val="00FD2A3D"/>
    <w:rsid w:val="00FD3239"/>
    <w:rsid w:val="00FD3938"/>
    <w:rsid w:val="00FD49BC"/>
    <w:rsid w:val="00FE2BA8"/>
    <w:rsid w:val="00FE3AAC"/>
    <w:rsid w:val="00FE622F"/>
    <w:rsid w:val="00FF1224"/>
    <w:rsid w:val="00FF216F"/>
    <w:rsid w:val="00FF30EC"/>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1D4DF"/>
  <w15:chartTrackingRefBased/>
  <w15:docId w15:val="{520D58E1-27EC-40BE-905F-3042154B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919"/>
    <w:pPr>
      <w:spacing w:after="200" w:line="276" w:lineRule="auto"/>
    </w:pPr>
  </w:style>
  <w:style w:type="paragraph" w:styleId="10">
    <w:name w:val="heading 1"/>
    <w:basedOn w:val="a"/>
    <w:link w:val="11"/>
    <w:autoRedefine/>
    <w:qFormat/>
    <w:rsid w:val="009240A4"/>
    <w:pPr>
      <w:spacing w:after="0" w:line="240" w:lineRule="auto"/>
      <w:contextualSpacing/>
      <w:jc w:val="center"/>
      <w:outlineLvl w:val="0"/>
    </w:pPr>
    <w:rPr>
      <w:rFonts w:ascii="Times New Roman" w:eastAsia="Times New Roman" w:hAnsi="Times New Roman" w:cs="Microsoft Sans Serif"/>
      <w:b/>
      <w:bCs/>
      <w:kern w:val="36"/>
      <w:sz w:val="28"/>
      <w:szCs w:val="28"/>
      <w:lang w:eastAsia="ru-RU"/>
    </w:rPr>
  </w:style>
  <w:style w:type="paragraph" w:styleId="20">
    <w:name w:val="heading 2"/>
    <w:basedOn w:val="a"/>
    <w:next w:val="a"/>
    <w:link w:val="21"/>
    <w:uiPriority w:val="9"/>
    <w:unhideWhenUsed/>
    <w:qFormat/>
    <w:rsid w:val="004E13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0">
    <w:name w:val="heading 4"/>
    <w:basedOn w:val="a"/>
    <w:next w:val="a"/>
    <w:link w:val="41"/>
    <w:uiPriority w:val="9"/>
    <w:unhideWhenUsed/>
    <w:qFormat/>
    <w:rsid w:val="00622E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240A4"/>
    <w:rPr>
      <w:rFonts w:ascii="Times New Roman" w:eastAsia="Times New Roman" w:hAnsi="Times New Roman" w:cs="Microsoft Sans Serif"/>
      <w:b/>
      <w:bCs/>
      <w:kern w:val="36"/>
      <w:sz w:val="28"/>
      <w:szCs w:val="28"/>
      <w:lang w:eastAsia="ru-RU"/>
    </w:rPr>
  </w:style>
  <w:style w:type="character" w:customStyle="1" w:styleId="a3">
    <w:name w:val="Основной текст_"/>
    <w:basedOn w:val="a0"/>
    <w:link w:val="50"/>
    <w:rsid w:val="003E5919"/>
    <w:rPr>
      <w:rFonts w:ascii="Times New Roman" w:eastAsia="Times New Roman" w:hAnsi="Times New Roman" w:cs="Times New Roman"/>
      <w:spacing w:val="1"/>
      <w:shd w:val="clear" w:color="auto" w:fill="FFFFFF"/>
    </w:rPr>
  </w:style>
  <w:style w:type="character" w:customStyle="1" w:styleId="30">
    <w:name w:val="Основной текст (3)_"/>
    <w:basedOn w:val="a0"/>
    <w:link w:val="31"/>
    <w:rsid w:val="003E5919"/>
    <w:rPr>
      <w:rFonts w:ascii="Times New Roman" w:eastAsia="Times New Roman" w:hAnsi="Times New Roman" w:cs="Times New Roman"/>
      <w:b/>
      <w:bCs/>
      <w:i/>
      <w:iCs/>
      <w:spacing w:val="-1"/>
      <w:shd w:val="clear" w:color="auto" w:fill="FFFFFF"/>
    </w:rPr>
  </w:style>
  <w:style w:type="character" w:customStyle="1" w:styleId="325pt0pt">
    <w:name w:val="Основной текст (3) + 25 pt;Не курсив;Интервал 0 pt"/>
    <w:basedOn w:val="30"/>
    <w:rsid w:val="003E5919"/>
    <w:rPr>
      <w:rFonts w:ascii="Times New Roman" w:eastAsia="Times New Roman" w:hAnsi="Times New Roman" w:cs="Times New Roman"/>
      <w:b/>
      <w:bCs/>
      <w:i/>
      <w:iCs/>
      <w:color w:val="000000"/>
      <w:spacing w:val="0"/>
      <w:w w:val="100"/>
      <w:position w:val="0"/>
      <w:sz w:val="50"/>
      <w:szCs w:val="50"/>
      <w:shd w:val="clear" w:color="auto" w:fill="FFFFFF"/>
      <w:lang w:val="ru-RU" w:eastAsia="ru-RU" w:bidi="ru-RU"/>
    </w:rPr>
  </w:style>
  <w:style w:type="character" w:customStyle="1" w:styleId="30pt">
    <w:name w:val="Основной текст (3) + Не полужирный;Не курсив;Интервал 0 pt"/>
    <w:basedOn w:val="30"/>
    <w:rsid w:val="003E5919"/>
    <w:rPr>
      <w:rFonts w:ascii="Times New Roman" w:eastAsia="Times New Roman" w:hAnsi="Times New Roman" w:cs="Times New Roman"/>
      <w:b/>
      <w:bCs/>
      <w:i/>
      <w:iCs/>
      <w:color w:val="000000"/>
      <w:spacing w:val="1"/>
      <w:w w:val="100"/>
      <w:position w:val="0"/>
      <w:sz w:val="24"/>
      <w:szCs w:val="24"/>
      <w:shd w:val="clear" w:color="auto" w:fill="FFFFFF"/>
      <w:lang w:val="ru-RU" w:eastAsia="ru-RU" w:bidi="ru-RU"/>
    </w:rPr>
  </w:style>
  <w:style w:type="character" w:customStyle="1" w:styleId="311pt0pt">
    <w:name w:val="Основной текст (3) + 11 pt;Не полужирный;Интервал 0 pt"/>
    <w:basedOn w:val="30"/>
    <w:rsid w:val="003E5919"/>
    <w:rPr>
      <w:rFonts w:ascii="Times New Roman" w:eastAsia="Times New Roman" w:hAnsi="Times New Roman" w:cs="Times New Roman"/>
      <w:b/>
      <w:bCs/>
      <w:i/>
      <w:iCs/>
      <w:color w:val="000000"/>
      <w:spacing w:val="-2"/>
      <w:w w:val="100"/>
      <w:position w:val="0"/>
      <w:sz w:val="22"/>
      <w:szCs w:val="22"/>
      <w:shd w:val="clear" w:color="auto" w:fill="FFFFFF"/>
      <w:lang w:val="ru-RU" w:eastAsia="ru-RU" w:bidi="ru-RU"/>
    </w:rPr>
  </w:style>
  <w:style w:type="paragraph" w:customStyle="1" w:styleId="50">
    <w:name w:val="Основной текст5"/>
    <w:basedOn w:val="a"/>
    <w:link w:val="a3"/>
    <w:rsid w:val="003E5919"/>
    <w:pPr>
      <w:widowControl w:val="0"/>
      <w:shd w:val="clear" w:color="auto" w:fill="FFFFFF"/>
      <w:spacing w:after="0" w:line="0" w:lineRule="atLeast"/>
      <w:ind w:hanging="740"/>
    </w:pPr>
    <w:rPr>
      <w:rFonts w:ascii="Times New Roman" w:eastAsia="Times New Roman" w:hAnsi="Times New Roman" w:cs="Times New Roman"/>
      <w:spacing w:val="1"/>
    </w:rPr>
  </w:style>
  <w:style w:type="paragraph" w:customStyle="1" w:styleId="31">
    <w:name w:val="Основной текст (3)"/>
    <w:basedOn w:val="a"/>
    <w:link w:val="30"/>
    <w:rsid w:val="003E5919"/>
    <w:pPr>
      <w:widowControl w:val="0"/>
      <w:shd w:val="clear" w:color="auto" w:fill="FFFFFF"/>
      <w:spacing w:before="60" w:after="60" w:line="0" w:lineRule="atLeast"/>
      <w:jc w:val="center"/>
    </w:pPr>
    <w:rPr>
      <w:rFonts w:ascii="Times New Roman" w:eastAsia="Times New Roman" w:hAnsi="Times New Roman" w:cs="Times New Roman"/>
      <w:b/>
      <w:bCs/>
      <w:i/>
      <w:iCs/>
      <w:spacing w:val="-1"/>
    </w:rPr>
  </w:style>
  <w:style w:type="character" w:styleId="a4">
    <w:name w:val="Hyperlink"/>
    <w:basedOn w:val="a0"/>
    <w:rsid w:val="003E5919"/>
    <w:rPr>
      <w:color w:val="0066CC"/>
      <w:u w:val="single"/>
    </w:rPr>
  </w:style>
  <w:style w:type="character" w:customStyle="1" w:styleId="32">
    <w:name w:val="Заголовок №3_"/>
    <w:basedOn w:val="a0"/>
    <w:link w:val="33"/>
    <w:rsid w:val="003E5919"/>
    <w:rPr>
      <w:rFonts w:ascii="Times New Roman" w:eastAsia="Times New Roman" w:hAnsi="Times New Roman" w:cs="Times New Roman"/>
      <w:spacing w:val="1"/>
      <w:shd w:val="clear" w:color="auto" w:fill="FFFFFF"/>
    </w:rPr>
  </w:style>
  <w:style w:type="character" w:customStyle="1" w:styleId="42">
    <w:name w:val="Основной текст (4)_"/>
    <w:basedOn w:val="a0"/>
    <w:rsid w:val="003E5919"/>
    <w:rPr>
      <w:rFonts w:ascii="Times New Roman" w:eastAsia="Times New Roman" w:hAnsi="Times New Roman" w:cs="Times New Roman"/>
      <w:b w:val="0"/>
      <w:bCs w:val="0"/>
      <w:i/>
      <w:iCs/>
      <w:smallCaps w:val="0"/>
      <w:strike w:val="0"/>
      <w:spacing w:val="-2"/>
      <w:sz w:val="22"/>
      <w:szCs w:val="22"/>
      <w:u w:val="none"/>
    </w:rPr>
  </w:style>
  <w:style w:type="character" w:customStyle="1" w:styleId="43">
    <w:name w:val="Основной текст (4)"/>
    <w:basedOn w:val="42"/>
    <w:rsid w:val="003E5919"/>
    <w:rPr>
      <w:rFonts w:ascii="Times New Roman" w:eastAsia="Times New Roman" w:hAnsi="Times New Roman" w:cs="Times New Roman"/>
      <w:b w:val="0"/>
      <w:bCs w:val="0"/>
      <w:i/>
      <w:iCs/>
      <w:smallCaps w:val="0"/>
      <w:strike w:val="0"/>
      <w:color w:val="000000"/>
      <w:spacing w:val="-2"/>
      <w:w w:val="100"/>
      <w:position w:val="0"/>
      <w:sz w:val="22"/>
      <w:szCs w:val="22"/>
      <w:u w:val="single"/>
      <w:lang w:val="en-US" w:eastAsia="en-US" w:bidi="en-US"/>
    </w:rPr>
  </w:style>
  <w:style w:type="character" w:customStyle="1" w:styleId="40pt">
    <w:name w:val="Основной текст (4) + Полужирный;Интервал 0 pt"/>
    <w:basedOn w:val="42"/>
    <w:rsid w:val="003E5919"/>
    <w:rPr>
      <w:rFonts w:ascii="Times New Roman" w:eastAsia="Times New Roman" w:hAnsi="Times New Roman" w:cs="Times New Roman"/>
      <w:b/>
      <w:bCs/>
      <w:i/>
      <w:iCs/>
      <w:smallCaps w:val="0"/>
      <w:strike w:val="0"/>
      <w:color w:val="000000"/>
      <w:spacing w:val="1"/>
      <w:w w:val="100"/>
      <w:position w:val="0"/>
      <w:sz w:val="22"/>
      <w:szCs w:val="22"/>
      <w:u w:val="none"/>
      <w:lang w:val="ru-RU" w:eastAsia="ru-RU" w:bidi="ru-RU"/>
    </w:rPr>
  </w:style>
  <w:style w:type="character" w:customStyle="1" w:styleId="22">
    <w:name w:val="Основной текст2"/>
    <w:basedOn w:val="a3"/>
    <w:rsid w:val="003E5919"/>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paragraph" w:customStyle="1" w:styleId="33">
    <w:name w:val="Заголовок №3"/>
    <w:basedOn w:val="a"/>
    <w:link w:val="32"/>
    <w:rsid w:val="003E5919"/>
    <w:pPr>
      <w:widowControl w:val="0"/>
      <w:shd w:val="clear" w:color="auto" w:fill="FFFFFF"/>
      <w:spacing w:before="300" w:after="180" w:line="0" w:lineRule="atLeast"/>
      <w:jc w:val="both"/>
      <w:outlineLvl w:val="2"/>
    </w:pPr>
    <w:rPr>
      <w:rFonts w:ascii="Times New Roman" w:eastAsia="Times New Roman" w:hAnsi="Times New Roman" w:cs="Times New Roman"/>
      <w:spacing w:val="1"/>
    </w:rPr>
  </w:style>
  <w:style w:type="character" w:customStyle="1" w:styleId="51">
    <w:name w:val="Основной текст (5)_"/>
    <w:basedOn w:val="a0"/>
    <w:link w:val="52"/>
    <w:rsid w:val="003E5919"/>
    <w:rPr>
      <w:rFonts w:ascii="Times New Roman" w:eastAsia="Times New Roman" w:hAnsi="Times New Roman" w:cs="Times New Roman"/>
      <w:b/>
      <w:bCs/>
      <w:i/>
      <w:iCs/>
      <w:spacing w:val="1"/>
      <w:shd w:val="clear" w:color="auto" w:fill="FFFFFF"/>
    </w:rPr>
  </w:style>
  <w:style w:type="paragraph" w:customStyle="1" w:styleId="52">
    <w:name w:val="Основной текст (5)"/>
    <w:basedOn w:val="a"/>
    <w:link w:val="51"/>
    <w:rsid w:val="003E5919"/>
    <w:pPr>
      <w:widowControl w:val="0"/>
      <w:shd w:val="clear" w:color="auto" w:fill="FFFFFF"/>
      <w:spacing w:before="60" w:after="180" w:line="0" w:lineRule="atLeast"/>
      <w:jc w:val="both"/>
    </w:pPr>
    <w:rPr>
      <w:rFonts w:ascii="Times New Roman" w:eastAsia="Times New Roman" w:hAnsi="Times New Roman" w:cs="Times New Roman"/>
      <w:b/>
      <w:bCs/>
      <w:i/>
      <w:iCs/>
      <w:spacing w:val="1"/>
    </w:rPr>
  </w:style>
  <w:style w:type="paragraph" w:styleId="a5">
    <w:name w:val="footnote text"/>
    <w:basedOn w:val="a"/>
    <w:link w:val="a6"/>
    <w:uiPriority w:val="99"/>
    <w:unhideWhenUsed/>
    <w:rsid w:val="003E5919"/>
    <w:pPr>
      <w:spacing w:after="0" w:line="240" w:lineRule="auto"/>
    </w:pPr>
    <w:rPr>
      <w:sz w:val="20"/>
      <w:szCs w:val="20"/>
    </w:rPr>
  </w:style>
  <w:style w:type="character" w:customStyle="1" w:styleId="a6">
    <w:name w:val="Текст сноски Знак"/>
    <w:basedOn w:val="a0"/>
    <w:link w:val="a5"/>
    <w:uiPriority w:val="99"/>
    <w:rsid w:val="003E5919"/>
    <w:rPr>
      <w:sz w:val="20"/>
      <w:szCs w:val="20"/>
    </w:rPr>
  </w:style>
  <w:style w:type="character" w:styleId="a7">
    <w:name w:val="footnote reference"/>
    <w:basedOn w:val="a0"/>
    <w:uiPriority w:val="99"/>
    <w:unhideWhenUsed/>
    <w:rsid w:val="003E5919"/>
    <w:rPr>
      <w:vertAlign w:val="superscript"/>
    </w:rPr>
  </w:style>
  <w:style w:type="character" w:customStyle="1" w:styleId="11pt0pt">
    <w:name w:val="Основной текст + 11 pt;Интервал 0 pt"/>
    <w:basedOn w:val="a3"/>
    <w:rsid w:val="003E5919"/>
    <w:rPr>
      <w:rFonts w:ascii="Times New Roman" w:eastAsia="Times New Roman" w:hAnsi="Times New Roman" w:cs="Times New Roman"/>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34">
    <w:name w:val="Основной текст3"/>
    <w:basedOn w:val="a3"/>
    <w:rsid w:val="003E591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1pt0pt0">
    <w:name w:val="Основной текст + 11 pt;Курсив;Интервал 0 pt"/>
    <w:basedOn w:val="a3"/>
    <w:rsid w:val="003E5919"/>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character" w:customStyle="1" w:styleId="MSReferenceSansSerif4pt0pt">
    <w:name w:val="Основной текст + MS Reference Sans Serif;4 pt;Интервал 0 pt"/>
    <w:basedOn w:val="a3"/>
    <w:rsid w:val="003E5919"/>
    <w:rPr>
      <w:rFonts w:ascii="MS Reference Sans Serif" w:eastAsia="MS Reference Sans Serif" w:hAnsi="MS Reference Sans Serif" w:cs="MS Reference Sans Serif"/>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95pt0pt">
    <w:name w:val="Основной текст + 9;5 pt;Интервал 0 pt"/>
    <w:basedOn w:val="a3"/>
    <w:rsid w:val="003E591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E5919"/>
    <w:rPr>
      <w:rFonts w:ascii="Times New Roman" w:eastAsia="Times New Roman" w:hAnsi="Times New Roman" w:cs="Times New Roman"/>
      <w:spacing w:val="1"/>
      <w:shd w:val="clear" w:color="auto" w:fill="FFFFFF"/>
    </w:rPr>
  </w:style>
  <w:style w:type="paragraph" w:customStyle="1" w:styleId="a9">
    <w:name w:val="Подпись к таблице"/>
    <w:basedOn w:val="a"/>
    <w:link w:val="a8"/>
    <w:rsid w:val="003E5919"/>
    <w:pPr>
      <w:widowControl w:val="0"/>
      <w:shd w:val="clear" w:color="auto" w:fill="FFFFFF"/>
      <w:spacing w:after="0" w:line="0" w:lineRule="atLeast"/>
    </w:pPr>
    <w:rPr>
      <w:rFonts w:ascii="Times New Roman" w:eastAsia="Times New Roman" w:hAnsi="Times New Roman" w:cs="Times New Roman"/>
      <w:spacing w:val="1"/>
    </w:rPr>
  </w:style>
  <w:style w:type="character" w:customStyle="1" w:styleId="320">
    <w:name w:val="Заголовок №3 (2)_"/>
    <w:basedOn w:val="a0"/>
    <w:link w:val="321"/>
    <w:rsid w:val="003E5919"/>
    <w:rPr>
      <w:rFonts w:ascii="Times New Roman" w:eastAsia="Times New Roman" w:hAnsi="Times New Roman" w:cs="Times New Roman"/>
      <w:b/>
      <w:bCs/>
      <w:i/>
      <w:iCs/>
      <w:spacing w:val="-1"/>
      <w:shd w:val="clear" w:color="auto" w:fill="FFFFFF"/>
    </w:rPr>
  </w:style>
  <w:style w:type="paragraph" w:customStyle="1" w:styleId="321">
    <w:name w:val="Заголовок №3 (2)"/>
    <w:basedOn w:val="a"/>
    <w:link w:val="320"/>
    <w:rsid w:val="003E5919"/>
    <w:pPr>
      <w:widowControl w:val="0"/>
      <w:shd w:val="clear" w:color="auto" w:fill="FFFFFF"/>
      <w:spacing w:before="360" w:after="180" w:line="0" w:lineRule="atLeast"/>
      <w:ind w:firstLine="700"/>
      <w:jc w:val="both"/>
      <w:outlineLvl w:val="2"/>
    </w:pPr>
    <w:rPr>
      <w:rFonts w:ascii="Times New Roman" w:eastAsia="Times New Roman" w:hAnsi="Times New Roman" w:cs="Times New Roman"/>
      <w:b/>
      <w:bCs/>
      <w:i/>
      <w:iCs/>
      <w:spacing w:val="-1"/>
    </w:rPr>
  </w:style>
  <w:style w:type="table" w:styleId="aa">
    <w:name w:val="Table Grid"/>
    <w:basedOn w:val="a1"/>
    <w:uiPriority w:val="39"/>
    <w:rsid w:val="003E5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Основной текст4"/>
    <w:basedOn w:val="a"/>
    <w:rsid w:val="003E5919"/>
    <w:pPr>
      <w:widowControl w:val="0"/>
      <w:shd w:val="clear" w:color="auto" w:fill="FFFFFF"/>
      <w:spacing w:before="420" w:after="0" w:line="322" w:lineRule="exact"/>
      <w:ind w:hanging="360"/>
      <w:jc w:val="both"/>
    </w:pPr>
    <w:rPr>
      <w:rFonts w:ascii="Times New Roman" w:eastAsia="Times New Roman" w:hAnsi="Times New Roman" w:cs="Times New Roman"/>
      <w:color w:val="000000"/>
      <w:spacing w:val="1"/>
      <w:sz w:val="24"/>
      <w:szCs w:val="24"/>
      <w:lang w:eastAsia="ru-RU" w:bidi="ru-RU"/>
    </w:rPr>
  </w:style>
  <w:style w:type="character" w:customStyle="1" w:styleId="11pt">
    <w:name w:val="Основной текст + 11 pt"/>
    <w:aliases w:val="Интервал 0 pt"/>
    <w:basedOn w:val="a3"/>
    <w:rsid w:val="003E5919"/>
    <w:rPr>
      <w:rFonts w:ascii="Times New Roman" w:eastAsia="Times New Roman" w:hAnsi="Times New Roman" w:cs="Times New Roman"/>
      <w:b w:val="0"/>
      <w:bCs w:val="0"/>
      <w:i w:val="0"/>
      <w:iCs w:val="0"/>
      <w:smallCaps w:val="0"/>
      <w:strike w:val="0"/>
      <w:dstrike w:val="0"/>
      <w:color w:val="000000"/>
      <w:spacing w:val="5"/>
      <w:w w:val="100"/>
      <w:position w:val="0"/>
      <w:sz w:val="22"/>
      <w:szCs w:val="22"/>
      <w:u w:val="none"/>
      <w:effect w:val="none"/>
      <w:shd w:val="clear" w:color="auto" w:fill="FFFFFF"/>
      <w:lang w:val="ru-RU" w:eastAsia="ru-RU" w:bidi="ru-RU"/>
    </w:rPr>
  </w:style>
  <w:style w:type="paragraph" w:styleId="ab">
    <w:name w:val="List Paragraph"/>
    <w:basedOn w:val="a"/>
    <w:uiPriority w:val="34"/>
    <w:qFormat/>
    <w:rsid w:val="003E5919"/>
    <w:pPr>
      <w:ind w:left="720"/>
      <w:contextualSpacing/>
    </w:pPr>
  </w:style>
  <w:style w:type="character" w:customStyle="1" w:styleId="23">
    <w:name w:val="Оглавление 2 Знак"/>
    <w:basedOn w:val="a0"/>
    <w:link w:val="24"/>
    <w:uiPriority w:val="39"/>
    <w:rsid w:val="00913881"/>
    <w:rPr>
      <w:rFonts w:ascii="Times New Roman" w:eastAsia="Times New Roman" w:hAnsi="Times New Roman" w:cs="Times New Roman"/>
      <w:spacing w:val="1"/>
      <w:shd w:val="clear" w:color="auto" w:fill="FFFFFF"/>
    </w:rPr>
  </w:style>
  <w:style w:type="paragraph" w:styleId="24">
    <w:name w:val="toc 2"/>
    <w:basedOn w:val="a"/>
    <w:link w:val="23"/>
    <w:autoRedefine/>
    <w:uiPriority w:val="39"/>
    <w:rsid w:val="00913881"/>
    <w:pPr>
      <w:widowControl w:val="0"/>
      <w:shd w:val="clear" w:color="auto" w:fill="FFFFFF"/>
      <w:tabs>
        <w:tab w:val="left" w:pos="284"/>
        <w:tab w:val="left" w:pos="660"/>
        <w:tab w:val="right" w:leader="dot" w:pos="9345"/>
      </w:tabs>
      <w:spacing w:after="0"/>
      <w:ind w:left="426"/>
      <w:contextualSpacing/>
    </w:pPr>
    <w:rPr>
      <w:rFonts w:ascii="Times New Roman" w:eastAsia="Times New Roman" w:hAnsi="Times New Roman" w:cs="Times New Roman"/>
      <w:spacing w:val="1"/>
    </w:rPr>
  </w:style>
  <w:style w:type="character" w:customStyle="1" w:styleId="105pt0pt">
    <w:name w:val="Основной текст + 10;5 pt;Полужирный;Интервал 0 pt"/>
    <w:basedOn w:val="a3"/>
    <w:rsid w:val="003E5919"/>
    <w:rPr>
      <w:rFonts w:ascii="Times New Roman" w:eastAsia="Times New Roman" w:hAnsi="Times New Roman" w:cs="Times New Roman"/>
      <w:b/>
      <w:bCs/>
      <w:color w:val="000000"/>
      <w:spacing w:val="3"/>
      <w:w w:val="100"/>
      <w:position w:val="0"/>
      <w:sz w:val="21"/>
      <w:szCs w:val="21"/>
      <w:shd w:val="clear" w:color="auto" w:fill="FFFFFF"/>
      <w:lang w:val="ru-RU" w:eastAsia="ru-RU" w:bidi="ru-RU"/>
    </w:rPr>
  </w:style>
  <w:style w:type="character" w:customStyle="1" w:styleId="105pt0pt0">
    <w:name w:val="Основной текст + 10;5 pt;Интервал 0 pt"/>
    <w:basedOn w:val="a3"/>
    <w:rsid w:val="003E5919"/>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80">
    <w:name w:val="Основной текст (8)"/>
    <w:basedOn w:val="a0"/>
    <w:rsid w:val="003E5919"/>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9">
    <w:name w:val="Основной текст (9)_"/>
    <w:basedOn w:val="a0"/>
    <w:link w:val="90"/>
    <w:rsid w:val="003E5919"/>
    <w:rPr>
      <w:rFonts w:ascii="Times New Roman" w:eastAsia="Times New Roman" w:hAnsi="Times New Roman" w:cs="Times New Roman"/>
      <w:spacing w:val="3"/>
      <w:sz w:val="21"/>
      <w:szCs w:val="21"/>
      <w:shd w:val="clear" w:color="auto" w:fill="FFFFFF"/>
    </w:rPr>
  </w:style>
  <w:style w:type="character" w:customStyle="1" w:styleId="91">
    <w:name w:val="Основной текст (9) + Полужирный"/>
    <w:basedOn w:val="9"/>
    <w:rsid w:val="003E5919"/>
    <w:rPr>
      <w:rFonts w:ascii="Times New Roman" w:eastAsia="Times New Roman" w:hAnsi="Times New Roman" w:cs="Times New Roman"/>
      <w:b/>
      <w:bCs/>
      <w:color w:val="000000"/>
      <w:spacing w:val="3"/>
      <w:w w:val="100"/>
      <w:position w:val="0"/>
      <w:sz w:val="21"/>
      <w:szCs w:val="21"/>
      <w:u w:val="single"/>
      <w:shd w:val="clear" w:color="auto" w:fill="FFFFFF"/>
      <w:lang w:val="ru-RU" w:eastAsia="ru-RU" w:bidi="ru-RU"/>
    </w:rPr>
  </w:style>
  <w:style w:type="paragraph" w:customStyle="1" w:styleId="90">
    <w:name w:val="Основной текст (9)"/>
    <w:basedOn w:val="a"/>
    <w:link w:val="9"/>
    <w:rsid w:val="003E5919"/>
    <w:pPr>
      <w:widowControl w:val="0"/>
      <w:shd w:val="clear" w:color="auto" w:fill="FFFFFF"/>
      <w:spacing w:after="0" w:line="293" w:lineRule="exact"/>
      <w:ind w:hanging="540"/>
    </w:pPr>
    <w:rPr>
      <w:rFonts w:ascii="Times New Roman" w:eastAsia="Times New Roman" w:hAnsi="Times New Roman" w:cs="Times New Roman"/>
      <w:spacing w:val="3"/>
      <w:sz w:val="21"/>
      <w:szCs w:val="21"/>
    </w:rPr>
  </w:style>
  <w:style w:type="character" w:customStyle="1" w:styleId="90pt">
    <w:name w:val="Основной текст (9) + Курсив;Интервал 0 pt"/>
    <w:basedOn w:val="9"/>
    <w:rsid w:val="003E5919"/>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ru-RU" w:eastAsia="ru-RU" w:bidi="ru-RU"/>
    </w:rPr>
  </w:style>
  <w:style w:type="character" w:customStyle="1" w:styleId="81">
    <w:name w:val="Основной текст (8)_"/>
    <w:basedOn w:val="a0"/>
    <w:rsid w:val="003E5919"/>
    <w:rPr>
      <w:rFonts w:ascii="Times New Roman" w:eastAsia="Times New Roman" w:hAnsi="Times New Roman" w:cs="Times New Roman"/>
      <w:b/>
      <w:bCs/>
      <w:i w:val="0"/>
      <w:iCs w:val="0"/>
      <w:smallCaps w:val="0"/>
      <w:strike w:val="0"/>
      <w:spacing w:val="3"/>
      <w:sz w:val="21"/>
      <w:szCs w:val="21"/>
      <w:u w:val="none"/>
    </w:rPr>
  </w:style>
  <w:style w:type="character" w:customStyle="1" w:styleId="9Arial95pt0pt">
    <w:name w:val="Основной текст (9) + Arial;9;5 pt;Полужирный;Интервал 0 pt"/>
    <w:basedOn w:val="9"/>
    <w:rsid w:val="003E5919"/>
    <w:rPr>
      <w:rFonts w:ascii="Arial" w:eastAsia="Arial" w:hAnsi="Arial" w:cs="Arial"/>
      <w:b/>
      <w:bCs/>
      <w:i w:val="0"/>
      <w:iCs w:val="0"/>
      <w:smallCaps w:val="0"/>
      <w:strike w:val="0"/>
      <w:color w:val="000000"/>
      <w:spacing w:val="2"/>
      <w:w w:val="100"/>
      <w:position w:val="0"/>
      <w:sz w:val="19"/>
      <w:szCs w:val="19"/>
      <w:u w:val="single"/>
      <w:shd w:val="clear" w:color="auto" w:fill="FFFFFF"/>
      <w:lang w:val="ru-RU" w:eastAsia="ru-RU" w:bidi="ru-RU"/>
    </w:rPr>
  </w:style>
  <w:style w:type="paragraph" w:styleId="ac">
    <w:name w:val="Balloon Text"/>
    <w:basedOn w:val="a"/>
    <w:link w:val="ad"/>
    <w:uiPriority w:val="99"/>
    <w:semiHidden/>
    <w:unhideWhenUsed/>
    <w:rsid w:val="003E59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E5919"/>
    <w:rPr>
      <w:rFonts w:ascii="Segoe UI" w:hAnsi="Segoe UI" w:cs="Segoe UI"/>
      <w:sz w:val="18"/>
      <w:szCs w:val="18"/>
    </w:rPr>
  </w:style>
  <w:style w:type="paragraph" w:styleId="12">
    <w:name w:val="toc 1"/>
    <w:basedOn w:val="a"/>
    <w:next w:val="a"/>
    <w:link w:val="13"/>
    <w:autoRedefine/>
    <w:uiPriority w:val="39"/>
    <w:unhideWhenUsed/>
    <w:rsid w:val="0050456A"/>
    <w:pPr>
      <w:tabs>
        <w:tab w:val="left" w:pos="0"/>
        <w:tab w:val="left" w:pos="284"/>
        <w:tab w:val="left" w:pos="1418"/>
        <w:tab w:val="right" w:pos="9355"/>
      </w:tabs>
      <w:spacing w:after="0"/>
      <w:ind w:firstLine="709"/>
      <w:contextualSpacing/>
      <w:jc w:val="both"/>
    </w:pPr>
    <w:rPr>
      <w:rFonts w:ascii="Times New Roman" w:hAnsi="Times New Roman" w:cs="Times New Roman"/>
      <w:color w:val="000000"/>
      <w:sz w:val="24"/>
      <w:szCs w:val="24"/>
    </w:rPr>
  </w:style>
  <w:style w:type="paragraph" w:styleId="25">
    <w:name w:val="List 2"/>
    <w:basedOn w:val="a"/>
    <w:uiPriority w:val="99"/>
    <w:unhideWhenUsed/>
    <w:rsid w:val="003E591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character" w:customStyle="1" w:styleId="blk">
    <w:name w:val="blk"/>
    <w:basedOn w:val="a0"/>
    <w:rsid w:val="003E5919"/>
  </w:style>
  <w:style w:type="paragraph" w:styleId="ae">
    <w:name w:val="Body Text"/>
    <w:basedOn w:val="a"/>
    <w:link w:val="af"/>
    <w:unhideWhenUsed/>
    <w:rsid w:val="003E5919"/>
    <w:pPr>
      <w:spacing w:after="120" w:line="240" w:lineRule="auto"/>
      <w:ind w:firstLine="709"/>
      <w:jc w:val="both"/>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rsid w:val="003E5919"/>
    <w:rPr>
      <w:rFonts w:ascii="Times New Roman" w:eastAsia="Times New Roman" w:hAnsi="Times New Roman" w:cs="Times New Roman"/>
      <w:sz w:val="24"/>
      <w:szCs w:val="24"/>
      <w:lang w:val="x-none" w:eastAsia="x-none"/>
    </w:rPr>
  </w:style>
  <w:style w:type="character" w:customStyle="1" w:styleId="13">
    <w:name w:val="Оглавление 1 Знак"/>
    <w:link w:val="12"/>
    <w:uiPriority w:val="39"/>
    <w:locked/>
    <w:rsid w:val="0050456A"/>
    <w:rPr>
      <w:rFonts w:ascii="Times New Roman" w:hAnsi="Times New Roman" w:cs="Times New Roman"/>
      <w:color w:val="000000"/>
      <w:sz w:val="24"/>
      <w:szCs w:val="24"/>
    </w:rPr>
  </w:style>
  <w:style w:type="paragraph" w:styleId="af0">
    <w:name w:val="footer"/>
    <w:basedOn w:val="a"/>
    <w:link w:val="af1"/>
    <w:uiPriority w:val="99"/>
    <w:rsid w:val="003E5919"/>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3E5919"/>
    <w:rPr>
      <w:rFonts w:ascii="Times New Roman" w:eastAsia="Times New Roman" w:hAnsi="Times New Roman" w:cs="Times New Roman"/>
      <w:sz w:val="24"/>
      <w:szCs w:val="24"/>
      <w:lang w:eastAsia="ru-RU"/>
    </w:rPr>
  </w:style>
  <w:style w:type="paragraph" w:styleId="af2">
    <w:name w:val="header"/>
    <w:basedOn w:val="a"/>
    <w:link w:val="af3"/>
    <w:uiPriority w:val="99"/>
    <w:rsid w:val="003E5919"/>
    <w:pPr>
      <w:tabs>
        <w:tab w:val="center" w:pos="4677"/>
        <w:tab w:val="right" w:pos="9355"/>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3E5919"/>
    <w:rPr>
      <w:rFonts w:ascii="Times New Roman" w:eastAsia="Times New Roman" w:hAnsi="Times New Roman" w:cs="Times New Roman"/>
      <w:sz w:val="24"/>
      <w:szCs w:val="24"/>
      <w:lang w:val="x-none" w:eastAsia="x-none"/>
    </w:rPr>
  </w:style>
  <w:style w:type="character" w:styleId="af4">
    <w:name w:val="Strong"/>
    <w:basedOn w:val="a0"/>
    <w:uiPriority w:val="22"/>
    <w:qFormat/>
    <w:rsid w:val="008C6162"/>
    <w:rPr>
      <w:b/>
      <w:bCs/>
    </w:rPr>
  </w:style>
  <w:style w:type="paragraph" w:customStyle="1" w:styleId="af5">
    <w:basedOn w:val="a"/>
    <w:next w:val="af6"/>
    <w:uiPriority w:val="99"/>
    <w:rsid w:val="00AC0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AC0657"/>
    <w:rPr>
      <w:rFonts w:ascii="Times New Roman" w:hAnsi="Times New Roman" w:cs="Times New Roman"/>
      <w:sz w:val="24"/>
      <w:szCs w:val="24"/>
    </w:rPr>
  </w:style>
  <w:style w:type="character" w:customStyle="1" w:styleId="41">
    <w:name w:val="Заголовок 4 Знак"/>
    <w:basedOn w:val="a0"/>
    <w:link w:val="40"/>
    <w:uiPriority w:val="9"/>
    <w:rsid w:val="00622EC7"/>
    <w:rPr>
      <w:rFonts w:asciiTheme="majorHAnsi" w:eastAsiaTheme="majorEastAsia" w:hAnsiTheme="majorHAnsi" w:cstheme="majorBidi"/>
      <w:i/>
      <w:iCs/>
      <w:color w:val="2F5496" w:themeColor="accent1" w:themeShade="BF"/>
    </w:rPr>
  </w:style>
  <w:style w:type="character" w:styleId="af7">
    <w:name w:val="Emphasis"/>
    <w:basedOn w:val="a0"/>
    <w:uiPriority w:val="20"/>
    <w:qFormat/>
    <w:rsid w:val="007009ED"/>
    <w:rPr>
      <w:i/>
      <w:iCs/>
    </w:rPr>
  </w:style>
  <w:style w:type="character" w:customStyle="1" w:styleId="21">
    <w:name w:val="Заголовок 2 Знак"/>
    <w:basedOn w:val="a0"/>
    <w:link w:val="20"/>
    <w:uiPriority w:val="9"/>
    <w:rsid w:val="004E138B"/>
    <w:rPr>
      <w:rFonts w:asciiTheme="majorHAnsi" w:eastAsiaTheme="majorEastAsia" w:hAnsiTheme="majorHAnsi" w:cstheme="majorBidi"/>
      <w:color w:val="2F5496" w:themeColor="accent1" w:themeShade="BF"/>
      <w:sz w:val="26"/>
      <w:szCs w:val="26"/>
    </w:rPr>
  </w:style>
  <w:style w:type="character" w:customStyle="1" w:styleId="fasting-h2-signature">
    <w:name w:val="fasting-h2-signature"/>
    <w:basedOn w:val="a0"/>
    <w:rsid w:val="004E138B"/>
  </w:style>
  <w:style w:type="character" w:customStyle="1" w:styleId="fasting-meals-weekday">
    <w:name w:val="fasting-meals-weekday"/>
    <w:basedOn w:val="a0"/>
    <w:rsid w:val="004E138B"/>
  </w:style>
  <w:style w:type="numbering" w:customStyle="1" w:styleId="1">
    <w:name w:val="Текущий список1"/>
    <w:uiPriority w:val="99"/>
    <w:rsid w:val="00134377"/>
    <w:pPr>
      <w:numPr>
        <w:numId w:val="23"/>
      </w:numPr>
    </w:pPr>
  </w:style>
  <w:style w:type="numbering" w:customStyle="1" w:styleId="2">
    <w:name w:val="Текущий список2"/>
    <w:uiPriority w:val="99"/>
    <w:rsid w:val="00134377"/>
    <w:pPr>
      <w:numPr>
        <w:numId w:val="24"/>
      </w:numPr>
    </w:pPr>
  </w:style>
  <w:style w:type="numbering" w:customStyle="1" w:styleId="3">
    <w:name w:val="Текущий список3"/>
    <w:uiPriority w:val="99"/>
    <w:rsid w:val="00134377"/>
    <w:pPr>
      <w:numPr>
        <w:numId w:val="25"/>
      </w:numPr>
    </w:pPr>
  </w:style>
  <w:style w:type="numbering" w:customStyle="1" w:styleId="4">
    <w:name w:val="Текущий список4"/>
    <w:uiPriority w:val="99"/>
    <w:rsid w:val="00134377"/>
    <w:pPr>
      <w:numPr>
        <w:numId w:val="26"/>
      </w:numPr>
    </w:pPr>
  </w:style>
  <w:style w:type="numbering" w:customStyle="1" w:styleId="5">
    <w:name w:val="Текущий список5"/>
    <w:uiPriority w:val="99"/>
    <w:rsid w:val="00134377"/>
    <w:pPr>
      <w:numPr>
        <w:numId w:val="27"/>
      </w:numPr>
    </w:pPr>
  </w:style>
  <w:style w:type="numbering" w:customStyle="1" w:styleId="6">
    <w:name w:val="Текущий список6"/>
    <w:uiPriority w:val="99"/>
    <w:rsid w:val="00E075FB"/>
    <w:pPr>
      <w:numPr>
        <w:numId w:val="28"/>
      </w:numPr>
    </w:pPr>
  </w:style>
  <w:style w:type="numbering" w:customStyle="1" w:styleId="7">
    <w:name w:val="Текущий список7"/>
    <w:uiPriority w:val="99"/>
    <w:rsid w:val="00E075FB"/>
    <w:pPr>
      <w:numPr>
        <w:numId w:val="29"/>
      </w:numPr>
    </w:pPr>
  </w:style>
  <w:style w:type="numbering" w:styleId="111111">
    <w:name w:val="Outline List 2"/>
    <w:aliases w:val="1 / 1.1"/>
    <w:basedOn w:val="a2"/>
    <w:uiPriority w:val="99"/>
    <w:semiHidden/>
    <w:unhideWhenUsed/>
    <w:rsid w:val="00E075FB"/>
    <w:pPr>
      <w:numPr>
        <w:numId w:val="30"/>
      </w:numPr>
    </w:pPr>
  </w:style>
  <w:style w:type="paragraph" w:styleId="35">
    <w:name w:val="toc 3"/>
    <w:basedOn w:val="a"/>
    <w:next w:val="a"/>
    <w:autoRedefine/>
    <w:uiPriority w:val="39"/>
    <w:unhideWhenUsed/>
    <w:rsid w:val="00913881"/>
    <w:pPr>
      <w:spacing w:after="100" w:line="259" w:lineRule="auto"/>
      <w:ind w:left="440"/>
    </w:pPr>
    <w:rPr>
      <w:rFonts w:eastAsiaTheme="minorEastAsia"/>
      <w:lang w:eastAsia="ru-RU"/>
    </w:rPr>
  </w:style>
  <w:style w:type="paragraph" w:styleId="45">
    <w:name w:val="toc 4"/>
    <w:basedOn w:val="a"/>
    <w:next w:val="a"/>
    <w:autoRedefine/>
    <w:uiPriority w:val="39"/>
    <w:unhideWhenUsed/>
    <w:rsid w:val="00913881"/>
    <w:pPr>
      <w:spacing w:after="100" w:line="259" w:lineRule="auto"/>
      <w:ind w:left="660"/>
    </w:pPr>
    <w:rPr>
      <w:rFonts w:eastAsiaTheme="minorEastAsia"/>
      <w:lang w:eastAsia="ru-RU"/>
    </w:rPr>
  </w:style>
  <w:style w:type="paragraph" w:styleId="53">
    <w:name w:val="toc 5"/>
    <w:basedOn w:val="a"/>
    <w:next w:val="a"/>
    <w:autoRedefine/>
    <w:uiPriority w:val="39"/>
    <w:unhideWhenUsed/>
    <w:rsid w:val="00913881"/>
    <w:pPr>
      <w:spacing w:after="100" w:line="259" w:lineRule="auto"/>
      <w:ind w:left="880"/>
    </w:pPr>
    <w:rPr>
      <w:rFonts w:eastAsiaTheme="minorEastAsia"/>
      <w:lang w:eastAsia="ru-RU"/>
    </w:rPr>
  </w:style>
  <w:style w:type="paragraph" w:styleId="60">
    <w:name w:val="toc 6"/>
    <w:basedOn w:val="a"/>
    <w:next w:val="a"/>
    <w:autoRedefine/>
    <w:uiPriority w:val="39"/>
    <w:unhideWhenUsed/>
    <w:rsid w:val="00913881"/>
    <w:pPr>
      <w:spacing w:after="100" w:line="259" w:lineRule="auto"/>
      <w:ind w:left="1100"/>
    </w:pPr>
    <w:rPr>
      <w:rFonts w:eastAsiaTheme="minorEastAsia"/>
      <w:lang w:eastAsia="ru-RU"/>
    </w:rPr>
  </w:style>
  <w:style w:type="paragraph" w:styleId="70">
    <w:name w:val="toc 7"/>
    <w:basedOn w:val="a"/>
    <w:next w:val="a"/>
    <w:autoRedefine/>
    <w:uiPriority w:val="39"/>
    <w:unhideWhenUsed/>
    <w:rsid w:val="00913881"/>
    <w:pPr>
      <w:spacing w:after="100" w:line="259" w:lineRule="auto"/>
      <w:ind w:left="1320"/>
    </w:pPr>
    <w:rPr>
      <w:rFonts w:eastAsiaTheme="minorEastAsia"/>
      <w:lang w:eastAsia="ru-RU"/>
    </w:rPr>
  </w:style>
  <w:style w:type="paragraph" w:styleId="82">
    <w:name w:val="toc 8"/>
    <w:basedOn w:val="a"/>
    <w:next w:val="a"/>
    <w:autoRedefine/>
    <w:uiPriority w:val="39"/>
    <w:unhideWhenUsed/>
    <w:rsid w:val="00913881"/>
    <w:pPr>
      <w:spacing w:after="100" w:line="259" w:lineRule="auto"/>
      <w:ind w:left="1540"/>
    </w:pPr>
    <w:rPr>
      <w:rFonts w:eastAsiaTheme="minorEastAsia"/>
      <w:lang w:eastAsia="ru-RU"/>
    </w:rPr>
  </w:style>
  <w:style w:type="paragraph" w:styleId="92">
    <w:name w:val="toc 9"/>
    <w:basedOn w:val="a"/>
    <w:next w:val="a"/>
    <w:autoRedefine/>
    <w:uiPriority w:val="39"/>
    <w:unhideWhenUsed/>
    <w:rsid w:val="00913881"/>
    <w:pPr>
      <w:spacing w:after="100" w:line="259" w:lineRule="auto"/>
      <w:ind w:left="1760"/>
    </w:pPr>
    <w:rPr>
      <w:rFonts w:eastAsiaTheme="minorEastAsia"/>
      <w:lang w:eastAsia="ru-RU"/>
    </w:rPr>
  </w:style>
  <w:style w:type="numbering" w:customStyle="1" w:styleId="8">
    <w:name w:val="Текущий список8"/>
    <w:uiPriority w:val="99"/>
    <w:rsid w:val="0050456A"/>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4234">
      <w:bodyDiv w:val="1"/>
      <w:marLeft w:val="0"/>
      <w:marRight w:val="0"/>
      <w:marTop w:val="0"/>
      <w:marBottom w:val="0"/>
      <w:divBdr>
        <w:top w:val="none" w:sz="0" w:space="0" w:color="auto"/>
        <w:left w:val="none" w:sz="0" w:space="0" w:color="auto"/>
        <w:bottom w:val="none" w:sz="0" w:space="0" w:color="auto"/>
        <w:right w:val="none" w:sz="0" w:space="0" w:color="auto"/>
      </w:divBdr>
    </w:div>
    <w:div w:id="52389419">
      <w:bodyDiv w:val="1"/>
      <w:marLeft w:val="0"/>
      <w:marRight w:val="0"/>
      <w:marTop w:val="0"/>
      <w:marBottom w:val="0"/>
      <w:divBdr>
        <w:top w:val="none" w:sz="0" w:space="0" w:color="auto"/>
        <w:left w:val="none" w:sz="0" w:space="0" w:color="auto"/>
        <w:bottom w:val="none" w:sz="0" w:space="0" w:color="auto"/>
        <w:right w:val="none" w:sz="0" w:space="0" w:color="auto"/>
      </w:divBdr>
    </w:div>
    <w:div w:id="139806790">
      <w:bodyDiv w:val="1"/>
      <w:marLeft w:val="0"/>
      <w:marRight w:val="0"/>
      <w:marTop w:val="0"/>
      <w:marBottom w:val="0"/>
      <w:divBdr>
        <w:top w:val="none" w:sz="0" w:space="0" w:color="auto"/>
        <w:left w:val="none" w:sz="0" w:space="0" w:color="auto"/>
        <w:bottom w:val="none" w:sz="0" w:space="0" w:color="auto"/>
        <w:right w:val="none" w:sz="0" w:space="0" w:color="auto"/>
      </w:divBdr>
    </w:div>
    <w:div w:id="151920456">
      <w:bodyDiv w:val="1"/>
      <w:marLeft w:val="0"/>
      <w:marRight w:val="0"/>
      <w:marTop w:val="0"/>
      <w:marBottom w:val="0"/>
      <w:divBdr>
        <w:top w:val="none" w:sz="0" w:space="0" w:color="auto"/>
        <w:left w:val="none" w:sz="0" w:space="0" w:color="auto"/>
        <w:bottom w:val="none" w:sz="0" w:space="0" w:color="auto"/>
        <w:right w:val="none" w:sz="0" w:space="0" w:color="auto"/>
      </w:divBdr>
    </w:div>
    <w:div w:id="212086579">
      <w:bodyDiv w:val="1"/>
      <w:marLeft w:val="0"/>
      <w:marRight w:val="0"/>
      <w:marTop w:val="0"/>
      <w:marBottom w:val="0"/>
      <w:divBdr>
        <w:top w:val="none" w:sz="0" w:space="0" w:color="auto"/>
        <w:left w:val="none" w:sz="0" w:space="0" w:color="auto"/>
        <w:bottom w:val="none" w:sz="0" w:space="0" w:color="auto"/>
        <w:right w:val="none" w:sz="0" w:space="0" w:color="auto"/>
      </w:divBdr>
    </w:div>
    <w:div w:id="223493899">
      <w:bodyDiv w:val="1"/>
      <w:marLeft w:val="0"/>
      <w:marRight w:val="0"/>
      <w:marTop w:val="0"/>
      <w:marBottom w:val="0"/>
      <w:divBdr>
        <w:top w:val="none" w:sz="0" w:space="0" w:color="auto"/>
        <w:left w:val="none" w:sz="0" w:space="0" w:color="auto"/>
        <w:bottom w:val="none" w:sz="0" w:space="0" w:color="auto"/>
        <w:right w:val="none" w:sz="0" w:space="0" w:color="auto"/>
      </w:divBdr>
    </w:div>
    <w:div w:id="311566408">
      <w:bodyDiv w:val="1"/>
      <w:marLeft w:val="0"/>
      <w:marRight w:val="0"/>
      <w:marTop w:val="0"/>
      <w:marBottom w:val="0"/>
      <w:divBdr>
        <w:top w:val="none" w:sz="0" w:space="0" w:color="auto"/>
        <w:left w:val="none" w:sz="0" w:space="0" w:color="auto"/>
        <w:bottom w:val="none" w:sz="0" w:space="0" w:color="auto"/>
        <w:right w:val="none" w:sz="0" w:space="0" w:color="auto"/>
      </w:divBdr>
    </w:div>
    <w:div w:id="423039851">
      <w:bodyDiv w:val="1"/>
      <w:marLeft w:val="0"/>
      <w:marRight w:val="0"/>
      <w:marTop w:val="0"/>
      <w:marBottom w:val="0"/>
      <w:divBdr>
        <w:top w:val="none" w:sz="0" w:space="0" w:color="auto"/>
        <w:left w:val="none" w:sz="0" w:space="0" w:color="auto"/>
        <w:bottom w:val="none" w:sz="0" w:space="0" w:color="auto"/>
        <w:right w:val="none" w:sz="0" w:space="0" w:color="auto"/>
      </w:divBdr>
    </w:div>
    <w:div w:id="490486300">
      <w:bodyDiv w:val="1"/>
      <w:marLeft w:val="0"/>
      <w:marRight w:val="0"/>
      <w:marTop w:val="0"/>
      <w:marBottom w:val="0"/>
      <w:divBdr>
        <w:top w:val="none" w:sz="0" w:space="0" w:color="auto"/>
        <w:left w:val="none" w:sz="0" w:space="0" w:color="auto"/>
        <w:bottom w:val="none" w:sz="0" w:space="0" w:color="auto"/>
        <w:right w:val="none" w:sz="0" w:space="0" w:color="auto"/>
      </w:divBdr>
    </w:div>
    <w:div w:id="502935750">
      <w:bodyDiv w:val="1"/>
      <w:marLeft w:val="0"/>
      <w:marRight w:val="0"/>
      <w:marTop w:val="0"/>
      <w:marBottom w:val="0"/>
      <w:divBdr>
        <w:top w:val="none" w:sz="0" w:space="0" w:color="auto"/>
        <w:left w:val="none" w:sz="0" w:space="0" w:color="auto"/>
        <w:bottom w:val="none" w:sz="0" w:space="0" w:color="auto"/>
        <w:right w:val="none" w:sz="0" w:space="0" w:color="auto"/>
      </w:divBdr>
    </w:div>
    <w:div w:id="509834357">
      <w:bodyDiv w:val="1"/>
      <w:marLeft w:val="0"/>
      <w:marRight w:val="0"/>
      <w:marTop w:val="0"/>
      <w:marBottom w:val="0"/>
      <w:divBdr>
        <w:top w:val="none" w:sz="0" w:space="0" w:color="auto"/>
        <w:left w:val="none" w:sz="0" w:space="0" w:color="auto"/>
        <w:bottom w:val="none" w:sz="0" w:space="0" w:color="auto"/>
        <w:right w:val="none" w:sz="0" w:space="0" w:color="auto"/>
      </w:divBdr>
    </w:div>
    <w:div w:id="672997030">
      <w:bodyDiv w:val="1"/>
      <w:marLeft w:val="0"/>
      <w:marRight w:val="0"/>
      <w:marTop w:val="0"/>
      <w:marBottom w:val="0"/>
      <w:divBdr>
        <w:top w:val="none" w:sz="0" w:space="0" w:color="auto"/>
        <w:left w:val="none" w:sz="0" w:space="0" w:color="auto"/>
        <w:bottom w:val="none" w:sz="0" w:space="0" w:color="auto"/>
        <w:right w:val="none" w:sz="0" w:space="0" w:color="auto"/>
      </w:divBdr>
    </w:div>
    <w:div w:id="675307894">
      <w:bodyDiv w:val="1"/>
      <w:marLeft w:val="0"/>
      <w:marRight w:val="0"/>
      <w:marTop w:val="0"/>
      <w:marBottom w:val="0"/>
      <w:divBdr>
        <w:top w:val="none" w:sz="0" w:space="0" w:color="auto"/>
        <w:left w:val="none" w:sz="0" w:space="0" w:color="auto"/>
        <w:bottom w:val="none" w:sz="0" w:space="0" w:color="auto"/>
        <w:right w:val="none" w:sz="0" w:space="0" w:color="auto"/>
      </w:divBdr>
      <w:divsChild>
        <w:div w:id="792334262">
          <w:marLeft w:val="0"/>
          <w:marRight w:val="0"/>
          <w:marTop w:val="0"/>
          <w:marBottom w:val="0"/>
          <w:divBdr>
            <w:top w:val="none" w:sz="0" w:space="0" w:color="auto"/>
            <w:left w:val="none" w:sz="0" w:space="0" w:color="auto"/>
            <w:bottom w:val="none" w:sz="0" w:space="0" w:color="auto"/>
            <w:right w:val="none" w:sz="0" w:space="0" w:color="auto"/>
          </w:divBdr>
        </w:div>
        <w:div w:id="1087845086">
          <w:marLeft w:val="0"/>
          <w:marRight w:val="0"/>
          <w:marTop w:val="0"/>
          <w:marBottom w:val="0"/>
          <w:divBdr>
            <w:top w:val="none" w:sz="0" w:space="0" w:color="auto"/>
            <w:left w:val="none" w:sz="0" w:space="0" w:color="auto"/>
            <w:bottom w:val="none" w:sz="0" w:space="0" w:color="auto"/>
            <w:right w:val="none" w:sz="0" w:space="0" w:color="auto"/>
          </w:divBdr>
        </w:div>
        <w:div w:id="185873165">
          <w:marLeft w:val="0"/>
          <w:marRight w:val="0"/>
          <w:marTop w:val="0"/>
          <w:marBottom w:val="0"/>
          <w:divBdr>
            <w:top w:val="none" w:sz="0" w:space="0" w:color="auto"/>
            <w:left w:val="none" w:sz="0" w:space="0" w:color="auto"/>
            <w:bottom w:val="none" w:sz="0" w:space="0" w:color="auto"/>
            <w:right w:val="none" w:sz="0" w:space="0" w:color="auto"/>
          </w:divBdr>
        </w:div>
        <w:div w:id="61300755">
          <w:marLeft w:val="0"/>
          <w:marRight w:val="0"/>
          <w:marTop w:val="0"/>
          <w:marBottom w:val="0"/>
          <w:divBdr>
            <w:top w:val="none" w:sz="0" w:space="0" w:color="auto"/>
            <w:left w:val="none" w:sz="0" w:space="0" w:color="auto"/>
            <w:bottom w:val="none" w:sz="0" w:space="0" w:color="auto"/>
            <w:right w:val="none" w:sz="0" w:space="0" w:color="auto"/>
          </w:divBdr>
        </w:div>
        <w:div w:id="1411467453">
          <w:marLeft w:val="0"/>
          <w:marRight w:val="0"/>
          <w:marTop w:val="0"/>
          <w:marBottom w:val="0"/>
          <w:divBdr>
            <w:top w:val="none" w:sz="0" w:space="0" w:color="auto"/>
            <w:left w:val="none" w:sz="0" w:space="0" w:color="auto"/>
            <w:bottom w:val="none" w:sz="0" w:space="0" w:color="auto"/>
            <w:right w:val="none" w:sz="0" w:space="0" w:color="auto"/>
          </w:divBdr>
        </w:div>
        <w:div w:id="565073339">
          <w:marLeft w:val="0"/>
          <w:marRight w:val="0"/>
          <w:marTop w:val="0"/>
          <w:marBottom w:val="0"/>
          <w:divBdr>
            <w:top w:val="none" w:sz="0" w:space="0" w:color="auto"/>
            <w:left w:val="none" w:sz="0" w:space="0" w:color="auto"/>
            <w:bottom w:val="none" w:sz="0" w:space="0" w:color="auto"/>
            <w:right w:val="none" w:sz="0" w:space="0" w:color="auto"/>
          </w:divBdr>
        </w:div>
        <w:div w:id="2101873099">
          <w:marLeft w:val="0"/>
          <w:marRight w:val="0"/>
          <w:marTop w:val="0"/>
          <w:marBottom w:val="0"/>
          <w:divBdr>
            <w:top w:val="none" w:sz="0" w:space="0" w:color="auto"/>
            <w:left w:val="none" w:sz="0" w:space="0" w:color="auto"/>
            <w:bottom w:val="none" w:sz="0" w:space="0" w:color="auto"/>
            <w:right w:val="none" w:sz="0" w:space="0" w:color="auto"/>
          </w:divBdr>
        </w:div>
        <w:div w:id="888997865">
          <w:marLeft w:val="0"/>
          <w:marRight w:val="0"/>
          <w:marTop w:val="0"/>
          <w:marBottom w:val="0"/>
          <w:divBdr>
            <w:top w:val="none" w:sz="0" w:space="0" w:color="auto"/>
            <w:left w:val="none" w:sz="0" w:space="0" w:color="auto"/>
            <w:bottom w:val="none" w:sz="0" w:space="0" w:color="auto"/>
            <w:right w:val="none" w:sz="0" w:space="0" w:color="auto"/>
          </w:divBdr>
        </w:div>
        <w:div w:id="1981613632">
          <w:marLeft w:val="0"/>
          <w:marRight w:val="0"/>
          <w:marTop w:val="0"/>
          <w:marBottom w:val="0"/>
          <w:divBdr>
            <w:top w:val="none" w:sz="0" w:space="0" w:color="auto"/>
            <w:left w:val="none" w:sz="0" w:space="0" w:color="auto"/>
            <w:bottom w:val="none" w:sz="0" w:space="0" w:color="auto"/>
            <w:right w:val="none" w:sz="0" w:space="0" w:color="auto"/>
          </w:divBdr>
        </w:div>
        <w:div w:id="1224101187">
          <w:marLeft w:val="0"/>
          <w:marRight w:val="0"/>
          <w:marTop w:val="0"/>
          <w:marBottom w:val="0"/>
          <w:divBdr>
            <w:top w:val="none" w:sz="0" w:space="0" w:color="auto"/>
            <w:left w:val="none" w:sz="0" w:space="0" w:color="auto"/>
            <w:bottom w:val="none" w:sz="0" w:space="0" w:color="auto"/>
            <w:right w:val="none" w:sz="0" w:space="0" w:color="auto"/>
          </w:divBdr>
        </w:div>
        <w:div w:id="456679378">
          <w:marLeft w:val="0"/>
          <w:marRight w:val="0"/>
          <w:marTop w:val="0"/>
          <w:marBottom w:val="0"/>
          <w:divBdr>
            <w:top w:val="none" w:sz="0" w:space="0" w:color="auto"/>
            <w:left w:val="none" w:sz="0" w:space="0" w:color="auto"/>
            <w:bottom w:val="none" w:sz="0" w:space="0" w:color="auto"/>
            <w:right w:val="none" w:sz="0" w:space="0" w:color="auto"/>
          </w:divBdr>
        </w:div>
        <w:div w:id="752551852">
          <w:marLeft w:val="0"/>
          <w:marRight w:val="0"/>
          <w:marTop w:val="0"/>
          <w:marBottom w:val="0"/>
          <w:divBdr>
            <w:top w:val="none" w:sz="0" w:space="0" w:color="auto"/>
            <w:left w:val="none" w:sz="0" w:space="0" w:color="auto"/>
            <w:bottom w:val="none" w:sz="0" w:space="0" w:color="auto"/>
            <w:right w:val="none" w:sz="0" w:space="0" w:color="auto"/>
          </w:divBdr>
        </w:div>
        <w:div w:id="1549562140">
          <w:marLeft w:val="0"/>
          <w:marRight w:val="0"/>
          <w:marTop w:val="0"/>
          <w:marBottom w:val="0"/>
          <w:divBdr>
            <w:top w:val="none" w:sz="0" w:space="0" w:color="auto"/>
            <w:left w:val="none" w:sz="0" w:space="0" w:color="auto"/>
            <w:bottom w:val="none" w:sz="0" w:space="0" w:color="auto"/>
            <w:right w:val="none" w:sz="0" w:space="0" w:color="auto"/>
          </w:divBdr>
        </w:div>
        <w:div w:id="1668820848">
          <w:marLeft w:val="0"/>
          <w:marRight w:val="0"/>
          <w:marTop w:val="0"/>
          <w:marBottom w:val="0"/>
          <w:divBdr>
            <w:top w:val="none" w:sz="0" w:space="0" w:color="auto"/>
            <w:left w:val="none" w:sz="0" w:space="0" w:color="auto"/>
            <w:bottom w:val="none" w:sz="0" w:space="0" w:color="auto"/>
            <w:right w:val="none" w:sz="0" w:space="0" w:color="auto"/>
          </w:divBdr>
        </w:div>
        <w:div w:id="2096170922">
          <w:marLeft w:val="0"/>
          <w:marRight w:val="0"/>
          <w:marTop w:val="0"/>
          <w:marBottom w:val="0"/>
          <w:divBdr>
            <w:top w:val="none" w:sz="0" w:space="0" w:color="auto"/>
            <w:left w:val="none" w:sz="0" w:space="0" w:color="auto"/>
            <w:bottom w:val="none" w:sz="0" w:space="0" w:color="auto"/>
            <w:right w:val="none" w:sz="0" w:space="0" w:color="auto"/>
          </w:divBdr>
        </w:div>
        <w:div w:id="109013185">
          <w:marLeft w:val="0"/>
          <w:marRight w:val="0"/>
          <w:marTop w:val="0"/>
          <w:marBottom w:val="0"/>
          <w:divBdr>
            <w:top w:val="none" w:sz="0" w:space="0" w:color="auto"/>
            <w:left w:val="none" w:sz="0" w:space="0" w:color="auto"/>
            <w:bottom w:val="none" w:sz="0" w:space="0" w:color="auto"/>
            <w:right w:val="none" w:sz="0" w:space="0" w:color="auto"/>
          </w:divBdr>
        </w:div>
        <w:div w:id="1490440158">
          <w:marLeft w:val="0"/>
          <w:marRight w:val="0"/>
          <w:marTop w:val="0"/>
          <w:marBottom w:val="0"/>
          <w:divBdr>
            <w:top w:val="none" w:sz="0" w:space="0" w:color="auto"/>
            <w:left w:val="none" w:sz="0" w:space="0" w:color="auto"/>
            <w:bottom w:val="none" w:sz="0" w:space="0" w:color="auto"/>
            <w:right w:val="none" w:sz="0" w:space="0" w:color="auto"/>
          </w:divBdr>
        </w:div>
        <w:div w:id="384836428">
          <w:marLeft w:val="0"/>
          <w:marRight w:val="0"/>
          <w:marTop w:val="0"/>
          <w:marBottom w:val="0"/>
          <w:divBdr>
            <w:top w:val="none" w:sz="0" w:space="0" w:color="auto"/>
            <w:left w:val="none" w:sz="0" w:space="0" w:color="auto"/>
            <w:bottom w:val="none" w:sz="0" w:space="0" w:color="auto"/>
            <w:right w:val="none" w:sz="0" w:space="0" w:color="auto"/>
          </w:divBdr>
        </w:div>
        <w:div w:id="771827069">
          <w:marLeft w:val="0"/>
          <w:marRight w:val="0"/>
          <w:marTop w:val="0"/>
          <w:marBottom w:val="0"/>
          <w:divBdr>
            <w:top w:val="none" w:sz="0" w:space="0" w:color="auto"/>
            <w:left w:val="none" w:sz="0" w:space="0" w:color="auto"/>
            <w:bottom w:val="none" w:sz="0" w:space="0" w:color="auto"/>
            <w:right w:val="none" w:sz="0" w:space="0" w:color="auto"/>
          </w:divBdr>
        </w:div>
        <w:div w:id="1192954464">
          <w:marLeft w:val="0"/>
          <w:marRight w:val="0"/>
          <w:marTop w:val="0"/>
          <w:marBottom w:val="0"/>
          <w:divBdr>
            <w:top w:val="none" w:sz="0" w:space="0" w:color="auto"/>
            <w:left w:val="none" w:sz="0" w:space="0" w:color="auto"/>
            <w:bottom w:val="none" w:sz="0" w:space="0" w:color="auto"/>
            <w:right w:val="none" w:sz="0" w:space="0" w:color="auto"/>
          </w:divBdr>
        </w:div>
        <w:div w:id="423303286">
          <w:marLeft w:val="0"/>
          <w:marRight w:val="0"/>
          <w:marTop w:val="0"/>
          <w:marBottom w:val="0"/>
          <w:divBdr>
            <w:top w:val="none" w:sz="0" w:space="0" w:color="auto"/>
            <w:left w:val="none" w:sz="0" w:space="0" w:color="auto"/>
            <w:bottom w:val="none" w:sz="0" w:space="0" w:color="auto"/>
            <w:right w:val="none" w:sz="0" w:space="0" w:color="auto"/>
          </w:divBdr>
        </w:div>
        <w:div w:id="1668053068">
          <w:marLeft w:val="0"/>
          <w:marRight w:val="0"/>
          <w:marTop w:val="0"/>
          <w:marBottom w:val="0"/>
          <w:divBdr>
            <w:top w:val="none" w:sz="0" w:space="0" w:color="auto"/>
            <w:left w:val="none" w:sz="0" w:space="0" w:color="auto"/>
            <w:bottom w:val="none" w:sz="0" w:space="0" w:color="auto"/>
            <w:right w:val="none" w:sz="0" w:space="0" w:color="auto"/>
          </w:divBdr>
        </w:div>
        <w:div w:id="852064363">
          <w:marLeft w:val="0"/>
          <w:marRight w:val="0"/>
          <w:marTop w:val="0"/>
          <w:marBottom w:val="0"/>
          <w:divBdr>
            <w:top w:val="none" w:sz="0" w:space="0" w:color="auto"/>
            <w:left w:val="none" w:sz="0" w:space="0" w:color="auto"/>
            <w:bottom w:val="none" w:sz="0" w:space="0" w:color="auto"/>
            <w:right w:val="none" w:sz="0" w:space="0" w:color="auto"/>
          </w:divBdr>
        </w:div>
        <w:div w:id="1025519679">
          <w:marLeft w:val="0"/>
          <w:marRight w:val="0"/>
          <w:marTop w:val="0"/>
          <w:marBottom w:val="0"/>
          <w:divBdr>
            <w:top w:val="none" w:sz="0" w:space="0" w:color="auto"/>
            <w:left w:val="none" w:sz="0" w:space="0" w:color="auto"/>
            <w:bottom w:val="none" w:sz="0" w:space="0" w:color="auto"/>
            <w:right w:val="none" w:sz="0" w:space="0" w:color="auto"/>
          </w:divBdr>
        </w:div>
        <w:div w:id="39016316">
          <w:marLeft w:val="0"/>
          <w:marRight w:val="0"/>
          <w:marTop w:val="0"/>
          <w:marBottom w:val="0"/>
          <w:divBdr>
            <w:top w:val="none" w:sz="0" w:space="0" w:color="auto"/>
            <w:left w:val="none" w:sz="0" w:space="0" w:color="auto"/>
            <w:bottom w:val="none" w:sz="0" w:space="0" w:color="auto"/>
            <w:right w:val="none" w:sz="0" w:space="0" w:color="auto"/>
          </w:divBdr>
        </w:div>
        <w:div w:id="1203907713">
          <w:marLeft w:val="0"/>
          <w:marRight w:val="0"/>
          <w:marTop w:val="0"/>
          <w:marBottom w:val="0"/>
          <w:divBdr>
            <w:top w:val="none" w:sz="0" w:space="0" w:color="auto"/>
            <w:left w:val="none" w:sz="0" w:space="0" w:color="auto"/>
            <w:bottom w:val="none" w:sz="0" w:space="0" w:color="auto"/>
            <w:right w:val="none" w:sz="0" w:space="0" w:color="auto"/>
          </w:divBdr>
        </w:div>
        <w:div w:id="1788115202">
          <w:marLeft w:val="0"/>
          <w:marRight w:val="0"/>
          <w:marTop w:val="0"/>
          <w:marBottom w:val="0"/>
          <w:divBdr>
            <w:top w:val="none" w:sz="0" w:space="0" w:color="auto"/>
            <w:left w:val="none" w:sz="0" w:space="0" w:color="auto"/>
            <w:bottom w:val="none" w:sz="0" w:space="0" w:color="auto"/>
            <w:right w:val="none" w:sz="0" w:space="0" w:color="auto"/>
          </w:divBdr>
        </w:div>
        <w:div w:id="1926568618">
          <w:marLeft w:val="0"/>
          <w:marRight w:val="0"/>
          <w:marTop w:val="0"/>
          <w:marBottom w:val="0"/>
          <w:divBdr>
            <w:top w:val="none" w:sz="0" w:space="0" w:color="auto"/>
            <w:left w:val="none" w:sz="0" w:space="0" w:color="auto"/>
            <w:bottom w:val="none" w:sz="0" w:space="0" w:color="auto"/>
            <w:right w:val="none" w:sz="0" w:space="0" w:color="auto"/>
          </w:divBdr>
        </w:div>
        <w:div w:id="1774786299">
          <w:marLeft w:val="0"/>
          <w:marRight w:val="0"/>
          <w:marTop w:val="0"/>
          <w:marBottom w:val="0"/>
          <w:divBdr>
            <w:top w:val="none" w:sz="0" w:space="0" w:color="auto"/>
            <w:left w:val="none" w:sz="0" w:space="0" w:color="auto"/>
            <w:bottom w:val="none" w:sz="0" w:space="0" w:color="auto"/>
            <w:right w:val="none" w:sz="0" w:space="0" w:color="auto"/>
          </w:divBdr>
        </w:div>
        <w:div w:id="744228675">
          <w:marLeft w:val="0"/>
          <w:marRight w:val="0"/>
          <w:marTop w:val="0"/>
          <w:marBottom w:val="0"/>
          <w:divBdr>
            <w:top w:val="none" w:sz="0" w:space="0" w:color="auto"/>
            <w:left w:val="none" w:sz="0" w:space="0" w:color="auto"/>
            <w:bottom w:val="none" w:sz="0" w:space="0" w:color="auto"/>
            <w:right w:val="none" w:sz="0" w:space="0" w:color="auto"/>
          </w:divBdr>
        </w:div>
        <w:div w:id="447547036">
          <w:marLeft w:val="0"/>
          <w:marRight w:val="0"/>
          <w:marTop w:val="0"/>
          <w:marBottom w:val="0"/>
          <w:divBdr>
            <w:top w:val="none" w:sz="0" w:space="0" w:color="auto"/>
            <w:left w:val="none" w:sz="0" w:space="0" w:color="auto"/>
            <w:bottom w:val="none" w:sz="0" w:space="0" w:color="auto"/>
            <w:right w:val="none" w:sz="0" w:space="0" w:color="auto"/>
          </w:divBdr>
        </w:div>
        <w:div w:id="602734777">
          <w:marLeft w:val="0"/>
          <w:marRight w:val="0"/>
          <w:marTop w:val="0"/>
          <w:marBottom w:val="0"/>
          <w:divBdr>
            <w:top w:val="none" w:sz="0" w:space="0" w:color="auto"/>
            <w:left w:val="none" w:sz="0" w:space="0" w:color="auto"/>
            <w:bottom w:val="none" w:sz="0" w:space="0" w:color="auto"/>
            <w:right w:val="none" w:sz="0" w:space="0" w:color="auto"/>
          </w:divBdr>
        </w:div>
        <w:div w:id="1300644442">
          <w:marLeft w:val="0"/>
          <w:marRight w:val="0"/>
          <w:marTop w:val="0"/>
          <w:marBottom w:val="0"/>
          <w:divBdr>
            <w:top w:val="none" w:sz="0" w:space="0" w:color="auto"/>
            <w:left w:val="none" w:sz="0" w:space="0" w:color="auto"/>
            <w:bottom w:val="none" w:sz="0" w:space="0" w:color="auto"/>
            <w:right w:val="none" w:sz="0" w:space="0" w:color="auto"/>
          </w:divBdr>
        </w:div>
        <w:div w:id="24914015">
          <w:marLeft w:val="0"/>
          <w:marRight w:val="0"/>
          <w:marTop w:val="0"/>
          <w:marBottom w:val="0"/>
          <w:divBdr>
            <w:top w:val="none" w:sz="0" w:space="0" w:color="auto"/>
            <w:left w:val="none" w:sz="0" w:space="0" w:color="auto"/>
            <w:bottom w:val="none" w:sz="0" w:space="0" w:color="auto"/>
            <w:right w:val="none" w:sz="0" w:space="0" w:color="auto"/>
          </w:divBdr>
        </w:div>
        <w:div w:id="1493373800">
          <w:marLeft w:val="0"/>
          <w:marRight w:val="0"/>
          <w:marTop w:val="0"/>
          <w:marBottom w:val="0"/>
          <w:divBdr>
            <w:top w:val="none" w:sz="0" w:space="0" w:color="auto"/>
            <w:left w:val="none" w:sz="0" w:space="0" w:color="auto"/>
            <w:bottom w:val="none" w:sz="0" w:space="0" w:color="auto"/>
            <w:right w:val="none" w:sz="0" w:space="0" w:color="auto"/>
          </w:divBdr>
        </w:div>
        <w:div w:id="306787167">
          <w:marLeft w:val="0"/>
          <w:marRight w:val="0"/>
          <w:marTop w:val="0"/>
          <w:marBottom w:val="0"/>
          <w:divBdr>
            <w:top w:val="none" w:sz="0" w:space="0" w:color="auto"/>
            <w:left w:val="none" w:sz="0" w:space="0" w:color="auto"/>
            <w:bottom w:val="none" w:sz="0" w:space="0" w:color="auto"/>
            <w:right w:val="none" w:sz="0" w:space="0" w:color="auto"/>
          </w:divBdr>
        </w:div>
        <w:div w:id="1786196951">
          <w:marLeft w:val="0"/>
          <w:marRight w:val="0"/>
          <w:marTop w:val="0"/>
          <w:marBottom w:val="0"/>
          <w:divBdr>
            <w:top w:val="none" w:sz="0" w:space="0" w:color="auto"/>
            <w:left w:val="none" w:sz="0" w:space="0" w:color="auto"/>
            <w:bottom w:val="none" w:sz="0" w:space="0" w:color="auto"/>
            <w:right w:val="none" w:sz="0" w:space="0" w:color="auto"/>
          </w:divBdr>
        </w:div>
        <w:div w:id="1146124995">
          <w:marLeft w:val="0"/>
          <w:marRight w:val="0"/>
          <w:marTop w:val="0"/>
          <w:marBottom w:val="0"/>
          <w:divBdr>
            <w:top w:val="none" w:sz="0" w:space="0" w:color="auto"/>
            <w:left w:val="none" w:sz="0" w:space="0" w:color="auto"/>
            <w:bottom w:val="none" w:sz="0" w:space="0" w:color="auto"/>
            <w:right w:val="none" w:sz="0" w:space="0" w:color="auto"/>
          </w:divBdr>
        </w:div>
        <w:div w:id="1218008489">
          <w:marLeft w:val="0"/>
          <w:marRight w:val="0"/>
          <w:marTop w:val="0"/>
          <w:marBottom w:val="0"/>
          <w:divBdr>
            <w:top w:val="none" w:sz="0" w:space="0" w:color="auto"/>
            <w:left w:val="none" w:sz="0" w:space="0" w:color="auto"/>
            <w:bottom w:val="none" w:sz="0" w:space="0" w:color="auto"/>
            <w:right w:val="none" w:sz="0" w:space="0" w:color="auto"/>
          </w:divBdr>
        </w:div>
        <w:div w:id="1238662714">
          <w:marLeft w:val="0"/>
          <w:marRight w:val="0"/>
          <w:marTop w:val="0"/>
          <w:marBottom w:val="0"/>
          <w:divBdr>
            <w:top w:val="none" w:sz="0" w:space="0" w:color="auto"/>
            <w:left w:val="none" w:sz="0" w:space="0" w:color="auto"/>
            <w:bottom w:val="none" w:sz="0" w:space="0" w:color="auto"/>
            <w:right w:val="none" w:sz="0" w:space="0" w:color="auto"/>
          </w:divBdr>
        </w:div>
        <w:div w:id="681857539">
          <w:marLeft w:val="0"/>
          <w:marRight w:val="0"/>
          <w:marTop w:val="0"/>
          <w:marBottom w:val="0"/>
          <w:divBdr>
            <w:top w:val="none" w:sz="0" w:space="0" w:color="auto"/>
            <w:left w:val="none" w:sz="0" w:space="0" w:color="auto"/>
            <w:bottom w:val="none" w:sz="0" w:space="0" w:color="auto"/>
            <w:right w:val="none" w:sz="0" w:space="0" w:color="auto"/>
          </w:divBdr>
        </w:div>
        <w:div w:id="1409771480">
          <w:marLeft w:val="0"/>
          <w:marRight w:val="0"/>
          <w:marTop w:val="0"/>
          <w:marBottom w:val="0"/>
          <w:divBdr>
            <w:top w:val="none" w:sz="0" w:space="0" w:color="auto"/>
            <w:left w:val="none" w:sz="0" w:space="0" w:color="auto"/>
            <w:bottom w:val="none" w:sz="0" w:space="0" w:color="auto"/>
            <w:right w:val="none" w:sz="0" w:space="0" w:color="auto"/>
          </w:divBdr>
        </w:div>
        <w:div w:id="1686520197">
          <w:marLeft w:val="0"/>
          <w:marRight w:val="0"/>
          <w:marTop w:val="0"/>
          <w:marBottom w:val="0"/>
          <w:divBdr>
            <w:top w:val="none" w:sz="0" w:space="0" w:color="auto"/>
            <w:left w:val="none" w:sz="0" w:space="0" w:color="auto"/>
            <w:bottom w:val="none" w:sz="0" w:space="0" w:color="auto"/>
            <w:right w:val="none" w:sz="0" w:space="0" w:color="auto"/>
          </w:divBdr>
        </w:div>
        <w:div w:id="1145313096">
          <w:marLeft w:val="0"/>
          <w:marRight w:val="0"/>
          <w:marTop w:val="0"/>
          <w:marBottom w:val="0"/>
          <w:divBdr>
            <w:top w:val="none" w:sz="0" w:space="0" w:color="auto"/>
            <w:left w:val="none" w:sz="0" w:space="0" w:color="auto"/>
            <w:bottom w:val="none" w:sz="0" w:space="0" w:color="auto"/>
            <w:right w:val="none" w:sz="0" w:space="0" w:color="auto"/>
          </w:divBdr>
          <w:divsChild>
            <w:div w:id="589779715">
              <w:marLeft w:val="0"/>
              <w:marRight w:val="0"/>
              <w:marTop w:val="0"/>
              <w:marBottom w:val="300"/>
              <w:divBdr>
                <w:top w:val="single" w:sz="6" w:space="15" w:color="CCCCCC"/>
                <w:left w:val="single" w:sz="6" w:space="15" w:color="CCCCCC"/>
                <w:bottom w:val="single" w:sz="6" w:space="6" w:color="CCCCCC"/>
                <w:right w:val="single" w:sz="6" w:space="15" w:color="CCCCCC"/>
              </w:divBdr>
            </w:div>
          </w:divsChild>
        </w:div>
      </w:divsChild>
    </w:div>
    <w:div w:id="799690878">
      <w:bodyDiv w:val="1"/>
      <w:marLeft w:val="0"/>
      <w:marRight w:val="0"/>
      <w:marTop w:val="0"/>
      <w:marBottom w:val="0"/>
      <w:divBdr>
        <w:top w:val="none" w:sz="0" w:space="0" w:color="auto"/>
        <w:left w:val="none" w:sz="0" w:space="0" w:color="auto"/>
        <w:bottom w:val="none" w:sz="0" w:space="0" w:color="auto"/>
        <w:right w:val="none" w:sz="0" w:space="0" w:color="auto"/>
      </w:divBdr>
    </w:div>
    <w:div w:id="891619375">
      <w:bodyDiv w:val="1"/>
      <w:marLeft w:val="0"/>
      <w:marRight w:val="0"/>
      <w:marTop w:val="0"/>
      <w:marBottom w:val="0"/>
      <w:divBdr>
        <w:top w:val="none" w:sz="0" w:space="0" w:color="auto"/>
        <w:left w:val="none" w:sz="0" w:space="0" w:color="auto"/>
        <w:bottom w:val="none" w:sz="0" w:space="0" w:color="auto"/>
        <w:right w:val="none" w:sz="0" w:space="0" w:color="auto"/>
      </w:divBdr>
    </w:div>
    <w:div w:id="904415115">
      <w:bodyDiv w:val="1"/>
      <w:marLeft w:val="0"/>
      <w:marRight w:val="0"/>
      <w:marTop w:val="0"/>
      <w:marBottom w:val="0"/>
      <w:divBdr>
        <w:top w:val="none" w:sz="0" w:space="0" w:color="auto"/>
        <w:left w:val="none" w:sz="0" w:space="0" w:color="auto"/>
        <w:bottom w:val="none" w:sz="0" w:space="0" w:color="auto"/>
        <w:right w:val="none" w:sz="0" w:space="0" w:color="auto"/>
      </w:divBdr>
    </w:div>
    <w:div w:id="959723606">
      <w:bodyDiv w:val="1"/>
      <w:marLeft w:val="0"/>
      <w:marRight w:val="0"/>
      <w:marTop w:val="0"/>
      <w:marBottom w:val="0"/>
      <w:divBdr>
        <w:top w:val="none" w:sz="0" w:space="0" w:color="auto"/>
        <w:left w:val="none" w:sz="0" w:space="0" w:color="auto"/>
        <w:bottom w:val="none" w:sz="0" w:space="0" w:color="auto"/>
        <w:right w:val="none" w:sz="0" w:space="0" w:color="auto"/>
      </w:divBdr>
    </w:div>
    <w:div w:id="994648126">
      <w:bodyDiv w:val="1"/>
      <w:marLeft w:val="0"/>
      <w:marRight w:val="0"/>
      <w:marTop w:val="0"/>
      <w:marBottom w:val="0"/>
      <w:divBdr>
        <w:top w:val="none" w:sz="0" w:space="0" w:color="auto"/>
        <w:left w:val="none" w:sz="0" w:space="0" w:color="auto"/>
        <w:bottom w:val="none" w:sz="0" w:space="0" w:color="auto"/>
        <w:right w:val="none" w:sz="0" w:space="0" w:color="auto"/>
      </w:divBdr>
    </w:div>
    <w:div w:id="998002249">
      <w:bodyDiv w:val="1"/>
      <w:marLeft w:val="0"/>
      <w:marRight w:val="0"/>
      <w:marTop w:val="0"/>
      <w:marBottom w:val="0"/>
      <w:divBdr>
        <w:top w:val="none" w:sz="0" w:space="0" w:color="auto"/>
        <w:left w:val="none" w:sz="0" w:space="0" w:color="auto"/>
        <w:bottom w:val="none" w:sz="0" w:space="0" w:color="auto"/>
        <w:right w:val="none" w:sz="0" w:space="0" w:color="auto"/>
      </w:divBdr>
    </w:div>
    <w:div w:id="1029918553">
      <w:bodyDiv w:val="1"/>
      <w:marLeft w:val="0"/>
      <w:marRight w:val="0"/>
      <w:marTop w:val="0"/>
      <w:marBottom w:val="0"/>
      <w:divBdr>
        <w:top w:val="none" w:sz="0" w:space="0" w:color="auto"/>
        <w:left w:val="none" w:sz="0" w:space="0" w:color="auto"/>
        <w:bottom w:val="none" w:sz="0" w:space="0" w:color="auto"/>
        <w:right w:val="none" w:sz="0" w:space="0" w:color="auto"/>
      </w:divBdr>
    </w:div>
    <w:div w:id="1159924265">
      <w:bodyDiv w:val="1"/>
      <w:marLeft w:val="0"/>
      <w:marRight w:val="0"/>
      <w:marTop w:val="0"/>
      <w:marBottom w:val="0"/>
      <w:divBdr>
        <w:top w:val="none" w:sz="0" w:space="0" w:color="auto"/>
        <w:left w:val="none" w:sz="0" w:space="0" w:color="auto"/>
        <w:bottom w:val="none" w:sz="0" w:space="0" w:color="auto"/>
        <w:right w:val="none" w:sz="0" w:space="0" w:color="auto"/>
      </w:divBdr>
    </w:div>
    <w:div w:id="1179855655">
      <w:bodyDiv w:val="1"/>
      <w:marLeft w:val="0"/>
      <w:marRight w:val="0"/>
      <w:marTop w:val="0"/>
      <w:marBottom w:val="0"/>
      <w:divBdr>
        <w:top w:val="none" w:sz="0" w:space="0" w:color="auto"/>
        <w:left w:val="none" w:sz="0" w:space="0" w:color="auto"/>
        <w:bottom w:val="none" w:sz="0" w:space="0" w:color="auto"/>
        <w:right w:val="none" w:sz="0" w:space="0" w:color="auto"/>
      </w:divBdr>
    </w:div>
    <w:div w:id="1360548855">
      <w:bodyDiv w:val="1"/>
      <w:marLeft w:val="0"/>
      <w:marRight w:val="0"/>
      <w:marTop w:val="0"/>
      <w:marBottom w:val="0"/>
      <w:divBdr>
        <w:top w:val="none" w:sz="0" w:space="0" w:color="auto"/>
        <w:left w:val="none" w:sz="0" w:space="0" w:color="auto"/>
        <w:bottom w:val="none" w:sz="0" w:space="0" w:color="auto"/>
        <w:right w:val="none" w:sz="0" w:space="0" w:color="auto"/>
      </w:divBdr>
    </w:div>
    <w:div w:id="1546528902">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sChild>
        <w:div w:id="24135148">
          <w:marLeft w:val="0"/>
          <w:marRight w:val="0"/>
          <w:marTop w:val="180"/>
          <w:marBottom w:val="0"/>
          <w:divBdr>
            <w:top w:val="none" w:sz="0" w:space="0" w:color="auto"/>
            <w:left w:val="none" w:sz="0" w:space="0" w:color="auto"/>
            <w:bottom w:val="none" w:sz="0" w:space="0" w:color="auto"/>
            <w:right w:val="none" w:sz="0" w:space="0" w:color="auto"/>
          </w:divBdr>
        </w:div>
        <w:div w:id="63183458">
          <w:marLeft w:val="0"/>
          <w:marRight w:val="0"/>
          <w:marTop w:val="60"/>
          <w:marBottom w:val="0"/>
          <w:divBdr>
            <w:top w:val="none" w:sz="0" w:space="0" w:color="auto"/>
            <w:left w:val="none" w:sz="0" w:space="0" w:color="auto"/>
            <w:bottom w:val="none" w:sz="0" w:space="0" w:color="auto"/>
            <w:right w:val="none" w:sz="0" w:space="0" w:color="auto"/>
          </w:divBdr>
        </w:div>
        <w:div w:id="619066921">
          <w:marLeft w:val="0"/>
          <w:marRight w:val="0"/>
          <w:marTop w:val="60"/>
          <w:marBottom w:val="0"/>
          <w:divBdr>
            <w:top w:val="none" w:sz="0" w:space="0" w:color="auto"/>
            <w:left w:val="none" w:sz="0" w:space="0" w:color="auto"/>
            <w:bottom w:val="none" w:sz="0" w:space="0" w:color="auto"/>
            <w:right w:val="none" w:sz="0" w:space="0" w:color="auto"/>
          </w:divBdr>
        </w:div>
        <w:div w:id="1698700462">
          <w:marLeft w:val="0"/>
          <w:marRight w:val="0"/>
          <w:marTop w:val="60"/>
          <w:marBottom w:val="0"/>
          <w:divBdr>
            <w:top w:val="none" w:sz="0" w:space="0" w:color="auto"/>
            <w:left w:val="none" w:sz="0" w:space="0" w:color="auto"/>
            <w:bottom w:val="none" w:sz="0" w:space="0" w:color="auto"/>
            <w:right w:val="none" w:sz="0" w:space="0" w:color="auto"/>
          </w:divBdr>
        </w:div>
        <w:div w:id="1302032728">
          <w:marLeft w:val="0"/>
          <w:marRight w:val="0"/>
          <w:marTop w:val="60"/>
          <w:marBottom w:val="0"/>
          <w:divBdr>
            <w:top w:val="none" w:sz="0" w:space="0" w:color="auto"/>
            <w:left w:val="none" w:sz="0" w:space="0" w:color="auto"/>
            <w:bottom w:val="none" w:sz="0" w:space="0" w:color="auto"/>
            <w:right w:val="none" w:sz="0" w:space="0" w:color="auto"/>
          </w:divBdr>
        </w:div>
      </w:divsChild>
    </w:div>
    <w:div w:id="1649170612">
      <w:bodyDiv w:val="1"/>
      <w:marLeft w:val="0"/>
      <w:marRight w:val="0"/>
      <w:marTop w:val="0"/>
      <w:marBottom w:val="0"/>
      <w:divBdr>
        <w:top w:val="none" w:sz="0" w:space="0" w:color="auto"/>
        <w:left w:val="none" w:sz="0" w:space="0" w:color="auto"/>
        <w:bottom w:val="none" w:sz="0" w:space="0" w:color="auto"/>
        <w:right w:val="none" w:sz="0" w:space="0" w:color="auto"/>
      </w:divBdr>
    </w:div>
    <w:div w:id="1714231534">
      <w:bodyDiv w:val="1"/>
      <w:marLeft w:val="0"/>
      <w:marRight w:val="0"/>
      <w:marTop w:val="0"/>
      <w:marBottom w:val="0"/>
      <w:divBdr>
        <w:top w:val="none" w:sz="0" w:space="0" w:color="auto"/>
        <w:left w:val="none" w:sz="0" w:space="0" w:color="auto"/>
        <w:bottom w:val="none" w:sz="0" w:space="0" w:color="auto"/>
        <w:right w:val="none" w:sz="0" w:space="0" w:color="auto"/>
      </w:divBdr>
    </w:div>
    <w:div w:id="1782798242">
      <w:bodyDiv w:val="1"/>
      <w:marLeft w:val="0"/>
      <w:marRight w:val="0"/>
      <w:marTop w:val="0"/>
      <w:marBottom w:val="0"/>
      <w:divBdr>
        <w:top w:val="none" w:sz="0" w:space="0" w:color="auto"/>
        <w:left w:val="none" w:sz="0" w:space="0" w:color="auto"/>
        <w:bottom w:val="none" w:sz="0" w:space="0" w:color="auto"/>
        <w:right w:val="none" w:sz="0" w:space="0" w:color="auto"/>
      </w:divBdr>
    </w:div>
    <w:div w:id="1784495949">
      <w:bodyDiv w:val="1"/>
      <w:marLeft w:val="0"/>
      <w:marRight w:val="0"/>
      <w:marTop w:val="0"/>
      <w:marBottom w:val="0"/>
      <w:divBdr>
        <w:top w:val="none" w:sz="0" w:space="0" w:color="auto"/>
        <w:left w:val="none" w:sz="0" w:space="0" w:color="auto"/>
        <w:bottom w:val="none" w:sz="0" w:space="0" w:color="auto"/>
        <w:right w:val="none" w:sz="0" w:space="0" w:color="auto"/>
      </w:divBdr>
    </w:div>
    <w:div w:id="1813020007">
      <w:bodyDiv w:val="1"/>
      <w:marLeft w:val="0"/>
      <w:marRight w:val="0"/>
      <w:marTop w:val="0"/>
      <w:marBottom w:val="0"/>
      <w:divBdr>
        <w:top w:val="none" w:sz="0" w:space="0" w:color="auto"/>
        <w:left w:val="none" w:sz="0" w:space="0" w:color="auto"/>
        <w:bottom w:val="none" w:sz="0" w:space="0" w:color="auto"/>
        <w:right w:val="none" w:sz="0" w:space="0" w:color="auto"/>
      </w:divBdr>
    </w:div>
    <w:div w:id="1834753804">
      <w:bodyDiv w:val="1"/>
      <w:marLeft w:val="0"/>
      <w:marRight w:val="0"/>
      <w:marTop w:val="0"/>
      <w:marBottom w:val="0"/>
      <w:divBdr>
        <w:top w:val="none" w:sz="0" w:space="0" w:color="auto"/>
        <w:left w:val="none" w:sz="0" w:space="0" w:color="auto"/>
        <w:bottom w:val="none" w:sz="0" w:space="0" w:color="auto"/>
        <w:right w:val="none" w:sz="0" w:space="0" w:color="auto"/>
      </w:divBdr>
    </w:div>
    <w:div w:id="1858303432">
      <w:bodyDiv w:val="1"/>
      <w:marLeft w:val="0"/>
      <w:marRight w:val="0"/>
      <w:marTop w:val="0"/>
      <w:marBottom w:val="0"/>
      <w:divBdr>
        <w:top w:val="none" w:sz="0" w:space="0" w:color="auto"/>
        <w:left w:val="none" w:sz="0" w:space="0" w:color="auto"/>
        <w:bottom w:val="none" w:sz="0" w:space="0" w:color="auto"/>
        <w:right w:val="none" w:sz="0" w:space="0" w:color="auto"/>
      </w:divBdr>
    </w:div>
    <w:div w:id="2011717278">
      <w:bodyDiv w:val="1"/>
      <w:marLeft w:val="0"/>
      <w:marRight w:val="0"/>
      <w:marTop w:val="0"/>
      <w:marBottom w:val="0"/>
      <w:divBdr>
        <w:top w:val="none" w:sz="0" w:space="0" w:color="auto"/>
        <w:left w:val="none" w:sz="0" w:space="0" w:color="auto"/>
        <w:bottom w:val="none" w:sz="0" w:space="0" w:color="auto"/>
        <w:right w:val="none" w:sz="0" w:space="0" w:color="auto"/>
      </w:divBdr>
    </w:div>
    <w:div w:id="2012833631">
      <w:bodyDiv w:val="1"/>
      <w:marLeft w:val="0"/>
      <w:marRight w:val="0"/>
      <w:marTop w:val="0"/>
      <w:marBottom w:val="0"/>
      <w:divBdr>
        <w:top w:val="none" w:sz="0" w:space="0" w:color="auto"/>
        <w:left w:val="none" w:sz="0" w:space="0" w:color="auto"/>
        <w:bottom w:val="none" w:sz="0" w:space="0" w:color="auto"/>
        <w:right w:val="none" w:sz="0" w:space="0" w:color="auto"/>
      </w:divBdr>
    </w:div>
    <w:div w:id="2021731755">
      <w:bodyDiv w:val="1"/>
      <w:marLeft w:val="0"/>
      <w:marRight w:val="0"/>
      <w:marTop w:val="0"/>
      <w:marBottom w:val="0"/>
      <w:divBdr>
        <w:top w:val="none" w:sz="0" w:space="0" w:color="auto"/>
        <w:left w:val="none" w:sz="0" w:space="0" w:color="auto"/>
        <w:bottom w:val="none" w:sz="0" w:space="0" w:color="auto"/>
        <w:right w:val="none" w:sz="0" w:space="0" w:color="auto"/>
      </w:divBdr>
    </w:div>
    <w:div w:id="2074155010">
      <w:bodyDiv w:val="1"/>
      <w:marLeft w:val="0"/>
      <w:marRight w:val="0"/>
      <w:marTop w:val="0"/>
      <w:marBottom w:val="0"/>
      <w:divBdr>
        <w:top w:val="none" w:sz="0" w:space="0" w:color="auto"/>
        <w:left w:val="none" w:sz="0" w:space="0" w:color="auto"/>
        <w:bottom w:val="none" w:sz="0" w:space="0" w:color="auto"/>
        <w:right w:val="none" w:sz="0" w:space="0" w:color="auto"/>
      </w:divBdr>
    </w:div>
    <w:div w:id="2080201130">
      <w:bodyDiv w:val="1"/>
      <w:marLeft w:val="0"/>
      <w:marRight w:val="0"/>
      <w:marTop w:val="0"/>
      <w:marBottom w:val="0"/>
      <w:divBdr>
        <w:top w:val="none" w:sz="0" w:space="0" w:color="auto"/>
        <w:left w:val="none" w:sz="0" w:space="0" w:color="auto"/>
        <w:bottom w:val="none" w:sz="0" w:space="0" w:color="auto"/>
        <w:right w:val="none" w:sz="0" w:space="0" w:color="auto"/>
      </w:divBdr>
    </w:div>
    <w:div w:id="2089377684">
      <w:bodyDiv w:val="1"/>
      <w:marLeft w:val="0"/>
      <w:marRight w:val="0"/>
      <w:marTop w:val="0"/>
      <w:marBottom w:val="0"/>
      <w:divBdr>
        <w:top w:val="none" w:sz="0" w:space="0" w:color="auto"/>
        <w:left w:val="none" w:sz="0" w:space="0" w:color="auto"/>
        <w:bottom w:val="none" w:sz="0" w:space="0" w:color="auto"/>
        <w:right w:val="none" w:sz="0" w:space="0" w:color="auto"/>
      </w:divBdr>
    </w:div>
    <w:div w:id="214684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dit-it.ru/plan_schetov/schet-91.html" TargetMode="External"/><Relationship Id="rId18" Type="http://schemas.openxmlformats.org/officeDocument/2006/relationships/image" Target="media/image3.png"/><Relationship Id="rId26" Type="http://schemas.openxmlformats.org/officeDocument/2006/relationships/hyperlink" Target="https://www.audit-it.ru/plan_schetov/schet-60.html"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audit-it.ru/plan_schetov/schet-60.html" TargetMode="External"/><Relationship Id="rId17" Type="http://schemas.openxmlformats.org/officeDocument/2006/relationships/image" Target="media/image2.png"/><Relationship Id="rId25" Type="http://schemas.openxmlformats.org/officeDocument/2006/relationships/hyperlink" Target="https://www.audit-it.ru/plan_schetov/schet-91.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www.audit-it.ru/plan_schetov/schet-6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t-it.ru/plan_schetov/schet-60.html" TargetMode="External"/><Relationship Id="rId24" Type="http://schemas.openxmlformats.org/officeDocument/2006/relationships/hyperlink" Target="https://www.audit-it.ru/plan_schetov/schet-60.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udit-it.ru/plan_schetov/schet-91.html" TargetMode="External"/><Relationship Id="rId23" Type="http://schemas.openxmlformats.org/officeDocument/2006/relationships/hyperlink" Target="https://www.audit-it.ru/plan_schetov/schet-91.html" TargetMode="External"/><Relationship Id="rId28" Type="http://schemas.openxmlformats.org/officeDocument/2006/relationships/hyperlink" Target="https://www.audit-it.ru/plan_schetov/schet-91.html" TargetMode="External"/><Relationship Id="rId10" Type="http://schemas.openxmlformats.org/officeDocument/2006/relationships/hyperlink" Target="https://www.audit-it.ru/plan_schetov/schet-91.html" TargetMode="Externa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dit-it.ru/plan_schetov/schet-60.html" TargetMode="External"/><Relationship Id="rId14" Type="http://schemas.openxmlformats.org/officeDocument/2006/relationships/hyperlink" Target="https://www.audit-it.ru/plan_schetov/schet-60.html" TargetMode="External"/><Relationship Id="rId22" Type="http://schemas.openxmlformats.org/officeDocument/2006/relationships/image" Target="media/image7.png"/><Relationship Id="rId27" Type="http://schemas.openxmlformats.org/officeDocument/2006/relationships/hyperlink" Target="https://www.audit-it.ru/plan_schetov/schet-60.html" TargetMode="External"/><Relationship Id="rId30" Type="http://schemas.openxmlformats.org/officeDocument/2006/relationships/hyperlink" Target="https://www.audit-it.ru/plan_schetov/schet-91.html" TargetMode="External"/><Relationship Id="rId8" Type="http://schemas.openxmlformats.org/officeDocument/2006/relationships/hyperlink" Target="https://www.audit-it.ru/plan_schetov/schet-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55BF-7DF2-4EA6-AD51-FB475E9C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19994</Words>
  <Characters>113967</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WSR2</dc:creator>
  <cp:keywords/>
  <dc:description/>
  <cp:lastModifiedBy>user</cp:lastModifiedBy>
  <cp:revision>3</cp:revision>
  <cp:lastPrinted>2024-10-04T11:45:00Z</cp:lastPrinted>
  <dcterms:created xsi:type="dcterms:W3CDTF">2024-10-04T12:33:00Z</dcterms:created>
  <dcterms:modified xsi:type="dcterms:W3CDTF">2024-10-04T12:49:00Z</dcterms:modified>
  <cp:contentStatus/>
</cp:coreProperties>
</file>